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sdt>
      <w:sdtPr>
        <w:id w:val="-40288402"/>
        <w:docPartObj>
          <w:docPartGallery w:val="Cover Pages"/>
          <w:docPartUnique/>
        </w:docPartObj>
      </w:sdtPr>
      <w:sdtEndPr>
        <w:rPr>
          <w:rFonts w:ascii="Arial Unicode MS" w:hAnsi="Arial Unicode MS"/>
          <w:sz w:val="20"/>
          <w:szCs w:val="20"/>
        </w:rPr>
      </w:sdtEndPr>
      <w:sdtContent>
        <w:p w14:paraId="5395D895" w14:textId="77777777" w:rsidR="00B841F7" w:rsidRPr="000A6D54" w:rsidRDefault="00B841F7" w:rsidP="00B841F7">
          <w:r w:rsidRPr="000A6D54">
            <w:rPr>
              <w:noProof/>
              <w:lang w:eastAsia="fr-FR"/>
            </w:rPr>
            <mc:AlternateContent>
              <mc:Choice Requires="wpg">
                <w:drawing>
                  <wp:anchor distT="0" distB="0" distL="114300" distR="114300" simplePos="0" relativeHeight="251672576" behindDoc="0" locked="0" layoutInCell="1" allowOverlap="1" wp14:anchorId="19BA41C7" wp14:editId="197A1D4D">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E3558" id="Groupe 149" o:spid="_x0000_s1026" style="position:absolute;margin-left:0;margin-top:0;width:8in;height:95.7pt;z-index:2516725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9" o:title="" recolor="t" rotate="t" type="frame"/>
                    </v:rect>
                    <w10:wrap anchorx="page" anchory="page"/>
                  </v:group>
                </w:pict>
              </mc:Fallback>
            </mc:AlternateContent>
          </w:r>
        </w:p>
        <w:p w14:paraId="35FD141B" w14:textId="7FB75D2B" w:rsidR="00B841F7" w:rsidRPr="00B841F7" w:rsidRDefault="00DC0F52">
          <w:pPr>
            <w:rPr>
              <w:rFonts w:ascii="Arial Unicode MS" w:eastAsia="Arial Unicode MS" w:hAnsi="Arial Unicode MS" w:cs="Arial Unicode MS"/>
              <w:color w:val="000000"/>
              <w:sz w:val="20"/>
              <w:szCs w:val="20"/>
              <w:u w:color="000000"/>
              <w:bdr w:val="nil"/>
              <w:lang w:eastAsia="fr-FR"/>
              <w14:textOutline w14:w="12700" w14:cap="flat" w14:cmpd="sng" w14:algn="ctr">
                <w14:noFill/>
                <w14:prstDash w14:val="solid"/>
                <w14:miter w14:lim="400000"/>
              </w14:textOutline>
            </w:rPr>
          </w:pPr>
          <w:r w:rsidRPr="000A6D54">
            <w:rPr>
              <w:noProof/>
              <w:lang w:eastAsia="fr-FR"/>
            </w:rPr>
            <mc:AlternateContent>
              <mc:Choice Requires="wps">
                <w:drawing>
                  <wp:anchor distT="0" distB="0" distL="114300" distR="114300" simplePos="0" relativeHeight="251670528" behindDoc="0" locked="0" layoutInCell="1" allowOverlap="1" wp14:anchorId="26B3BD37" wp14:editId="73601AE0">
                    <wp:simplePos x="0" y="0"/>
                    <wp:positionH relativeFrom="page">
                      <wp:posOffset>314325</wp:posOffset>
                    </wp:positionH>
                    <wp:positionV relativeFrom="page">
                      <wp:posOffset>1212405</wp:posOffset>
                    </wp:positionV>
                    <wp:extent cx="7315200" cy="3622675"/>
                    <wp:effectExtent l="0" t="0" r="0" b="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7315200" cy="362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1F26E" w14:textId="28CDD132" w:rsidR="00265082" w:rsidRDefault="000416F6" w:rsidP="00B841F7">
                                <w:pPr>
                                  <w:jc w:val="right"/>
                                  <w:rPr>
                                    <w:color w:val="5B9BD5" w:themeColor="accent1"/>
                                    <w:sz w:val="64"/>
                                    <w:szCs w:val="64"/>
                                  </w:rPr>
                                </w:pPr>
                                <w:sdt>
                                  <w:sdtPr>
                                    <w:rPr>
                                      <w:rFonts w:ascii="Arial Black" w:hAnsi="Arial Black" w:cs="Arial"/>
                                      <w:color w:val="2E74B5" w:themeColor="accent1" w:themeShade="BF"/>
                                      <w:sz w:val="40"/>
                                      <w:szCs w:val="24"/>
                                      <w:lang w:eastAsia="fr-FR"/>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65082" w:rsidRPr="002621D7">
                                      <w:rPr>
                                        <w:rFonts w:ascii="Arial Black" w:hAnsi="Arial Black" w:cs="Arial"/>
                                        <w:color w:val="2E74B5" w:themeColor="accent1" w:themeShade="BF"/>
                                        <w:sz w:val="40"/>
                                        <w:szCs w:val="24"/>
                                        <w:lang w:eastAsia="fr-FR"/>
                                      </w:rPr>
                                      <w:t>Document départemental d’aide à l’analyse des évaluations nationales CP et CE1</w:t>
                                    </w:r>
                                    <w:r w:rsidR="00265082">
                                      <w:rPr>
                                        <w:rFonts w:ascii="Arial Black" w:hAnsi="Arial Black" w:cs="Arial"/>
                                        <w:color w:val="2E74B5" w:themeColor="accent1" w:themeShade="BF"/>
                                        <w:sz w:val="40"/>
                                        <w:szCs w:val="24"/>
                                        <w:lang w:eastAsia="fr-FR"/>
                                      </w:rPr>
                                      <w:t>_</w:t>
                                    </w:r>
                                    <w:r w:rsidR="00265082" w:rsidRPr="002621D7">
                                      <w:rPr>
                                        <w:rFonts w:ascii="Arial Black" w:hAnsi="Arial Black" w:cs="Arial"/>
                                        <w:color w:val="2E74B5" w:themeColor="accent1" w:themeShade="BF"/>
                                        <w:sz w:val="40"/>
                                        <w:szCs w:val="24"/>
                                        <w:lang w:eastAsia="fr-FR"/>
                                      </w:rPr>
                                      <w:t>Septembre 202</w:t>
                                    </w:r>
                                    <w:r w:rsidR="00265082">
                                      <w:rPr>
                                        <w:rFonts w:ascii="Arial Black" w:hAnsi="Arial Black" w:cs="Arial"/>
                                        <w:color w:val="2E74B5" w:themeColor="accent1" w:themeShade="BF"/>
                                        <w:sz w:val="40"/>
                                        <w:szCs w:val="24"/>
                                        <w:lang w:eastAsia="fr-FR"/>
                                      </w:rPr>
                                      <w:t>2</w:t>
                                    </w:r>
                                  </w:sdtContent>
                                </w:sdt>
                              </w:p>
                              <w:p w14:paraId="62DE4365" w14:textId="0B38B038" w:rsidR="00265082" w:rsidRDefault="000416F6" w:rsidP="00B841F7">
                                <w:pPr>
                                  <w:jc w:val="right"/>
                                  <w:rPr>
                                    <w:smallCaps/>
                                    <w:color w:val="404040" w:themeColor="text1" w:themeTint="BF"/>
                                    <w:sz w:val="36"/>
                                    <w:szCs w:val="36"/>
                                  </w:rPr>
                                </w:pPr>
                                <w:sdt>
                                  <w:sdtPr>
                                    <w:rPr>
                                      <w:noProof/>
                                      <w:color w:val="404040" w:themeColor="text1" w:themeTint="BF"/>
                                      <w:sz w:val="36"/>
                                      <w:szCs w:val="36"/>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265082" w:rsidRPr="00131FEB">
                                      <w:rPr>
                                        <w:noProof/>
                                        <w:color w:val="404040" w:themeColor="text1" w:themeTint="BF"/>
                                        <w:sz w:val="36"/>
                                        <w:szCs w:val="36"/>
                                      </w:rPr>
                                      <w:t>A destination des équipes de circonscriptions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B3BD37" id="_x0000_t202" coordsize="21600,21600" o:spt="202" path="m,l,21600r21600,l21600,xe">
                    <v:stroke joinstyle="miter"/>
                    <v:path gradientshapeok="t" o:connecttype="rect"/>
                  </v:shapetype>
                  <v:shape id="Zone de texte 154" o:spid="_x0000_s1026" type="#_x0000_t202" style="position:absolute;margin-left:24.75pt;margin-top:95.45pt;width:8in;height:285.25pt;z-index:2516705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" filled="f" stroked="f" strokeweight=".5pt">
                    <v:textbox inset="126pt,0,54pt,0">
                      <w:txbxContent>
                        <w:p w14:paraId="5FA1F26E" w14:textId="28CDD132" w:rsidR="00265082" w:rsidRDefault="00265082" w:rsidP="00B841F7">
                          <w:pPr>
                            <w:jc w:val="right"/>
                            <w:rPr>
                              <w:color w:val="5B9BD5" w:themeColor="accent1"/>
                              <w:sz w:val="64"/>
                              <w:szCs w:val="64"/>
                            </w:rPr>
                          </w:pPr>
                          <w:sdt>
                            <w:sdtPr>
                              <w:rPr>
                                <w:rFonts w:ascii="Arial Black" w:hAnsi="Arial Black" w:cs="Arial"/>
                                <w:color w:val="2E74B5" w:themeColor="accent1" w:themeShade="BF"/>
                                <w:sz w:val="40"/>
                                <w:szCs w:val="24"/>
                                <w:lang w:eastAsia="fr-FR"/>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2621D7">
                                <w:rPr>
                                  <w:rFonts w:ascii="Arial Black" w:hAnsi="Arial Black" w:cs="Arial"/>
                                  <w:color w:val="2E74B5" w:themeColor="accent1" w:themeShade="BF"/>
                                  <w:sz w:val="40"/>
                                  <w:szCs w:val="24"/>
                                  <w:lang w:eastAsia="fr-FR"/>
                                </w:rPr>
                                <w:t>Document départemental d’aide à l’analyse des évaluations nationales CP et CE1</w:t>
                              </w:r>
                              <w:r>
                                <w:rPr>
                                  <w:rFonts w:ascii="Arial Black" w:hAnsi="Arial Black" w:cs="Arial"/>
                                  <w:color w:val="2E74B5" w:themeColor="accent1" w:themeShade="BF"/>
                                  <w:sz w:val="40"/>
                                  <w:szCs w:val="24"/>
                                  <w:lang w:eastAsia="fr-FR"/>
                                </w:rPr>
                                <w:t>_</w:t>
                              </w:r>
                              <w:r w:rsidRPr="002621D7">
                                <w:rPr>
                                  <w:rFonts w:ascii="Arial Black" w:hAnsi="Arial Black" w:cs="Arial"/>
                                  <w:color w:val="2E74B5" w:themeColor="accent1" w:themeShade="BF"/>
                                  <w:sz w:val="40"/>
                                  <w:szCs w:val="24"/>
                                  <w:lang w:eastAsia="fr-FR"/>
                                </w:rPr>
                                <w:t>Septembre 202</w:t>
                              </w:r>
                              <w:r>
                                <w:rPr>
                                  <w:rFonts w:ascii="Arial Black" w:hAnsi="Arial Black" w:cs="Arial"/>
                                  <w:color w:val="2E74B5" w:themeColor="accent1" w:themeShade="BF"/>
                                  <w:sz w:val="40"/>
                                  <w:szCs w:val="24"/>
                                  <w:lang w:eastAsia="fr-FR"/>
                                </w:rPr>
                                <w:t>2</w:t>
                              </w:r>
                            </w:sdtContent>
                          </w:sdt>
                        </w:p>
                        <w:p w14:paraId="62DE4365" w14:textId="0B38B038" w:rsidR="00265082" w:rsidRDefault="00265082" w:rsidP="00B841F7">
                          <w:pPr>
                            <w:jc w:val="right"/>
                            <w:rPr>
                              <w:smallCaps/>
                              <w:color w:val="404040" w:themeColor="text1" w:themeTint="BF"/>
                              <w:sz w:val="36"/>
                              <w:szCs w:val="36"/>
                            </w:rPr>
                          </w:pPr>
                          <w:sdt>
                            <w:sdtPr>
                              <w:rPr>
                                <w:noProof/>
                                <w:color w:val="404040" w:themeColor="text1" w:themeTint="BF"/>
                                <w:sz w:val="36"/>
                                <w:szCs w:val="36"/>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r w:rsidRPr="00131FEB">
                                <w:rPr>
                                  <w:noProof/>
                                  <w:color w:val="404040" w:themeColor="text1" w:themeTint="BF"/>
                                  <w:sz w:val="36"/>
                                  <w:szCs w:val="36"/>
                                </w:rPr>
                                <w:t>A destination des équipes de circonscriptions</w:t>
                              </w:r>
                            </w:sdtContent>
                          </w:sdt>
                        </w:p>
                      </w:txbxContent>
                    </v:textbox>
                    <w10:wrap type="square" anchorx="page" anchory="page"/>
                  </v:shape>
                </w:pict>
              </mc:Fallback>
            </mc:AlternateContent>
          </w:r>
          <w:r w:rsidR="00B841F7" w:rsidRPr="000A6D54">
            <w:rPr>
              <w:noProof/>
              <w:lang w:eastAsia="fr-FR"/>
            </w:rPr>
            <mc:AlternateContent>
              <mc:Choice Requires="wps">
                <w:drawing>
                  <wp:anchor distT="0" distB="0" distL="114300" distR="114300" simplePos="0" relativeHeight="251671552" behindDoc="0" locked="0" layoutInCell="1" allowOverlap="1" wp14:anchorId="7CC2DAAD" wp14:editId="0AD7C85D">
                    <wp:simplePos x="0" y="0"/>
                    <wp:positionH relativeFrom="page">
                      <wp:posOffset>308758</wp:posOffset>
                    </wp:positionH>
                    <wp:positionV relativeFrom="page">
                      <wp:posOffset>5284518</wp:posOffset>
                    </wp:positionV>
                    <wp:extent cx="7315200" cy="1116281"/>
                    <wp:effectExtent l="0" t="0" r="0" b="8255"/>
                    <wp:wrapSquare wrapText="bothSides"/>
                    <wp:docPr id="153" name="Zone de texte 153"/>
                    <wp:cNvGraphicFramePr/>
                    <a:graphic xmlns:a="http://schemas.openxmlformats.org/drawingml/2006/main">
                      <a:graphicData uri="http://schemas.microsoft.com/office/word/2010/wordprocessingShape">
                        <wps:wsp>
                          <wps:cNvSpPr txBox="1"/>
                          <wps:spPr>
                            <a:xfrm>
                              <a:off x="0" y="0"/>
                              <a:ext cx="7315200" cy="111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1843E" w14:textId="77777777" w:rsidR="00265082" w:rsidRDefault="00265082" w:rsidP="00B841F7">
                                <w:pPr>
                                  <w:pStyle w:val="Sansinterligne"/>
                                  <w:jc w:val="right"/>
                                  <w:rPr>
                                    <w:color w:val="5B9BD5" w:themeColor="accent1"/>
                                    <w:sz w:val="28"/>
                                    <w:szCs w:val="28"/>
                                  </w:rPr>
                                </w:pPr>
                                <w:r>
                                  <w:rPr>
                                    <w:color w:val="5B9BD5" w:themeColor="accent1"/>
                                    <w:sz w:val="28"/>
                                    <w:szCs w:val="28"/>
                                  </w:rPr>
                                  <w:t>Résumé</w:t>
                                </w:r>
                              </w:p>
                              <w:p w14:paraId="15BCB717" w14:textId="77777777" w:rsidR="00265082" w:rsidRDefault="000416F6" w:rsidP="00B841F7">
                                <w:pPr>
                                  <w:pStyle w:val="CorpsA"/>
                                  <w:jc w:val="both"/>
                                  <w:rPr>
                                    <w:rFonts w:asciiTheme="minorHAnsi" w:hAnsiTheme="minorHAnsi" w:cstheme="minorHAnsi"/>
                                    <w:color w:val="A6A6A6" w:themeColor="background1" w:themeShade="A6"/>
                                    <w:sz w:val="22"/>
                                    <w:szCs w:val="22"/>
                                  </w:rPr>
                                </w:pPr>
                                <w:sdt>
                                  <w:sdtPr>
                                    <w:rPr>
                                      <w:rFonts w:asciiTheme="minorHAnsi" w:hAnsiTheme="minorHAnsi" w:cstheme="minorHAnsi"/>
                                      <w:color w:val="A6A6A6" w:themeColor="background1" w:themeShade="A6"/>
                                      <w:sz w:val="22"/>
                                      <w:szCs w:val="22"/>
                                    </w:rPr>
                                    <w:alias w:val="Résumé"/>
                                    <w:tag w:val=""/>
                                    <w:id w:val="1375273687"/>
                                    <w:showingPlcHdr/>
                                    <w:dataBinding w:prefixMappings="xmlns:ns0='http://schemas.microsoft.com/office/2006/coverPageProps' " w:xpath="/ns0:CoverPageProperties[1]/ns0:Abstract[1]" w:storeItemID="{55AF091B-3C7A-41E3-B477-F2FDAA23CFDA}"/>
                                    <w:text w:multiLine="1"/>
                                  </w:sdtPr>
                                  <w:sdtEndPr/>
                                  <w:sdtContent>
                                    <w:r w:rsidR="00265082">
                                      <w:rPr>
                                        <w:rFonts w:asciiTheme="minorHAnsi" w:hAnsiTheme="minorHAnsi" w:cstheme="minorHAnsi"/>
                                        <w:color w:val="A6A6A6" w:themeColor="background1" w:themeShade="A6"/>
                                        <w:sz w:val="22"/>
                                        <w:szCs w:val="22"/>
                                      </w:rPr>
                                      <w:t xml:space="preserve">     </w:t>
                                    </w:r>
                                  </w:sdtContent>
                                </w:sdt>
                                <w:r w:rsidR="00265082" w:rsidRPr="009B3E16">
                                  <w:rPr>
                                    <w:rFonts w:asciiTheme="minorHAnsi" w:hAnsiTheme="minorHAnsi" w:cstheme="minorHAnsi"/>
                                    <w:color w:val="A6A6A6" w:themeColor="background1" w:themeShade="A6"/>
                                    <w:sz w:val="22"/>
                                    <w:szCs w:val="22"/>
                                  </w:rPr>
                                  <w:t xml:space="preserve">Le </w:t>
                                </w:r>
                                <w:r w:rsidR="00265082" w:rsidRPr="009B3E16">
                                  <w:rPr>
                                    <w:rStyle w:val="Aucun"/>
                                    <w:rFonts w:asciiTheme="minorHAnsi" w:hAnsiTheme="minorHAnsi" w:cstheme="minorHAnsi"/>
                                    <w:color w:val="A6A6A6" w:themeColor="background1" w:themeShade="A6"/>
                                    <w:sz w:val="22"/>
                                    <w:szCs w:val="22"/>
                                    <w:u w:color="2E7116"/>
                                  </w:rPr>
                                  <w:t>présent</w:t>
                                </w:r>
                                <w:r w:rsidR="00265082" w:rsidRPr="009B3E16">
                                  <w:rPr>
                                    <w:rFonts w:asciiTheme="minorHAnsi" w:hAnsiTheme="minorHAnsi" w:cstheme="minorHAnsi"/>
                                    <w:color w:val="A6A6A6" w:themeColor="background1" w:themeShade="A6"/>
                                    <w:sz w:val="22"/>
                                    <w:szCs w:val="22"/>
                                  </w:rPr>
                                  <w:t xml:space="preserve"> document met en évidence les liens entre les items évalués </w:t>
                                </w:r>
                                <w:r w:rsidR="00265082" w:rsidRPr="009B3E16">
                                  <w:rPr>
                                    <w:rStyle w:val="Aucun"/>
                                    <w:rFonts w:asciiTheme="minorHAnsi" w:hAnsiTheme="minorHAnsi" w:cstheme="minorHAnsi"/>
                                    <w:color w:val="A6A6A6" w:themeColor="background1" w:themeShade="A6"/>
                                    <w:sz w:val="22"/>
                                    <w:szCs w:val="22"/>
                                    <w:u w:color="2E7116"/>
                                  </w:rPr>
                                  <w:t>et</w:t>
                                </w:r>
                                <w:r w:rsidR="00265082" w:rsidRPr="009B3E16">
                                  <w:rPr>
                                    <w:rFonts w:asciiTheme="minorHAnsi" w:hAnsiTheme="minorHAnsi" w:cstheme="minorHAnsi"/>
                                    <w:color w:val="A6A6A6" w:themeColor="background1" w:themeShade="A6"/>
                                    <w:sz w:val="22"/>
                                    <w:szCs w:val="22"/>
                                  </w:rPr>
                                  <w:t xml:space="preserve"> les compétences visées en maternelle </w:t>
                                </w:r>
                                <w:r w:rsidR="00265082" w:rsidRPr="009B3E16">
                                  <w:rPr>
                                    <w:rStyle w:val="Aucun"/>
                                    <w:rFonts w:asciiTheme="minorHAnsi" w:hAnsiTheme="minorHAnsi" w:cstheme="minorHAnsi"/>
                                    <w:color w:val="A6A6A6" w:themeColor="background1" w:themeShade="A6"/>
                                    <w:sz w:val="22"/>
                                    <w:szCs w:val="22"/>
                                    <w:u w:color="2E7116"/>
                                  </w:rPr>
                                  <w:t xml:space="preserve">ainsi que </w:t>
                                </w:r>
                                <w:r w:rsidR="00265082" w:rsidRPr="009B3E16">
                                  <w:rPr>
                                    <w:rFonts w:asciiTheme="minorHAnsi" w:hAnsiTheme="minorHAnsi" w:cstheme="minorHAnsi"/>
                                    <w:color w:val="A6A6A6" w:themeColor="background1" w:themeShade="A6"/>
                                    <w:sz w:val="22"/>
                                    <w:szCs w:val="22"/>
                                  </w:rPr>
                                  <w:t xml:space="preserve">celles visées en CP et CE1. </w:t>
                                </w:r>
                                <w:r w:rsidR="00265082" w:rsidRPr="009B3E16">
                                  <w:rPr>
                                    <w:rStyle w:val="Aucun"/>
                                    <w:rFonts w:asciiTheme="minorHAnsi" w:hAnsiTheme="minorHAnsi" w:cstheme="minorHAnsi"/>
                                    <w:color w:val="A6A6A6" w:themeColor="background1" w:themeShade="A6"/>
                                    <w:sz w:val="22"/>
                                    <w:szCs w:val="22"/>
                                    <w:u w:color="2E7116"/>
                                  </w:rPr>
                                  <w:t xml:space="preserve">Ce support </w:t>
                                </w:r>
                                <w:r w:rsidR="00265082" w:rsidRPr="009B3E16">
                                  <w:rPr>
                                    <w:rFonts w:asciiTheme="minorHAnsi" w:hAnsiTheme="minorHAnsi" w:cstheme="minorHAnsi"/>
                                    <w:color w:val="A6A6A6" w:themeColor="background1" w:themeShade="A6"/>
                                    <w:sz w:val="22"/>
                                    <w:szCs w:val="22"/>
                                  </w:rPr>
                                  <w:t xml:space="preserve">peut accompagner la réflexion </w:t>
                                </w:r>
                                <w:r w:rsidR="00265082" w:rsidRPr="009B3E16">
                                  <w:rPr>
                                    <w:rStyle w:val="Aucun"/>
                                    <w:rFonts w:asciiTheme="minorHAnsi" w:hAnsiTheme="minorHAnsi" w:cstheme="minorHAnsi"/>
                                    <w:color w:val="A6A6A6" w:themeColor="background1" w:themeShade="A6"/>
                                    <w:sz w:val="22"/>
                                    <w:szCs w:val="22"/>
                                    <w:u w:color="2E7116"/>
                                  </w:rPr>
                                  <w:t xml:space="preserve">des équipes pédagogiques </w:t>
                                </w:r>
                                <w:r w:rsidR="00265082" w:rsidRPr="009B3E16">
                                  <w:rPr>
                                    <w:rFonts w:asciiTheme="minorHAnsi" w:hAnsiTheme="minorHAnsi" w:cstheme="minorHAnsi"/>
                                    <w:color w:val="A6A6A6" w:themeColor="background1" w:themeShade="A6"/>
                                    <w:sz w:val="22"/>
                                    <w:szCs w:val="22"/>
                                  </w:rPr>
                                  <w:t>sur les pratiques existantes et leurs effets, en lien avec les programmes et les données de la recherche.</w:t>
                                </w:r>
                              </w:p>
                              <w:p w14:paraId="21CB087B" w14:textId="708AB297" w:rsidR="00265082" w:rsidRPr="00E53E33" w:rsidRDefault="00265082" w:rsidP="00B841F7">
                                <w:pPr>
                                  <w:pStyle w:val="CorpsA"/>
                                  <w:jc w:val="both"/>
                                  <w:rPr>
                                    <w:rFonts w:asciiTheme="minorHAnsi" w:hAnsiTheme="minorHAnsi" w:cstheme="minorHAnsi"/>
                                    <w:color w:val="A6A6A6" w:themeColor="background1" w:themeShade="A6"/>
                                    <w:sz w:val="22"/>
                                    <w:szCs w:val="22"/>
                                  </w:rPr>
                                </w:pPr>
                                <w:r w:rsidRPr="00E53E33">
                                  <w:rPr>
                                    <w:rFonts w:asciiTheme="minorHAnsi" w:hAnsiTheme="minorHAnsi" w:cstheme="minorHAnsi"/>
                                    <w:color w:val="A6A6A6" w:themeColor="background1" w:themeShade="A6"/>
                                    <w:sz w:val="22"/>
                                    <w:szCs w:val="22"/>
                                  </w:rPr>
                                  <w:t xml:space="preserve">Il </w:t>
                                </w:r>
                                <w:r>
                                  <w:rPr>
                                    <w:rFonts w:asciiTheme="minorHAnsi" w:hAnsiTheme="minorHAnsi" w:cstheme="minorHAnsi"/>
                                    <w:color w:val="A6A6A6" w:themeColor="background1" w:themeShade="A6"/>
                                    <w:sz w:val="22"/>
                                    <w:szCs w:val="22"/>
                                  </w:rPr>
                                  <w:t xml:space="preserve">a été actualisé </w:t>
                                </w:r>
                                <w:r w:rsidRPr="00E53E33">
                                  <w:rPr>
                                    <w:rFonts w:asciiTheme="minorHAnsi" w:hAnsiTheme="minorHAnsi" w:cstheme="minorHAnsi"/>
                                    <w:color w:val="A6A6A6" w:themeColor="background1" w:themeShade="A6"/>
                                    <w:sz w:val="22"/>
                                    <w:szCs w:val="22"/>
                                  </w:rPr>
                                  <w:t>à la rentrée 202</w:t>
                                </w:r>
                                <w:r>
                                  <w:rPr>
                                    <w:rFonts w:asciiTheme="minorHAnsi" w:hAnsiTheme="minorHAnsi" w:cstheme="minorHAnsi"/>
                                    <w:color w:val="A6A6A6" w:themeColor="background1" w:themeShade="A6"/>
                                    <w:sz w:val="22"/>
                                    <w:szCs w:val="22"/>
                                  </w:rPr>
                                  <w:t>2 et ajusté à l’évolution des contenus des évaluations nationales CP et CE1 (détails de cette évolution en annexes).</w:t>
                                </w:r>
                              </w:p>
                              <w:p w14:paraId="051114E1" w14:textId="77777777" w:rsidR="00265082" w:rsidRPr="009B3E16" w:rsidRDefault="00265082" w:rsidP="00B841F7">
                                <w:pPr>
                                  <w:pStyle w:val="Sansinterligne"/>
                                  <w:jc w:val="right"/>
                                  <w:rPr>
                                    <w:rFonts w:cstheme="minorHAnsi"/>
                                    <w:color w:val="A6A6A6" w:themeColor="background1" w:themeShade="A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2DAAD" id="Zone de texte 153" o:spid="_x0000_s1027" type="#_x0000_t202" style="position:absolute;margin-left:24.3pt;margin-top:416.1pt;width:8in;height:87.9pt;z-index:25167155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" filled="f" stroked="f" strokeweight=".5pt">
                    <v:textbox inset="126pt,0,54pt,0">
                      <w:txbxContent>
                        <w:p w14:paraId="15D1843E" w14:textId="77777777" w:rsidR="00265082" w:rsidRDefault="00265082" w:rsidP="00B841F7">
                          <w:pPr>
                            <w:pStyle w:val="Sansinterligne"/>
                            <w:jc w:val="right"/>
                            <w:rPr>
                              <w:color w:val="5B9BD5" w:themeColor="accent1"/>
                              <w:sz w:val="28"/>
                              <w:szCs w:val="28"/>
                            </w:rPr>
                          </w:pPr>
                          <w:r>
                            <w:rPr>
                              <w:color w:val="5B9BD5" w:themeColor="accent1"/>
                              <w:sz w:val="28"/>
                              <w:szCs w:val="28"/>
                            </w:rPr>
                            <w:t>Résumé</w:t>
                          </w:r>
                        </w:p>
                        <w:p w14:paraId="15BCB717" w14:textId="77777777" w:rsidR="00265082" w:rsidRDefault="00265082" w:rsidP="00B841F7">
                          <w:pPr>
                            <w:pStyle w:val="CorpsA"/>
                            <w:jc w:val="both"/>
                            <w:rPr>
                              <w:rFonts w:asciiTheme="minorHAnsi" w:hAnsiTheme="minorHAnsi" w:cstheme="minorHAnsi"/>
                              <w:color w:val="A6A6A6" w:themeColor="background1" w:themeShade="A6"/>
                              <w:sz w:val="22"/>
                              <w:szCs w:val="22"/>
                            </w:rPr>
                          </w:pPr>
                          <w:sdt>
                            <w:sdtPr>
                              <w:rPr>
                                <w:rFonts w:asciiTheme="minorHAnsi" w:hAnsiTheme="minorHAnsi" w:cstheme="minorHAnsi"/>
                                <w:color w:val="A6A6A6" w:themeColor="background1" w:themeShade="A6"/>
                                <w:sz w:val="22"/>
                                <w:szCs w:val="22"/>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r>
                                <w:rPr>
                                  <w:rFonts w:asciiTheme="minorHAnsi" w:hAnsiTheme="minorHAnsi" w:cstheme="minorHAnsi"/>
                                  <w:color w:val="A6A6A6" w:themeColor="background1" w:themeShade="A6"/>
                                  <w:sz w:val="22"/>
                                  <w:szCs w:val="22"/>
                                </w:rPr>
                                <w:t xml:space="preserve">     </w:t>
                              </w:r>
                            </w:sdtContent>
                          </w:sdt>
                          <w:r w:rsidRPr="009B3E16">
                            <w:rPr>
                              <w:rFonts w:asciiTheme="minorHAnsi" w:hAnsiTheme="minorHAnsi" w:cstheme="minorHAnsi"/>
                              <w:color w:val="A6A6A6" w:themeColor="background1" w:themeShade="A6"/>
                              <w:sz w:val="22"/>
                              <w:szCs w:val="22"/>
                            </w:rPr>
                            <w:t xml:space="preserve">Le </w:t>
                          </w:r>
                          <w:r w:rsidRPr="009B3E16">
                            <w:rPr>
                              <w:rStyle w:val="Aucun"/>
                              <w:rFonts w:asciiTheme="minorHAnsi" w:hAnsiTheme="minorHAnsi" w:cstheme="minorHAnsi"/>
                              <w:color w:val="A6A6A6" w:themeColor="background1" w:themeShade="A6"/>
                              <w:sz w:val="22"/>
                              <w:szCs w:val="22"/>
                              <w:u w:color="2E7116"/>
                            </w:rPr>
                            <w:t>présent</w:t>
                          </w:r>
                          <w:r w:rsidRPr="009B3E16">
                            <w:rPr>
                              <w:rFonts w:asciiTheme="minorHAnsi" w:hAnsiTheme="minorHAnsi" w:cstheme="minorHAnsi"/>
                              <w:color w:val="A6A6A6" w:themeColor="background1" w:themeShade="A6"/>
                              <w:sz w:val="22"/>
                              <w:szCs w:val="22"/>
                            </w:rPr>
                            <w:t xml:space="preserve"> document met en évidence les liens entre les items évalués </w:t>
                          </w:r>
                          <w:r w:rsidRPr="009B3E16">
                            <w:rPr>
                              <w:rStyle w:val="Aucun"/>
                              <w:rFonts w:asciiTheme="minorHAnsi" w:hAnsiTheme="minorHAnsi" w:cstheme="minorHAnsi"/>
                              <w:color w:val="A6A6A6" w:themeColor="background1" w:themeShade="A6"/>
                              <w:sz w:val="22"/>
                              <w:szCs w:val="22"/>
                              <w:u w:color="2E7116"/>
                            </w:rPr>
                            <w:t>et</w:t>
                          </w:r>
                          <w:r w:rsidRPr="009B3E16">
                            <w:rPr>
                              <w:rFonts w:asciiTheme="minorHAnsi" w:hAnsiTheme="minorHAnsi" w:cstheme="minorHAnsi"/>
                              <w:color w:val="A6A6A6" w:themeColor="background1" w:themeShade="A6"/>
                              <w:sz w:val="22"/>
                              <w:szCs w:val="22"/>
                            </w:rPr>
                            <w:t xml:space="preserve"> les compétences visées en maternelle </w:t>
                          </w:r>
                          <w:r w:rsidRPr="009B3E16">
                            <w:rPr>
                              <w:rStyle w:val="Aucun"/>
                              <w:rFonts w:asciiTheme="minorHAnsi" w:hAnsiTheme="minorHAnsi" w:cstheme="minorHAnsi"/>
                              <w:color w:val="A6A6A6" w:themeColor="background1" w:themeShade="A6"/>
                              <w:sz w:val="22"/>
                              <w:szCs w:val="22"/>
                              <w:u w:color="2E7116"/>
                            </w:rPr>
                            <w:t xml:space="preserve">ainsi que </w:t>
                          </w:r>
                          <w:r w:rsidRPr="009B3E16">
                            <w:rPr>
                              <w:rFonts w:asciiTheme="minorHAnsi" w:hAnsiTheme="minorHAnsi" w:cstheme="minorHAnsi"/>
                              <w:color w:val="A6A6A6" w:themeColor="background1" w:themeShade="A6"/>
                              <w:sz w:val="22"/>
                              <w:szCs w:val="22"/>
                            </w:rPr>
                            <w:t xml:space="preserve">celles visées en CP et CE1. </w:t>
                          </w:r>
                          <w:r w:rsidRPr="009B3E16">
                            <w:rPr>
                              <w:rStyle w:val="Aucun"/>
                              <w:rFonts w:asciiTheme="minorHAnsi" w:hAnsiTheme="minorHAnsi" w:cstheme="minorHAnsi"/>
                              <w:color w:val="A6A6A6" w:themeColor="background1" w:themeShade="A6"/>
                              <w:sz w:val="22"/>
                              <w:szCs w:val="22"/>
                              <w:u w:color="2E7116"/>
                            </w:rPr>
                            <w:t xml:space="preserve">Ce support </w:t>
                          </w:r>
                          <w:r w:rsidRPr="009B3E16">
                            <w:rPr>
                              <w:rFonts w:asciiTheme="minorHAnsi" w:hAnsiTheme="minorHAnsi" w:cstheme="minorHAnsi"/>
                              <w:color w:val="A6A6A6" w:themeColor="background1" w:themeShade="A6"/>
                              <w:sz w:val="22"/>
                              <w:szCs w:val="22"/>
                            </w:rPr>
                            <w:t xml:space="preserve">peut accompagner la réflexion </w:t>
                          </w:r>
                          <w:r w:rsidRPr="009B3E16">
                            <w:rPr>
                              <w:rStyle w:val="Aucun"/>
                              <w:rFonts w:asciiTheme="minorHAnsi" w:hAnsiTheme="minorHAnsi" w:cstheme="minorHAnsi"/>
                              <w:color w:val="A6A6A6" w:themeColor="background1" w:themeShade="A6"/>
                              <w:sz w:val="22"/>
                              <w:szCs w:val="22"/>
                              <w:u w:color="2E7116"/>
                            </w:rPr>
                            <w:t xml:space="preserve">des équipes pédagogiques </w:t>
                          </w:r>
                          <w:r w:rsidRPr="009B3E16">
                            <w:rPr>
                              <w:rFonts w:asciiTheme="minorHAnsi" w:hAnsiTheme="minorHAnsi" w:cstheme="minorHAnsi"/>
                              <w:color w:val="A6A6A6" w:themeColor="background1" w:themeShade="A6"/>
                              <w:sz w:val="22"/>
                              <w:szCs w:val="22"/>
                            </w:rPr>
                            <w:t>sur les pratiques existantes et leurs effets, en lien avec les programmes et les données de la recherche.</w:t>
                          </w:r>
                        </w:p>
                        <w:p w14:paraId="21CB087B" w14:textId="708AB297" w:rsidR="00265082" w:rsidRPr="00E53E33" w:rsidRDefault="00265082" w:rsidP="00B841F7">
                          <w:pPr>
                            <w:pStyle w:val="CorpsA"/>
                            <w:jc w:val="both"/>
                            <w:rPr>
                              <w:rFonts w:asciiTheme="minorHAnsi" w:hAnsiTheme="minorHAnsi" w:cstheme="minorHAnsi"/>
                              <w:color w:val="A6A6A6" w:themeColor="background1" w:themeShade="A6"/>
                              <w:sz w:val="22"/>
                              <w:szCs w:val="22"/>
                            </w:rPr>
                          </w:pPr>
                          <w:r w:rsidRPr="00E53E33">
                            <w:rPr>
                              <w:rFonts w:asciiTheme="minorHAnsi" w:hAnsiTheme="minorHAnsi" w:cstheme="minorHAnsi"/>
                              <w:color w:val="A6A6A6" w:themeColor="background1" w:themeShade="A6"/>
                              <w:sz w:val="22"/>
                              <w:szCs w:val="22"/>
                            </w:rPr>
                            <w:t xml:space="preserve">Il </w:t>
                          </w:r>
                          <w:r>
                            <w:rPr>
                              <w:rFonts w:asciiTheme="minorHAnsi" w:hAnsiTheme="minorHAnsi" w:cstheme="minorHAnsi"/>
                              <w:color w:val="A6A6A6" w:themeColor="background1" w:themeShade="A6"/>
                              <w:sz w:val="22"/>
                              <w:szCs w:val="22"/>
                            </w:rPr>
                            <w:t xml:space="preserve">a été actualisé </w:t>
                          </w:r>
                          <w:r w:rsidRPr="00E53E33">
                            <w:rPr>
                              <w:rFonts w:asciiTheme="minorHAnsi" w:hAnsiTheme="minorHAnsi" w:cstheme="minorHAnsi"/>
                              <w:color w:val="A6A6A6" w:themeColor="background1" w:themeShade="A6"/>
                              <w:sz w:val="22"/>
                              <w:szCs w:val="22"/>
                            </w:rPr>
                            <w:t>à la rentrée 202</w:t>
                          </w:r>
                          <w:r>
                            <w:rPr>
                              <w:rFonts w:asciiTheme="minorHAnsi" w:hAnsiTheme="minorHAnsi" w:cstheme="minorHAnsi"/>
                              <w:color w:val="A6A6A6" w:themeColor="background1" w:themeShade="A6"/>
                              <w:sz w:val="22"/>
                              <w:szCs w:val="22"/>
                            </w:rPr>
                            <w:t>2 et ajusté à l’évolution des contenus des évaluations nationales CP et CE1 (détails de cette évolution en annexes).</w:t>
                          </w:r>
                        </w:p>
                        <w:p w14:paraId="051114E1" w14:textId="77777777" w:rsidR="00265082" w:rsidRPr="009B3E16" w:rsidRDefault="00265082" w:rsidP="00B841F7">
                          <w:pPr>
                            <w:pStyle w:val="Sansinterligne"/>
                            <w:jc w:val="right"/>
                            <w:rPr>
                              <w:rFonts w:cstheme="minorHAnsi"/>
                              <w:color w:val="A6A6A6" w:themeColor="background1" w:themeShade="A6"/>
                            </w:rPr>
                          </w:pPr>
                        </w:p>
                      </w:txbxContent>
                    </v:textbox>
                    <w10:wrap type="square" anchorx="page" anchory="page"/>
                  </v:shape>
                </w:pict>
              </mc:Fallback>
            </mc:AlternateContent>
          </w:r>
          <w:r w:rsidR="00B841F7" w:rsidRPr="000A6D54">
            <w:rPr>
              <w:rFonts w:ascii="Arial Unicode MS" w:hAnsi="Arial Unicode MS"/>
              <w:noProof/>
              <w:sz w:val="20"/>
              <w:szCs w:val="20"/>
              <w:lang w:eastAsia="fr-FR"/>
            </w:rPr>
            <w:drawing>
              <wp:anchor distT="0" distB="0" distL="114300" distR="114300" simplePos="0" relativeHeight="251673600" behindDoc="0" locked="0" layoutInCell="1" allowOverlap="1" wp14:anchorId="3455F2A6" wp14:editId="387E2EC3">
                <wp:simplePos x="0" y="0"/>
                <wp:positionH relativeFrom="column">
                  <wp:posOffset>4171950</wp:posOffset>
                </wp:positionH>
                <wp:positionV relativeFrom="paragraph">
                  <wp:posOffset>617855</wp:posOffset>
                </wp:positionV>
                <wp:extent cx="5943600" cy="11811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deau_dsden4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181100"/>
                        </a:xfrm>
                        <a:prstGeom prst="rect">
                          <a:avLst/>
                        </a:prstGeom>
                      </pic:spPr>
                    </pic:pic>
                  </a:graphicData>
                </a:graphic>
                <wp14:sizeRelH relativeFrom="page">
                  <wp14:pctWidth>0</wp14:pctWidth>
                </wp14:sizeRelH>
                <wp14:sizeRelV relativeFrom="page">
                  <wp14:pctHeight>0</wp14:pctHeight>
                </wp14:sizeRelV>
              </wp:anchor>
            </w:drawing>
          </w:r>
          <w:r w:rsidR="00B841F7" w:rsidRPr="000A6D54">
            <w:rPr>
              <w:rFonts w:ascii="Arial Unicode MS" w:hAnsi="Arial Unicode MS"/>
              <w:sz w:val="20"/>
              <w:szCs w:val="20"/>
            </w:rPr>
            <w:br w:type="page"/>
          </w:r>
        </w:p>
      </w:sdtContent>
    </w:sdt>
    <w:sdt>
      <w:sdtPr>
        <w:rPr>
          <w:rFonts w:asciiTheme="minorHAnsi" w:eastAsiaTheme="minorHAnsi" w:hAnsiTheme="minorHAnsi" w:cstheme="minorBidi"/>
          <w:color w:val="auto"/>
          <w:sz w:val="56"/>
          <w:szCs w:val="22"/>
          <w:bdr w:val="none" w:sz="0" w:space="0" w:color="auto"/>
          <w:lang w:eastAsia="en-US"/>
          <w14:textOutline w14:w="0" w14:cap="rnd" w14:cmpd="sng" w14:algn="ctr">
            <w14:noFill/>
            <w14:prstDash w14:val="solid"/>
            <w14:bevel/>
          </w14:textOutline>
        </w:rPr>
        <w:id w:val="695352439"/>
        <w:docPartObj>
          <w:docPartGallery w:val="Table of Contents"/>
          <w:docPartUnique/>
        </w:docPartObj>
      </w:sdtPr>
      <w:sdtEndPr>
        <w:rPr>
          <w:rStyle w:val="Lienhypertexte"/>
          <w:b/>
          <w:bCs/>
          <w:sz w:val="16"/>
          <w:u w:val="single"/>
        </w:rPr>
      </w:sdtEndPr>
      <w:sdtContent>
        <w:p w14:paraId="1A8669EA" w14:textId="77777777" w:rsidR="003B5BAD" w:rsidRDefault="00D848D7" w:rsidP="00D848D7">
          <w:pPr>
            <w:pStyle w:val="CorpsA"/>
            <w:jc w:val="center"/>
            <w:rPr>
              <w:rFonts w:ascii="Helvetica Neue" w:hAnsi="Helvetica Neue"/>
              <w:b/>
              <w:bCs/>
              <w:color w:val="0082CC"/>
              <w:sz w:val="40"/>
              <w:szCs w:val="40"/>
              <w:u w:val="single"/>
            </w:rPr>
          </w:pPr>
          <w:r w:rsidRPr="00652846">
            <w:rPr>
              <w:rFonts w:ascii="Helvetica Neue" w:hAnsi="Helvetica Neue"/>
              <w:b/>
              <w:bCs/>
              <w:color w:val="0082CC"/>
              <w:sz w:val="40"/>
              <w:szCs w:val="40"/>
              <w:u w:val="single"/>
            </w:rPr>
            <w:t>Document départemental d’aide à l’analyse des év</w:t>
          </w:r>
          <w:r w:rsidR="00B56C10" w:rsidRPr="00652846">
            <w:rPr>
              <w:rFonts w:ascii="Helvetica Neue" w:hAnsi="Helvetica Neue"/>
              <w:b/>
              <w:bCs/>
              <w:color w:val="0082CC"/>
              <w:sz w:val="40"/>
              <w:szCs w:val="40"/>
              <w:u w:val="single"/>
            </w:rPr>
            <w:t xml:space="preserve">aluations nationales CP et CE1 </w:t>
          </w:r>
        </w:p>
        <w:p w14:paraId="036835C5" w14:textId="25A087CC" w:rsidR="00D848D7" w:rsidRPr="00652846" w:rsidRDefault="00B56C10" w:rsidP="00D848D7">
          <w:pPr>
            <w:pStyle w:val="CorpsA"/>
            <w:jc w:val="center"/>
            <w:rPr>
              <w:rFonts w:ascii="Helvetica Neue" w:eastAsia="Helvetica Neue" w:hAnsi="Helvetica Neue" w:cs="Helvetica Neue"/>
              <w:b/>
              <w:bCs/>
              <w:color w:val="0082CC"/>
              <w:sz w:val="40"/>
              <w:szCs w:val="40"/>
              <w:u w:val="single"/>
            </w:rPr>
          </w:pPr>
          <w:r w:rsidRPr="00A63860">
            <w:rPr>
              <w:rFonts w:ascii="Helvetica Neue" w:hAnsi="Helvetica Neue"/>
              <w:b/>
              <w:bCs/>
              <w:color w:val="0082CC"/>
              <w:sz w:val="40"/>
              <w:szCs w:val="40"/>
            </w:rPr>
            <w:t>S</w:t>
          </w:r>
          <w:r w:rsidR="00D848D7" w:rsidRPr="00A63860">
            <w:rPr>
              <w:rFonts w:ascii="Helvetica Neue" w:hAnsi="Helvetica Neue"/>
              <w:b/>
              <w:bCs/>
              <w:color w:val="0082CC"/>
              <w:sz w:val="40"/>
              <w:szCs w:val="40"/>
            </w:rPr>
            <w:t>eptembre 202</w:t>
          </w:r>
          <w:r w:rsidR="00CF021C" w:rsidRPr="00A63860">
            <w:rPr>
              <w:rFonts w:ascii="Helvetica Neue" w:hAnsi="Helvetica Neue"/>
              <w:b/>
              <w:bCs/>
              <w:color w:val="0082CC"/>
              <w:sz w:val="40"/>
              <w:szCs w:val="40"/>
            </w:rPr>
            <w:t>2</w:t>
          </w:r>
        </w:p>
        <w:p w14:paraId="4FE37971" w14:textId="39A6CC86" w:rsidR="00763DCE" w:rsidRPr="00E23EF6" w:rsidRDefault="00763DCE" w:rsidP="00BF5FB7">
          <w:pPr>
            <w:pStyle w:val="En-ttedetabledesmatires"/>
            <w:rPr>
              <w:rFonts w:ascii="Calibri" w:hAnsi="Calibri" w:cs="Calibri"/>
              <w:sz w:val="40"/>
            </w:rPr>
          </w:pPr>
          <w:bookmarkStart w:id="1" w:name="Table"/>
          <w:r w:rsidRPr="00E23EF6">
            <w:rPr>
              <w:rFonts w:ascii="Calibri" w:hAnsi="Calibri" w:cs="Calibri"/>
              <w:sz w:val="40"/>
            </w:rPr>
            <w:t>Table des matières</w:t>
          </w:r>
        </w:p>
        <w:bookmarkEnd w:id="1"/>
        <w:p w14:paraId="64B6CAB3" w14:textId="325797D9" w:rsidR="00763DCE" w:rsidRPr="006A2F5D" w:rsidRDefault="003823F3" w:rsidP="00763DCE">
          <w:pPr>
            <w:rPr>
              <w:rFonts w:ascii="Calibri" w:hAnsi="Calibri" w:cs="Calibri"/>
              <w:b/>
              <w:sz w:val="32"/>
              <w:lang w:eastAsia="fr-FR"/>
            </w:rPr>
          </w:pPr>
          <w:r w:rsidRPr="006A2F5D">
            <w:rPr>
              <w:rFonts w:ascii="Calibri" w:hAnsi="Calibri" w:cs="Calibri"/>
              <w:b/>
              <w:sz w:val="32"/>
              <w:lang w:eastAsia="fr-FR"/>
            </w:rPr>
            <w:t>CP</w:t>
          </w:r>
        </w:p>
        <w:p w14:paraId="538B2F62" w14:textId="4920D03B" w:rsidR="001D62D9" w:rsidRPr="006A2F5D" w:rsidRDefault="00763DCE" w:rsidP="006A2F5D">
          <w:pPr>
            <w:pStyle w:val="TM1"/>
            <w:rPr>
              <w:u w:val="none"/>
            </w:rPr>
          </w:pPr>
          <w:r w:rsidRPr="00013510">
            <w:fldChar w:fldCharType="begin"/>
          </w:r>
          <w:r w:rsidRPr="00013510">
            <w:instrText xml:space="preserve"> TOC \o "1-3" \h \z \u </w:instrText>
          </w:r>
          <w:r w:rsidRPr="00013510">
            <w:fldChar w:fldCharType="separate"/>
          </w:r>
          <w:hyperlink w:anchor="_Toc83714843" w:history="1">
            <w:r w:rsidR="001D62D9" w:rsidRPr="006A2F5D">
              <w:rPr>
                <w:rStyle w:val="Lienhypertexte"/>
                <w:rFonts w:cs="Arial"/>
                <w:bCs/>
                <w:sz w:val="28"/>
                <w:u w:val="none"/>
              </w:rPr>
              <w:t>Compétences : comprendre des mots lus par l’enseignant</w:t>
            </w:r>
            <w:r w:rsidR="00BE2A40">
              <w:rPr>
                <w:rStyle w:val="Lienhypertexte"/>
                <w:rFonts w:cs="Arial"/>
                <w:bCs/>
                <w:sz w:val="28"/>
                <w:u w:val="none"/>
              </w:rPr>
              <w:t xml:space="preserve"> – Exercice n°4</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_Toc83714843 \h </w:instrText>
            </w:r>
            <w:r w:rsidR="001D62D9" w:rsidRPr="006A2F5D">
              <w:rPr>
                <w:webHidden/>
                <w:u w:val="none"/>
              </w:rPr>
            </w:r>
            <w:r w:rsidR="001D62D9" w:rsidRPr="006A2F5D">
              <w:rPr>
                <w:webHidden/>
                <w:u w:val="none"/>
              </w:rPr>
              <w:fldChar w:fldCharType="separate"/>
            </w:r>
            <w:r w:rsidR="00C43B61">
              <w:rPr>
                <w:webHidden/>
                <w:u w:val="none"/>
              </w:rPr>
              <w:t>4</w:t>
            </w:r>
            <w:r w:rsidR="001D62D9" w:rsidRPr="006A2F5D">
              <w:rPr>
                <w:webHidden/>
                <w:u w:val="none"/>
              </w:rPr>
              <w:fldChar w:fldCharType="end"/>
            </w:r>
          </w:hyperlink>
        </w:p>
        <w:p w14:paraId="1DA5B432" w14:textId="75D16F28" w:rsidR="001D62D9" w:rsidRPr="006A2F5D" w:rsidRDefault="000416F6" w:rsidP="006A2F5D">
          <w:pPr>
            <w:pStyle w:val="TM1"/>
            <w:rPr>
              <w:u w:val="none"/>
            </w:rPr>
          </w:pPr>
          <w:hyperlink w:anchor="_Toc83714845" w:history="1">
            <w:r w:rsidR="001D62D9" w:rsidRPr="006A2F5D">
              <w:rPr>
                <w:rStyle w:val="Lienhypertexte"/>
                <w:rFonts w:cs="Arial"/>
                <w:bCs/>
                <w:sz w:val="28"/>
                <w:u w:val="none"/>
              </w:rPr>
              <w:t>Compétences : Discriminer des sons – Manipuler des phonèmes</w:t>
            </w:r>
            <w:r w:rsidR="00E52CFD">
              <w:rPr>
                <w:rStyle w:val="Lienhypertexte"/>
                <w:rFonts w:cs="Arial"/>
                <w:bCs/>
                <w:sz w:val="28"/>
                <w:u w:val="none"/>
              </w:rPr>
              <w:t xml:space="preserve"> – Exercices n</w:t>
            </w:r>
            <w:r w:rsidR="0064705A">
              <w:rPr>
                <w:rStyle w:val="Lienhypertexte"/>
                <w:rFonts w:cs="Arial"/>
                <w:bCs/>
                <w:sz w:val="28"/>
                <w:u w:val="none"/>
              </w:rPr>
              <w:t>°</w:t>
            </w:r>
            <w:r w:rsidR="00E52CFD">
              <w:rPr>
                <w:rStyle w:val="Lienhypertexte"/>
                <w:rFonts w:cs="Arial"/>
                <w:bCs/>
                <w:sz w:val="28"/>
                <w:u w:val="none"/>
              </w:rPr>
              <w:t>2, 1</w:t>
            </w:r>
            <w:r w:rsidR="0033208A">
              <w:rPr>
                <w:rStyle w:val="Lienhypertexte"/>
                <w:rFonts w:cs="Arial"/>
                <w:bCs/>
                <w:sz w:val="28"/>
                <w:u w:val="none"/>
              </w:rPr>
              <w:t>1</w:t>
            </w:r>
            <w:r w:rsidR="00E52CFD">
              <w:rPr>
                <w:rStyle w:val="Lienhypertexte"/>
                <w:rFonts w:cs="Arial"/>
                <w:bCs/>
                <w:sz w:val="28"/>
                <w:u w:val="none"/>
              </w:rPr>
              <w:t>, 1</w:t>
            </w:r>
            <w:r w:rsidR="0033208A">
              <w:rPr>
                <w:rStyle w:val="Lienhypertexte"/>
                <w:rFonts w:cs="Arial"/>
                <w:bCs/>
                <w:sz w:val="28"/>
                <w:u w:val="none"/>
              </w:rPr>
              <w:t>6</w:t>
            </w:r>
            <w:r w:rsidR="00E52CFD">
              <w:rPr>
                <w:rStyle w:val="Lienhypertexte"/>
                <w:rFonts w:cs="Arial"/>
                <w:bCs/>
                <w:sz w:val="28"/>
                <w:u w:val="none"/>
              </w:rPr>
              <w:t>, 1</w:t>
            </w:r>
            <w:r w:rsidR="0033208A">
              <w:rPr>
                <w:rStyle w:val="Lienhypertexte"/>
                <w:rFonts w:cs="Arial"/>
                <w:bCs/>
                <w:sz w:val="28"/>
                <w:u w:val="none"/>
              </w:rPr>
              <w:t>8</w:t>
            </w:r>
            <w:r w:rsidR="00E52CFD">
              <w:rPr>
                <w:rStyle w:val="Lienhypertexte"/>
                <w:rFonts w:cs="Arial"/>
                <w:bCs/>
                <w:sz w:val="28"/>
                <w:u w:val="none"/>
              </w:rPr>
              <w:t xml:space="preserve">, </w:t>
            </w:r>
            <w:r w:rsidR="0033208A">
              <w:rPr>
                <w:rStyle w:val="Lienhypertexte"/>
                <w:rFonts w:cs="Arial"/>
                <w:bCs/>
                <w:sz w:val="28"/>
                <w:u w:val="none"/>
              </w:rPr>
              <w:t>19</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_Toc83714845 \h </w:instrText>
            </w:r>
            <w:r w:rsidR="001D62D9" w:rsidRPr="006A2F5D">
              <w:rPr>
                <w:webHidden/>
                <w:u w:val="none"/>
              </w:rPr>
            </w:r>
            <w:r w:rsidR="001D62D9" w:rsidRPr="006A2F5D">
              <w:rPr>
                <w:webHidden/>
                <w:u w:val="none"/>
              </w:rPr>
              <w:fldChar w:fldCharType="separate"/>
            </w:r>
            <w:r w:rsidR="00C43B61">
              <w:rPr>
                <w:webHidden/>
                <w:u w:val="none"/>
              </w:rPr>
              <w:t>9</w:t>
            </w:r>
            <w:r w:rsidR="001D62D9" w:rsidRPr="006A2F5D">
              <w:rPr>
                <w:webHidden/>
                <w:u w:val="none"/>
              </w:rPr>
              <w:fldChar w:fldCharType="end"/>
            </w:r>
          </w:hyperlink>
        </w:p>
        <w:p w14:paraId="78FEA3B9" w14:textId="34F561BC" w:rsidR="001D62D9" w:rsidRPr="006A2F5D" w:rsidRDefault="000416F6" w:rsidP="006A2F5D">
          <w:pPr>
            <w:pStyle w:val="TM1"/>
            <w:rPr>
              <w:u w:val="none"/>
            </w:rPr>
          </w:pPr>
          <w:hyperlink w:anchor="_Toc83714847" w:history="1">
            <w:r w:rsidR="001D62D9" w:rsidRPr="006A2F5D">
              <w:rPr>
                <w:rStyle w:val="Lienhypertexte"/>
                <w:rFonts w:cstheme="minorHAnsi"/>
                <w:bCs/>
                <w:sz w:val="28"/>
                <w:u w:val="none"/>
              </w:rPr>
              <w:t xml:space="preserve">Compétence : </w:t>
            </w:r>
            <w:r w:rsidR="00073EB3">
              <w:rPr>
                <w:rStyle w:val="Lienhypertexte"/>
                <w:rFonts w:cstheme="minorHAnsi"/>
                <w:bCs/>
                <w:sz w:val="28"/>
                <w:u w:val="none"/>
              </w:rPr>
              <w:t>Placer des nombres sur une ligne graduée</w:t>
            </w:r>
            <w:r w:rsidR="009E2302">
              <w:rPr>
                <w:rStyle w:val="Lienhypertexte"/>
                <w:rFonts w:cstheme="minorHAnsi"/>
                <w:bCs/>
                <w:sz w:val="28"/>
                <w:u w:val="none"/>
              </w:rPr>
              <w:t xml:space="preserve"> - Exercice n°15</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_Toc83714847 \h </w:instrText>
            </w:r>
            <w:r w:rsidR="001D62D9" w:rsidRPr="006A2F5D">
              <w:rPr>
                <w:webHidden/>
                <w:u w:val="none"/>
              </w:rPr>
            </w:r>
            <w:r w:rsidR="001D62D9" w:rsidRPr="006A2F5D">
              <w:rPr>
                <w:webHidden/>
                <w:u w:val="none"/>
              </w:rPr>
              <w:fldChar w:fldCharType="separate"/>
            </w:r>
            <w:r w:rsidR="00C43B61">
              <w:rPr>
                <w:webHidden/>
                <w:u w:val="none"/>
              </w:rPr>
              <w:t>14</w:t>
            </w:r>
            <w:r w:rsidR="001D62D9" w:rsidRPr="006A2F5D">
              <w:rPr>
                <w:webHidden/>
                <w:u w:val="none"/>
              </w:rPr>
              <w:fldChar w:fldCharType="end"/>
            </w:r>
          </w:hyperlink>
        </w:p>
        <w:p w14:paraId="5BDBEDEF" w14:textId="28E78CA2" w:rsidR="001D62D9" w:rsidRPr="006A2F5D" w:rsidRDefault="000416F6" w:rsidP="006A2F5D">
          <w:pPr>
            <w:pStyle w:val="TM1"/>
            <w:rPr>
              <w:u w:val="none"/>
            </w:rPr>
          </w:pPr>
          <w:hyperlink w:anchor="_Toc83714848" w:history="1">
            <w:r w:rsidR="001D62D9" w:rsidRPr="006A2F5D">
              <w:rPr>
                <w:rStyle w:val="Lienhypertexte"/>
                <w:rFonts w:cs="Calibri"/>
                <w:bCs/>
                <w:sz w:val="28"/>
                <w:u w:val="none"/>
              </w:rPr>
              <w:t>Compétence : résoudre des</w:t>
            </w:r>
            <w:r w:rsidR="009E2302">
              <w:rPr>
                <w:rStyle w:val="Lienhypertexte"/>
                <w:rFonts w:cs="Calibri"/>
                <w:bCs/>
                <w:sz w:val="28"/>
                <w:u w:val="none"/>
              </w:rPr>
              <w:t xml:space="preserve"> problèmes - Exercices n°6 et 14</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_Toc83714848 \h </w:instrText>
            </w:r>
            <w:r w:rsidR="001D62D9" w:rsidRPr="006A2F5D">
              <w:rPr>
                <w:webHidden/>
                <w:u w:val="none"/>
              </w:rPr>
            </w:r>
            <w:r w:rsidR="001D62D9" w:rsidRPr="006A2F5D">
              <w:rPr>
                <w:webHidden/>
                <w:u w:val="none"/>
              </w:rPr>
              <w:fldChar w:fldCharType="separate"/>
            </w:r>
            <w:r w:rsidR="00C43B61">
              <w:rPr>
                <w:webHidden/>
                <w:u w:val="none"/>
              </w:rPr>
              <w:t>17</w:t>
            </w:r>
            <w:r w:rsidR="001D62D9" w:rsidRPr="006A2F5D">
              <w:rPr>
                <w:webHidden/>
                <w:u w:val="none"/>
              </w:rPr>
              <w:fldChar w:fldCharType="end"/>
            </w:r>
          </w:hyperlink>
        </w:p>
        <w:p w14:paraId="1F43E23C" w14:textId="7E1FA8E2" w:rsidR="001D62D9" w:rsidRPr="006A2F5D" w:rsidRDefault="000416F6" w:rsidP="006A2F5D">
          <w:pPr>
            <w:pStyle w:val="TM1"/>
            <w:rPr>
              <w:u w:val="none"/>
            </w:rPr>
          </w:pPr>
          <w:hyperlink w:anchor="_Toc83714855" w:history="1">
            <w:r w:rsidR="001D62D9" w:rsidRPr="006A2F5D">
              <w:rPr>
                <w:rStyle w:val="Lienhypertexte"/>
                <w:rFonts w:eastAsia="Arial Unicode MS" w:cstheme="minorHAnsi"/>
                <w:bCs/>
                <w:sz w:val="28"/>
                <w:u w:val="none"/>
              </w:rPr>
              <w:t xml:space="preserve">Banque de </w:t>
            </w:r>
            <w:r w:rsidR="006A2F5D">
              <w:rPr>
                <w:rStyle w:val="Lienhypertexte"/>
                <w:rFonts w:eastAsia="Arial Unicode MS" w:cstheme="minorHAnsi"/>
                <w:bCs/>
                <w:sz w:val="28"/>
                <w:u w:val="none"/>
              </w:rPr>
              <w:t>problèmes basiques et complexes</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_Toc83714855 \h </w:instrText>
            </w:r>
            <w:r w:rsidR="001D62D9" w:rsidRPr="006A2F5D">
              <w:rPr>
                <w:webHidden/>
                <w:u w:val="none"/>
              </w:rPr>
            </w:r>
            <w:r w:rsidR="001D62D9" w:rsidRPr="006A2F5D">
              <w:rPr>
                <w:webHidden/>
                <w:u w:val="none"/>
              </w:rPr>
              <w:fldChar w:fldCharType="separate"/>
            </w:r>
            <w:r w:rsidR="00C43B61">
              <w:rPr>
                <w:webHidden/>
                <w:u w:val="none"/>
              </w:rPr>
              <w:t>20</w:t>
            </w:r>
            <w:r w:rsidR="001D62D9" w:rsidRPr="006A2F5D">
              <w:rPr>
                <w:webHidden/>
                <w:u w:val="none"/>
              </w:rPr>
              <w:fldChar w:fldCharType="end"/>
            </w:r>
          </w:hyperlink>
        </w:p>
        <w:p w14:paraId="0A4AEDAB" w14:textId="167463F3" w:rsidR="001D62D9" w:rsidRPr="006A2F5D" w:rsidRDefault="001D62D9" w:rsidP="006A2F5D">
          <w:pPr>
            <w:pStyle w:val="TM1"/>
            <w:rPr>
              <w:u w:val="none"/>
            </w:rPr>
          </w:pPr>
          <w:r w:rsidRPr="006A2F5D">
            <w:rPr>
              <w:u w:val="none"/>
            </w:rPr>
            <w:t>CE1</w:t>
          </w:r>
        </w:p>
        <w:p w14:paraId="778C72BD" w14:textId="2E5D8B6E" w:rsidR="001D62D9" w:rsidRPr="006A2F5D" w:rsidRDefault="000416F6" w:rsidP="006A2F5D">
          <w:pPr>
            <w:pStyle w:val="TM1"/>
            <w:rPr>
              <w:u w:val="none"/>
            </w:rPr>
          </w:pPr>
          <w:hyperlink w:anchor="_Toc83714894" w:history="1">
            <w:r w:rsidR="001D62D9" w:rsidRPr="006A2F5D">
              <w:rPr>
                <w:rStyle w:val="Lienhypertexte"/>
                <w:rFonts w:cs="Arial"/>
                <w:bCs/>
                <w:sz w:val="28"/>
                <w:u w:val="none"/>
              </w:rPr>
              <w:t>Compétence : Ecrire des mots dictés</w:t>
            </w:r>
            <w:r w:rsidR="00E52CFD">
              <w:rPr>
                <w:rStyle w:val="Lienhypertexte"/>
                <w:rFonts w:cs="Arial"/>
                <w:bCs/>
                <w:sz w:val="28"/>
                <w:u w:val="none"/>
              </w:rPr>
              <w:t xml:space="preserve"> – Exercices n°2 et </w:t>
            </w:r>
            <w:r w:rsidR="0027439E">
              <w:rPr>
                <w:rStyle w:val="Lienhypertexte"/>
                <w:rFonts w:cs="Arial"/>
                <w:bCs/>
                <w:sz w:val="28"/>
                <w:u w:val="none"/>
              </w:rPr>
              <w:t>9</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_Toc83714894 \h </w:instrText>
            </w:r>
            <w:r w:rsidR="001D62D9" w:rsidRPr="006A2F5D">
              <w:rPr>
                <w:webHidden/>
                <w:u w:val="none"/>
              </w:rPr>
            </w:r>
            <w:r w:rsidR="001D62D9" w:rsidRPr="006A2F5D">
              <w:rPr>
                <w:webHidden/>
                <w:u w:val="none"/>
              </w:rPr>
              <w:fldChar w:fldCharType="separate"/>
            </w:r>
            <w:r w:rsidR="00C43B61">
              <w:rPr>
                <w:webHidden/>
                <w:u w:val="none"/>
              </w:rPr>
              <w:t>21</w:t>
            </w:r>
            <w:r w:rsidR="001D62D9" w:rsidRPr="006A2F5D">
              <w:rPr>
                <w:webHidden/>
                <w:u w:val="none"/>
              </w:rPr>
              <w:fldChar w:fldCharType="end"/>
            </w:r>
          </w:hyperlink>
        </w:p>
        <w:p w14:paraId="621AB0A6" w14:textId="77805C50" w:rsidR="001D62D9" w:rsidRPr="006A2F5D" w:rsidRDefault="000416F6" w:rsidP="006A2F5D">
          <w:pPr>
            <w:pStyle w:val="TM1"/>
            <w:rPr>
              <w:u w:val="none"/>
            </w:rPr>
          </w:pPr>
          <w:hyperlink w:anchor="_Toc83714896" w:history="1">
            <w:r w:rsidR="001D62D9" w:rsidRPr="006A2F5D">
              <w:rPr>
                <w:rStyle w:val="Lienhypertexte"/>
                <w:rFonts w:cs="Arial"/>
                <w:bCs/>
                <w:sz w:val="28"/>
                <w:u w:val="none"/>
              </w:rPr>
              <w:t>Compétence : Comprendre des mots lus par l’enseignant</w:t>
            </w:r>
            <w:r w:rsidR="00E52CFD">
              <w:rPr>
                <w:rStyle w:val="Lienhypertexte"/>
                <w:rFonts w:cs="Arial"/>
                <w:bCs/>
                <w:sz w:val="28"/>
                <w:u w:val="none"/>
              </w:rPr>
              <w:t xml:space="preserve"> – </w:t>
            </w:r>
            <w:r w:rsidR="0064705A">
              <w:rPr>
                <w:rStyle w:val="Lienhypertexte"/>
                <w:rFonts w:cs="Arial"/>
                <w:bCs/>
                <w:sz w:val="28"/>
                <w:u w:val="none"/>
              </w:rPr>
              <w:t>E</w:t>
            </w:r>
            <w:r w:rsidR="00E52CFD">
              <w:rPr>
                <w:rStyle w:val="Lienhypertexte"/>
                <w:rFonts w:cs="Arial"/>
                <w:bCs/>
                <w:sz w:val="28"/>
                <w:u w:val="none"/>
              </w:rPr>
              <w:t>xercice n°4</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_Toc83714896 \h </w:instrText>
            </w:r>
            <w:r w:rsidR="001D62D9" w:rsidRPr="006A2F5D">
              <w:rPr>
                <w:webHidden/>
                <w:u w:val="none"/>
              </w:rPr>
            </w:r>
            <w:r w:rsidR="001D62D9" w:rsidRPr="006A2F5D">
              <w:rPr>
                <w:webHidden/>
                <w:u w:val="none"/>
              </w:rPr>
              <w:fldChar w:fldCharType="separate"/>
            </w:r>
            <w:r w:rsidR="00C43B61">
              <w:rPr>
                <w:webHidden/>
                <w:u w:val="none"/>
              </w:rPr>
              <w:t>25</w:t>
            </w:r>
            <w:r w:rsidR="001D62D9" w:rsidRPr="006A2F5D">
              <w:rPr>
                <w:webHidden/>
                <w:u w:val="none"/>
              </w:rPr>
              <w:fldChar w:fldCharType="end"/>
            </w:r>
          </w:hyperlink>
        </w:p>
        <w:p w14:paraId="34F7B10A" w14:textId="609EB337" w:rsidR="001D62D9" w:rsidRPr="006A2F5D" w:rsidRDefault="000416F6" w:rsidP="006A2F5D">
          <w:pPr>
            <w:pStyle w:val="TM1"/>
            <w:rPr>
              <w:u w:val="none"/>
            </w:rPr>
          </w:pPr>
          <w:hyperlink w:anchor="_Toc83714898" w:history="1">
            <w:r w:rsidR="001D62D9" w:rsidRPr="006A2F5D">
              <w:rPr>
                <w:rStyle w:val="Lienhypertexte"/>
                <w:rFonts w:cs="Arial"/>
                <w:bCs/>
                <w:sz w:val="28"/>
                <w:u w:val="none"/>
              </w:rPr>
              <w:t>Compétence : Lire à voix haute des mots</w:t>
            </w:r>
            <w:r w:rsidR="00E52CFD">
              <w:rPr>
                <w:rStyle w:val="Lienhypertexte"/>
                <w:rFonts w:cs="Arial"/>
                <w:bCs/>
                <w:sz w:val="28"/>
                <w:u w:val="none"/>
              </w:rPr>
              <w:t xml:space="preserve"> – Exercice n°1</w:t>
            </w:r>
            <w:r w:rsidR="0027439E">
              <w:rPr>
                <w:rStyle w:val="Lienhypertexte"/>
                <w:rFonts w:cs="Arial"/>
                <w:bCs/>
                <w:sz w:val="28"/>
                <w:u w:val="none"/>
              </w:rPr>
              <w:t>6</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_Toc83714898 \h </w:instrText>
            </w:r>
            <w:r w:rsidR="001D62D9" w:rsidRPr="006A2F5D">
              <w:rPr>
                <w:webHidden/>
                <w:u w:val="none"/>
              </w:rPr>
            </w:r>
            <w:r w:rsidR="001D62D9" w:rsidRPr="006A2F5D">
              <w:rPr>
                <w:webHidden/>
                <w:u w:val="none"/>
              </w:rPr>
              <w:fldChar w:fldCharType="separate"/>
            </w:r>
            <w:r w:rsidR="00C43B61">
              <w:rPr>
                <w:webHidden/>
                <w:u w:val="none"/>
              </w:rPr>
              <w:t>29</w:t>
            </w:r>
            <w:r w:rsidR="001D62D9" w:rsidRPr="006A2F5D">
              <w:rPr>
                <w:webHidden/>
                <w:u w:val="none"/>
              </w:rPr>
              <w:fldChar w:fldCharType="end"/>
            </w:r>
          </w:hyperlink>
        </w:p>
        <w:p w14:paraId="1D4F9338" w14:textId="29543531" w:rsidR="001D62D9" w:rsidRPr="006A2F5D" w:rsidRDefault="000416F6" w:rsidP="006A2F5D">
          <w:pPr>
            <w:pStyle w:val="TM1"/>
            <w:rPr>
              <w:u w:val="none"/>
            </w:rPr>
          </w:pPr>
          <w:hyperlink w:anchor="_Toc83714900" w:history="1">
            <w:r w:rsidR="001D62D9" w:rsidRPr="006A2F5D">
              <w:rPr>
                <w:rStyle w:val="Lienhypertexte"/>
                <w:rFonts w:cs="Arial"/>
                <w:bCs/>
                <w:sz w:val="28"/>
                <w:u w:val="none"/>
              </w:rPr>
              <w:t>Compétence : Lire à voix haute un texte</w:t>
            </w:r>
            <w:r w:rsidR="00E52CFD">
              <w:rPr>
                <w:rStyle w:val="Lienhypertexte"/>
                <w:rFonts w:cs="Arial"/>
                <w:bCs/>
                <w:sz w:val="28"/>
                <w:u w:val="none"/>
              </w:rPr>
              <w:t xml:space="preserve"> – Exercice n°1</w:t>
            </w:r>
            <w:r w:rsidR="0027439E">
              <w:rPr>
                <w:rStyle w:val="Lienhypertexte"/>
                <w:rFonts w:cs="Arial"/>
                <w:bCs/>
                <w:sz w:val="28"/>
                <w:u w:val="none"/>
              </w:rPr>
              <w:t>7</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_Toc83714900 \h </w:instrText>
            </w:r>
            <w:r w:rsidR="001D62D9" w:rsidRPr="006A2F5D">
              <w:rPr>
                <w:webHidden/>
                <w:u w:val="none"/>
              </w:rPr>
            </w:r>
            <w:r w:rsidR="001D62D9" w:rsidRPr="006A2F5D">
              <w:rPr>
                <w:webHidden/>
                <w:u w:val="none"/>
              </w:rPr>
              <w:fldChar w:fldCharType="separate"/>
            </w:r>
            <w:r w:rsidR="00C43B61">
              <w:rPr>
                <w:webHidden/>
                <w:u w:val="none"/>
              </w:rPr>
              <w:t>32</w:t>
            </w:r>
            <w:r w:rsidR="001D62D9" w:rsidRPr="006A2F5D">
              <w:rPr>
                <w:webHidden/>
                <w:u w:val="none"/>
              </w:rPr>
              <w:fldChar w:fldCharType="end"/>
            </w:r>
          </w:hyperlink>
        </w:p>
        <w:p w14:paraId="10CF82DE" w14:textId="1892BFAD" w:rsidR="001D62D9" w:rsidRPr="006A2F5D" w:rsidRDefault="000416F6" w:rsidP="006A2F5D">
          <w:pPr>
            <w:pStyle w:val="TM1"/>
            <w:rPr>
              <w:u w:val="none"/>
            </w:rPr>
          </w:pPr>
          <w:hyperlink w:anchor="_Toc83714902" w:history="1">
            <w:r w:rsidR="001D62D9" w:rsidRPr="006A2F5D">
              <w:rPr>
                <w:rStyle w:val="Lienhypertexte"/>
                <w:rFonts w:cstheme="minorHAnsi"/>
                <w:bCs/>
                <w:sz w:val="28"/>
                <w:u w:val="none"/>
              </w:rPr>
              <w:t xml:space="preserve">Compétence : </w:t>
            </w:r>
            <w:r w:rsidR="00073EB3">
              <w:rPr>
                <w:rStyle w:val="Lienhypertexte"/>
                <w:rFonts w:cstheme="minorHAnsi"/>
                <w:bCs/>
                <w:sz w:val="28"/>
                <w:u w:val="none"/>
              </w:rPr>
              <w:t>Placer des nombres sur une ligne graduée</w:t>
            </w:r>
            <w:r w:rsidR="001D62D9" w:rsidRPr="006A2F5D">
              <w:rPr>
                <w:rStyle w:val="Lienhypertexte"/>
                <w:rFonts w:cstheme="minorHAnsi"/>
                <w:bCs/>
                <w:sz w:val="28"/>
                <w:u w:val="none"/>
              </w:rPr>
              <w:t xml:space="preserve"> - Exercice n°1</w:t>
            </w:r>
            <w:r w:rsidR="00335A68">
              <w:rPr>
                <w:rStyle w:val="Lienhypertexte"/>
                <w:rFonts w:cstheme="minorHAnsi"/>
                <w:bCs/>
                <w:sz w:val="28"/>
                <w:u w:val="none"/>
              </w:rPr>
              <w:t>4</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_Toc83714902 \h </w:instrText>
            </w:r>
            <w:r w:rsidR="001D62D9" w:rsidRPr="006A2F5D">
              <w:rPr>
                <w:webHidden/>
                <w:u w:val="none"/>
              </w:rPr>
            </w:r>
            <w:r w:rsidR="001D62D9" w:rsidRPr="006A2F5D">
              <w:rPr>
                <w:webHidden/>
                <w:u w:val="none"/>
              </w:rPr>
              <w:fldChar w:fldCharType="separate"/>
            </w:r>
            <w:r w:rsidR="00C43B61">
              <w:rPr>
                <w:webHidden/>
                <w:u w:val="none"/>
              </w:rPr>
              <w:t>35</w:t>
            </w:r>
            <w:r w:rsidR="001D62D9" w:rsidRPr="006A2F5D">
              <w:rPr>
                <w:webHidden/>
                <w:u w:val="none"/>
              </w:rPr>
              <w:fldChar w:fldCharType="end"/>
            </w:r>
          </w:hyperlink>
        </w:p>
        <w:p w14:paraId="03DC48FB" w14:textId="5ABCCF0D" w:rsidR="001D62D9" w:rsidRPr="006A2F5D" w:rsidRDefault="000416F6" w:rsidP="006A2F5D">
          <w:pPr>
            <w:pStyle w:val="TM1"/>
            <w:rPr>
              <w:u w:val="none"/>
            </w:rPr>
          </w:pPr>
          <w:hyperlink w:anchor="_Toc83714903" w:history="1">
            <w:r w:rsidR="001D62D9" w:rsidRPr="006A2F5D">
              <w:rPr>
                <w:rStyle w:val="Lienhypertexte"/>
                <w:rFonts w:cstheme="minorHAnsi"/>
                <w:bCs/>
                <w:sz w:val="28"/>
                <w:u w:val="none"/>
              </w:rPr>
              <w:t>Compétence : résoudre des problèmes - Exercices n°6 et 1</w:t>
            </w:r>
            <w:r w:rsidR="00335A68">
              <w:rPr>
                <w:rStyle w:val="Lienhypertexte"/>
                <w:rFonts w:cstheme="minorHAnsi"/>
                <w:bCs/>
                <w:sz w:val="28"/>
                <w:u w:val="none"/>
              </w:rPr>
              <w:t>2</w:t>
            </w:r>
            <w:r w:rsidR="001D62D9" w:rsidRPr="006A2F5D">
              <w:rPr>
                <w:rStyle w:val="Lienhypertexte"/>
                <w:rFonts w:cstheme="minorHAnsi"/>
                <w:bCs/>
                <w:sz w:val="28"/>
                <w:u w:val="none"/>
              </w:rPr>
              <w:t>_CE1</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_Toc83714903 \h </w:instrText>
            </w:r>
            <w:r w:rsidR="001D62D9" w:rsidRPr="006A2F5D">
              <w:rPr>
                <w:webHidden/>
                <w:u w:val="none"/>
              </w:rPr>
            </w:r>
            <w:r w:rsidR="001D62D9" w:rsidRPr="006A2F5D">
              <w:rPr>
                <w:webHidden/>
                <w:u w:val="none"/>
              </w:rPr>
              <w:fldChar w:fldCharType="separate"/>
            </w:r>
            <w:r w:rsidR="00C43B61">
              <w:rPr>
                <w:webHidden/>
                <w:u w:val="none"/>
              </w:rPr>
              <w:t>38</w:t>
            </w:r>
            <w:r w:rsidR="001D62D9" w:rsidRPr="006A2F5D">
              <w:rPr>
                <w:webHidden/>
                <w:u w:val="none"/>
              </w:rPr>
              <w:fldChar w:fldCharType="end"/>
            </w:r>
          </w:hyperlink>
        </w:p>
        <w:p w14:paraId="34E87FDA" w14:textId="378855B7" w:rsidR="001D62D9" w:rsidRPr="006A2F5D" w:rsidRDefault="000416F6" w:rsidP="006A2F5D">
          <w:pPr>
            <w:pStyle w:val="TM1"/>
            <w:rPr>
              <w:u w:val="none"/>
            </w:rPr>
          </w:pPr>
          <w:hyperlink w:anchor="_Toc83714907" w:history="1">
            <w:r w:rsidR="001D62D9" w:rsidRPr="006A2F5D">
              <w:rPr>
                <w:rStyle w:val="Lienhypertexte"/>
                <w:rFonts w:cstheme="minorHAnsi"/>
                <w:bCs/>
                <w:sz w:val="28"/>
                <w:u w:val="none"/>
              </w:rPr>
              <w:t>Compétence : Additionner / Soustraire - Exercice n°</w:t>
            </w:r>
            <w:r w:rsidR="00980854">
              <w:rPr>
                <w:rStyle w:val="Lienhypertexte"/>
                <w:rFonts w:cstheme="minorHAnsi"/>
                <w:bCs/>
                <w:sz w:val="28"/>
                <w:u w:val="none"/>
              </w:rPr>
              <w:t>7</w:t>
            </w:r>
            <w:r w:rsidR="001D62D9" w:rsidRPr="006A2F5D">
              <w:rPr>
                <w:rStyle w:val="Lienhypertexte"/>
                <w:rFonts w:cstheme="minorHAnsi"/>
                <w:bCs/>
                <w:sz w:val="28"/>
                <w:u w:val="none"/>
              </w:rPr>
              <w:t>_CE1</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_Toc83714907 \h </w:instrText>
            </w:r>
            <w:r w:rsidR="001D62D9" w:rsidRPr="006A2F5D">
              <w:rPr>
                <w:webHidden/>
                <w:u w:val="none"/>
              </w:rPr>
            </w:r>
            <w:r w:rsidR="001D62D9" w:rsidRPr="006A2F5D">
              <w:rPr>
                <w:webHidden/>
                <w:u w:val="none"/>
              </w:rPr>
              <w:fldChar w:fldCharType="separate"/>
            </w:r>
            <w:r w:rsidR="00C43B61">
              <w:rPr>
                <w:webHidden/>
                <w:u w:val="none"/>
              </w:rPr>
              <w:t>41</w:t>
            </w:r>
            <w:r w:rsidR="001D62D9" w:rsidRPr="006A2F5D">
              <w:rPr>
                <w:webHidden/>
                <w:u w:val="none"/>
              </w:rPr>
              <w:fldChar w:fldCharType="end"/>
            </w:r>
          </w:hyperlink>
        </w:p>
        <w:p w14:paraId="567DB0A6" w14:textId="1ED067A1" w:rsidR="001D62D9" w:rsidRDefault="000416F6" w:rsidP="006A2F5D">
          <w:pPr>
            <w:pStyle w:val="TM1"/>
            <w:rPr>
              <w:sz w:val="22"/>
            </w:rPr>
          </w:pPr>
          <w:hyperlink w:anchor="_Toc83714921" w:history="1">
            <w:r w:rsidR="001D62D9" w:rsidRPr="006A2F5D">
              <w:rPr>
                <w:rStyle w:val="Lienhypertexte"/>
                <w:rFonts w:eastAsia="Arial Unicode MS" w:cstheme="minorHAnsi"/>
                <w:bCs/>
                <w:sz w:val="28"/>
                <w:u w:val="none"/>
              </w:rPr>
              <w:t>Banque de problèmes basiques et complexes</w:t>
            </w:r>
            <w:r w:rsidR="001D62D9" w:rsidRPr="006A2F5D">
              <w:rPr>
                <w:webHidden/>
                <w:u w:val="none"/>
              </w:rPr>
              <w:tab/>
            </w:r>
            <w:r w:rsidR="001D62D9" w:rsidRPr="006A2F5D">
              <w:rPr>
                <w:webHidden/>
                <w:u w:val="none"/>
              </w:rPr>
              <w:fldChar w:fldCharType="begin"/>
            </w:r>
            <w:r w:rsidR="001D62D9" w:rsidRPr="006A2F5D">
              <w:rPr>
                <w:webHidden/>
                <w:u w:val="none"/>
              </w:rPr>
              <w:instrText xml:space="preserve"> PAGEREF _Toc83714921 \h </w:instrText>
            </w:r>
            <w:r w:rsidR="001D62D9" w:rsidRPr="006A2F5D">
              <w:rPr>
                <w:webHidden/>
                <w:u w:val="none"/>
              </w:rPr>
            </w:r>
            <w:r w:rsidR="001D62D9" w:rsidRPr="006A2F5D">
              <w:rPr>
                <w:webHidden/>
                <w:u w:val="none"/>
              </w:rPr>
              <w:fldChar w:fldCharType="separate"/>
            </w:r>
            <w:r w:rsidR="00C43B61">
              <w:rPr>
                <w:webHidden/>
                <w:u w:val="none"/>
              </w:rPr>
              <w:t>44</w:t>
            </w:r>
            <w:r w:rsidR="001D62D9" w:rsidRPr="006A2F5D">
              <w:rPr>
                <w:webHidden/>
                <w:u w:val="none"/>
              </w:rPr>
              <w:fldChar w:fldCharType="end"/>
            </w:r>
          </w:hyperlink>
        </w:p>
        <w:p w14:paraId="1D7B66EC" w14:textId="32475D67" w:rsidR="00DC5C49" w:rsidRDefault="00763DCE">
          <w:pPr>
            <w:rPr>
              <w:rFonts w:ascii="Calibri" w:hAnsi="Calibri" w:cs="Calibri"/>
              <w:b/>
              <w:bCs/>
            </w:rPr>
          </w:pPr>
          <w:r w:rsidRPr="00013510">
            <w:rPr>
              <w:rFonts w:ascii="Calibri" w:hAnsi="Calibri" w:cs="Calibri"/>
              <w:b/>
              <w:bCs/>
            </w:rPr>
            <w:fldChar w:fldCharType="end"/>
          </w:r>
        </w:p>
        <w:p w14:paraId="5C0C010A" w14:textId="45C781D1" w:rsidR="008E5F32" w:rsidRPr="008E5F32" w:rsidRDefault="008E5F32" w:rsidP="00E047D5">
          <w:pPr>
            <w:jc w:val="right"/>
            <w:rPr>
              <w:rStyle w:val="Lienhypertexte"/>
              <w:rFonts w:ascii="Calibri" w:hAnsi="Calibri" w:cs="Calibri"/>
              <w:b/>
              <w:bCs/>
              <w:sz w:val="28"/>
              <w:szCs w:val="28"/>
            </w:rPr>
          </w:pPr>
          <w:r>
            <w:rPr>
              <w:rFonts w:ascii="Calibri" w:hAnsi="Calibri" w:cs="Calibri"/>
              <w:b/>
              <w:bCs/>
              <w:sz w:val="28"/>
              <w:szCs w:val="28"/>
            </w:rPr>
            <w:fldChar w:fldCharType="begin"/>
          </w:r>
          <w:r>
            <w:rPr>
              <w:rFonts w:ascii="Calibri" w:hAnsi="Calibri" w:cs="Calibri"/>
              <w:b/>
              <w:bCs/>
              <w:sz w:val="28"/>
              <w:szCs w:val="28"/>
            </w:rPr>
            <w:instrText xml:space="preserve"> HYPERLINK  \l "Annexe1" </w:instrText>
          </w:r>
          <w:r>
            <w:rPr>
              <w:rFonts w:ascii="Calibri" w:hAnsi="Calibri" w:cs="Calibri"/>
              <w:b/>
              <w:bCs/>
              <w:sz w:val="28"/>
              <w:szCs w:val="28"/>
            </w:rPr>
            <w:fldChar w:fldCharType="separate"/>
          </w:r>
          <w:r w:rsidR="00DC5C49" w:rsidRPr="008E5F32">
            <w:rPr>
              <w:rStyle w:val="Lienhypertexte"/>
              <w:rFonts w:ascii="Calibri" w:hAnsi="Calibri" w:cs="Calibri"/>
              <w:b/>
              <w:bCs/>
              <w:sz w:val="28"/>
              <w:szCs w:val="28"/>
            </w:rPr>
            <w:t>Annexe</w:t>
          </w:r>
          <w:r w:rsidRPr="008E5F32">
            <w:rPr>
              <w:rStyle w:val="Lienhypertexte"/>
              <w:rFonts w:ascii="Calibri" w:hAnsi="Calibri" w:cs="Calibri"/>
              <w:b/>
              <w:bCs/>
              <w:sz w:val="28"/>
              <w:szCs w:val="28"/>
            </w:rPr>
            <w:t xml:space="preserve"> 1</w:t>
          </w:r>
          <w:r w:rsidR="00DC5C49" w:rsidRPr="008E5F32">
            <w:rPr>
              <w:rStyle w:val="Lienhypertexte"/>
              <w:rFonts w:ascii="Calibri" w:hAnsi="Calibri" w:cs="Calibri"/>
              <w:b/>
              <w:bCs/>
              <w:sz w:val="28"/>
              <w:szCs w:val="28"/>
            </w:rPr>
            <w:t xml:space="preserve"> : </w:t>
          </w:r>
          <w:r w:rsidR="003E76BC" w:rsidRPr="008E5F32">
            <w:rPr>
              <w:rStyle w:val="Lienhypertexte"/>
              <w:rFonts w:ascii="Calibri" w:hAnsi="Calibri" w:cs="Calibri"/>
              <w:b/>
              <w:bCs/>
              <w:sz w:val="28"/>
              <w:szCs w:val="28"/>
            </w:rPr>
            <w:t>évolution</w:t>
          </w:r>
          <w:r w:rsidR="00DC5C49" w:rsidRPr="008E5F32">
            <w:rPr>
              <w:rStyle w:val="Lienhypertexte"/>
              <w:rFonts w:ascii="Calibri" w:hAnsi="Calibri" w:cs="Calibri"/>
              <w:b/>
              <w:bCs/>
              <w:sz w:val="28"/>
              <w:szCs w:val="28"/>
            </w:rPr>
            <w:t xml:space="preserve"> </w:t>
          </w:r>
          <w:r w:rsidR="003E76BC" w:rsidRPr="008E5F32">
            <w:rPr>
              <w:rStyle w:val="Lienhypertexte"/>
              <w:rFonts w:ascii="Calibri" w:hAnsi="Calibri" w:cs="Calibri"/>
              <w:b/>
              <w:bCs/>
              <w:sz w:val="28"/>
              <w:szCs w:val="28"/>
            </w:rPr>
            <w:t xml:space="preserve">des contenus des </w:t>
          </w:r>
          <w:r w:rsidR="00DC5C49" w:rsidRPr="008E5F32">
            <w:rPr>
              <w:rStyle w:val="Lienhypertexte"/>
              <w:rFonts w:ascii="Calibri" w:hAnsi="Calibri" w:cs="Calibri"/>
              <w:b/>
              <w:bCs/>
              <w:sz w:val="28"/>
              <w:szCs w:val="28"/>
            </w:rPr>
            <w:t xml:space="preserve">évaluations nationales </w:t>
          </w:r>
          <w:r w:rsidR="00E047D5">
            <w:rPr>
              <w:rStyle w:val="Lienhypertexte"/>
              <w:rFonts w:ascii="Calibri" w:hAnsi="Calibri" w:cs="Calibri"/>
              <w:b/>
              <w:bCs/>
              <w:sz w:val="28"/>
              <w:szCs w:val="28"/>
            </w:rPr>
            <w:t xml:space="preserve">  </w:t>
          </w:r>
          <w:r w:rsidRPr="008E5F32">
            <w:rPr>
              <w:rStyle w:val="Lienhypertexte"/>
              <w:rFonts w:ascii="Calibri" w:hAnsi="Calibri" w:cs="Calibri"/>
              <w:b/>
              <w:bCs/>
              <w:sz w:val="28"/>
              <w:szCs w:val="28"/>
            </w:rPr>
            <w:t>CP</w:t>
          </w:r>
          <w:r w:rsidR="004C3FB3" w:rsidRPr="008E5F32">
            <w:rPr>
              <w:rStyle w:val="Lienhypertexte"/>
              <w:rFonts w:ascii="Calibri" w:hAnsi="Calibri" w:cs="Calibri"/>
              <w:b/>
              <w:bCs/>
              <w:sz w:val="28"/>
              <w:szCs w:val="28"/>
            </w:rPr>
            <w:t xml:space="preserve"> / </w:t>
          </w:r>
          <w:r w:rsidR="003E76BC" w:rsidRPr="008E5F32">
            <w:rPr>
              <w:rStyle w:val="Lienhypertexte"/>
              <w:rFonts w:ascii="Calibri" w:hAnsi="Calibri" w:cs="Calibri"/>
              <w:b/>
              <w:bCs/>
              <w:sz w:val="28"/>
              <w:szCs w:val="28"/>
            </w:rPr>
            <w:t>S</w:t>
          </w:r>
          <w:r w:rsidR="00DC5C49" w:rsidRPr="008E5F32">
            <w:rPr>
              <w:rStyle w:val="Lienhypertexte"/>
              <w:rFonts w:ascii="Calibri" w:hAnsi="Calibri" w:cs="Calibri"/>
              <w:b/>
              <w:bCs/>
              <w:sz w:val="28"/>
              <w:szCs w:val="28"/>
            </w:rPr>
            <w:t>eptembre 2022</w:t>
          </w:r>
        </w:p>
        <w:p w14:paraId="2EEEC412" w14:textId="2372451A" w:rsidR="00763DCE" w:rsidRPr="008E5F32" w:rsidRDefault="008E5F32" w:rsidP="00E047D5">
          <w:pPr>
            <w:jc w:val="right"/>
            <w:rPr>
              <w:rStyle w:val="Lienhypertexte"/>
              <w:sz w:val="16"/>
            </w:rPr>
          </w:pPr>
          <w:r>
            <w:rPr>
              <w:rFonts w:ascii="Calibri" w:hAnsi="Calibri" w:cs="Calibri"/>
              <w:b/>
              <w:bCs/>
              <w:sz w:val="28"/>
              <w:szCs w:val="28"/>
            </w:rPr>
            <w:fldChar w:fldCharType="end"/>
          </w:r>
          <w:r>
            <w:rPr>
              <w:rFonts w:ascii="Calibri" w:hAnsi="Calibri" w:cs="Calibri"/>
              <w:b/>
              <w:bCs/>
              <w:sz w:val="28"/>
              <w:szCs w:val="28"/>
            </w:rPr>
            <w:fldChar w:fldCharType="begin"/>
          </w:r>
          <w:r w:rsidR="003B5BAD">
            <w:rPr>
              <w:rFonts w:ascii="Calibri" w:hAnsi="Calibri" w:cs="Calibri"/>
              <w:b/>
              <w:bCs/>
              <w:sz w:val="28"/>
              <w:szCs w:val="28"/>
            </w:rPr>
            <w:instrText>HYPERLINK  \l "Annexe2"</w:instrText>
          </w:r>
          <w:r>
            <w:rPr>
              <w:rFonts w:ascii="Calibri" w:hAnsi="Calibri" w:cs="Calibri"/>
              <w:b/>
              <w:bCs/>
              <w:sz w:val="28"/>
              <w:szCs w:val="28"/>
            </w:rPr>
            <w:fldChar w:fldCharType="separate"/>
          </w:r>
          <w:r w:rsidRPr="008E5F32">
            <w:rPr>
              <w:rStyle w:val="Lienhypertexte"/>
              <w:rFonts w:ascii="Calibri" w:hAnsi="Calibri" w:cs="Calibri"/>
              <w:b/>
              <w:bCs/>
              <w:sz w:val="28"/>
              <w:szCs w:val="28"/>
            </w:rPr>
            <w:t>Annexe 2 : évolution des contenus des évaluations nationales CE1 / Septembre 2022</w:t>
          </w:r>
        </w:p>
      </w:sdtContent>
    </w:sdt>
    <w:p w14:paraId="2366DC7B" w14:textId="78FA490D" w:rsidR="00D848D7" w:rsidRPr="00A93264" w:rsidRDefault="008E5F32" w:rsidP="00D848D7">
      <w:pPr>
        <w:pStyle w:val="CorpsA"/>
        <w:jc w:val="center"/>
        <w:rPr>
          <w:rFonts w:ascii="Helvetica Neue" w:eastAsia="Helvetica Neue" w:hAnsi="Helvetica Neue" w:cs="Helvetica Neue"/>
          <w:b/>
          <w:bCs/>
          <w:color w:val="0082CC"/>
          <w:sz w:val="32"/>
          <w:szCs w:val="22"/>
        </w:rPr>
      </w:pPr>
      <w:r>
        <w:rPr>
          <w:rFonts w:ascii="Calibri" w:eastAsiaTheme="minorHAnsi" w:hAnsi="Calibri" w:cs="Calibri"/>
          <w:b/>
          <w:bCs/>
          <w:color w:val="auto"/>
          <w:sz w:val="28"/>
          <w:szCs w:val="28"/>
          <w:bdr w:val="none" w:sz="0" w:space="0" w:color="auto"/>
          <w:lang w:eastAsia="en-US"/>
          <w14:textOutline w14:w="0" w14:cap="rnd" w14:cmpd="sng" w14:algn="ctr">
            <w14:noFill/>
            <w14:prstDash w14:val="solid"/>
            <w14:bevel/>
          </w14:textOutline>
        </w:rPr>
        <w:lastRenderedPageBreak/>
        <w:fldChar w:fldCharType="end"/>
      </w:r>
      <w:r w:rsidR="00D848D7" w:rsidRPr="00A93264">
        <w:rPr>
          <w:rFonts w:ascii="Helvetica Neue" w:hAnsi="Helvetica Neue"/>
          <w:b/>
          <w:bCs/>
          <w:color w:val="0082CC"/>
          <w:sz w:val="32"/>
          <w:szCs w:val="22"/>
        </w:rPr>
        <w:t>Document départemental d’aide à l’analyse des évaluations nationa</w:t>
      </w:r>
      <w:r w:rsidR="00654184">
        <w:rPr>
          <w:rFonts w:ascii="Helvetica Neue" w:hAnsi="Helvetica Neue"/>
          <w:b/>
          <w:bCs/>
          <w:color w:val="0082CC"/>
          <w:sz w:val="32"/>
          <w:szCs w:val="22"/>
        </w:rPr>
        <w:t>les CP et CE1</w:t>
      </w:r>
      <w:r w:rsidR="007D590C">
        <w:rPr>
          <w:rFonts w:ascii="Helvetica Neue" w:hAnsi="Helvetica Neue"/>
          <w:b/>
          <w:bCs/>
          <w:color w:val="0082CC"/>
          <w:sz w:val="32"/>
          <w:szCs w:val="22"/>
        </w:rPr>
        <w:t>_</w:t>
      </w:r>
      <w:r w:rsidR="00654184">
        <w:rPr>
          <w:rFonts w:ascii="Helvetica Neue" w:hAnsi="Helvetica Neue"/>
          <w:b/>
          <w:bCs/>
          <w:color w:val="0082CC"/>
          <w:sz w:val="32"/>
          <w:szCs w:val="22"/>
        </w:rPr>
        <w:t>S</w:t>
      </w:r>
      <w:r w:rsidR="00D848D7" w:rsidRPr="00A93264">
        <w:rPr>
          <w:rFonts w:ascii="Helvetica Neue" w:hAnsi="Helvetica Neue"/>
          <w:b/>
          <w:bCs/>
          <w:color w:val="0082CC"/>
          <w:sz w:val="32"/>
          <w:szCs w:val="22"/>
        </w:rPr>
        <w:t xml:space="preserve">eptembre </w:t>
      </w:r>
      <w:r w:rsidR="00D848D7" w:rsidRPr="00654184">
        <w:rPr>
          <w:rFonts w:ascii="Helvetica Neue" w:hAnsi="Helvetica Neue"/>
          <w:b/>
          <w:bCs/>
          <w:color w:val="0082CC"/>
          <w:sz w:val="32"/>
          <w:szCs w:val="22"/>
        </w:rPr>
        <w:t>202</w:t>
      </w:r>
      <w:r w:rsidR="00CF021C" w:rsidRPr="00654184">
        <w:rPr>
          <w:rFonts w:ascii="Helvetica Neue" w:hAnsi="Helvetica Neue"/>
          <w:b/>
          <w:bCs/>
          <w:color w:val="0082CC"/>
          <w:sz w:val="32"/>
          <w:szCs w:val="22"/>
        </w:rPr>
        <w:t>2</w:t>
      </w:r>
    </w:p>
    <w:p w14:paraId="3C252F94" w14:textId="77777777" w:rsidR="00D848D7" w:rsidRDefault="00D848D7" w:rsidP="00D848D7">
      <w:pPr>
        <w:pStyle w:val="CorpsA"/>
        <w:rPr>
          <w:rFonts w:ascii="Helvetica Neue" w:eastAsia="Helvetica Neue" w:hAnsi="Helvetica Neue" w:cs="Helvetica Neue"/>
          <w:sz w:val="22"/>
          <w:szCs w:val="22"/>
        </w:rPr>
      </w:pPr>
    </w:p>
    <w:p w14:paraId="799F12E2" w14:textId="77777777" w:rsidR="00D848D7" w:rsidRPr="00CB6BF3" w:rsidRDefault="00D848D7" w:rsidP="00D848D7">
      <w:pPr>
        <w:pStyle w:val="CorpsA"/>
        <w:jc w:val="both"/>
        <w:rPr>
          <w:rFonts w:asciiTheme="minorHAnsi" w:eastAsia="Helvetica Neue" w:hAnsiTheme="minorHAnsi" w:cstheme="minorHAnsi"/>
          <w:sz w:val="22"/>
          <w:szCs w:val="20"/>
        </w:rPr>
      </w:pPr>
      <w:r w:rsidRPr="00CB6BF3">
        <w:rPr>
          <w:rFonts w:asciiTheme="minorHAnsi" w:hAnsiTheme="minorHAnsi" w:cstheme="minorHAnsi"/>
          <w:sz w:val="22"/>
          <w:szCs w:val="20"/>
        </w:rPr>
        <w:t xml:space="preserve">Les évaluations nationales ont pour objectif de </w:t>
      </w:r>
      <w:r w:rsidRPr="00CB6BF3">
        <w:rPr>
          <w:rStyle w:val="Aucun"/>
          <w:rFonts w:asciiTheme="minorHAnsi" w:hAnsiTheme="minorHAnsi" w:cstheme="minorHAnsi"/>
          <w:sz w:val="22"/>
          <w:szCs w:val="20"/>
          <w:u w:color="2E7116"/>
        </w:rPr>
        <w:t>fournir aux enseignantes et enseignants des repères complémentaires sur les acquis de leurs élèves afin de les accompagner au mieux dans leurs apprentissages Ces évaluations</w:t>
      </w:r>
      <w:r w:rsidRPr="00CB6BF3">
        <w:rPr>
          <w:rStyle w:val="Aucun"/>
          <w:rFonts w:asciiTheme="minorHAnsi" w:hAnsiTheme="minorHAnsi" w:cstheme="minorHAnsi"/>
          <w:color w:val="2E7116"/>
          <w:sz w:val="22"/>
          <w:szCs w:val="20"/>
          <w:u w:color="2E7116"/>
        </w:rPr>
        <w:t xml:space="preserve"> </w:t>
      </w:r>
      <w:r w:rsidRPr="00CB6BF3">
        <w:rPr>
          <w:rFonts w:asciiTheme="minorHAnsi" w:hAnsiTheme="minorHAnsi" w:cstheme="minorHAnsi"/>
          <w:sz w:val="22"/>
          <w:szCs w:val="20"/>
        </w:rPr>
        <w:t>permettent d’apprécier d'un point de vue individuel et collectif les acquisitions et d'ancrer les apprentissages des élèves durant l'année scolaire.</w:t>
      </w:r>
    </w:p>
    <w:p w14:paraId="66A46B4D" w14:textId="77777777" w:rsidR="00D848D7" w:rsidRPr="00CB6BF3" w:rsidRDefault="00D848D7" w:rsidP="00D848D7">
      <w:pPr>
        <w:pStyle w:val="CorpsA"/>
        <w:jc w:val="both"/>
        <w:rPr>
          <w:rStyle w:val="Aucun"/>
          <w:rFonts w:asciiTheme="minorHAnsi" w:eastAsia="Helvetica Neue" w:hAnsiTheme="minorHAnsi" w:cstheme="minorHAnsi"/>
          <w:sz w:val="22"/>
          <w:szCs w:val="20"/>
          <w:u w:color="2E7116"/>
        </w:rPr>
      </w:pPr>
      <w:r w:rsidRPr="00CB6BF3">
        <w:rPr>
          <w:rFonts w:asciiTheme="minorHAnsi" w:hAnsiTheme="minorHAnsi" w:cstheme="minorHAnsi"/>
          <w:sz w:val="22"/>
          <w:szCs w:val="20"/>
        </w:rPr>
        <w:t xml:space="preserve">Elles permettent également un pilotage de proximité, notamment celui de la continuité des apprentissages entre le cycle 1 et le cycle 2. </w:t>
      </w:r>
      <w:r w:rsidRPr="00CB6BF3">
        <w:rPr>
          <w:rStyle w:val="Aucun"/>
          <w:rFonts w:asciiTheme="minorHAnsi" w:hAnsiTheme="minorHAnsi" w:cstheme="minorHAnsi"/>
          <w:sz w:val="22"/>
          <w:szCs w:val="20"/>
          <w:u w:color="2E7116"/>
        </w:rPr>
        <w:t>Il s’agit dans ce cadre de dégager des objets de travail communs pour réfléchir collégialement aux pratiques d’enseignement, aux difficultés auxquelles peuvent être confrontés les élèves, aux leviers dont on dispose pour mieux leur faire appréhender les notions et construire des compétences.</w:t>
      </w:r>
    </w:p>
    <w:p w14:paraId="4CB544E9" w14:textId="77777777" w:rsidR="00D848D7" w:rsidRPr="00CB6BF3" w:rsidRDefault="00D848D7" w:rsidP="00D848D7">
      <w:pPr>
        <w:pStyle w:val="CorpsA"/>
        <w:jc w:val="both"/>
        <w:rPr>
          <w:rFonts w:asciiTheme="minorHAnsi" w:eastAsia="Helvetica Neue" w:hAnsiTheme="minorHAnsi" w:cstheme="minorHAnsi"/>
          <w:sz w:val="22"/>
          <w:szCs w:val="20"/>
        </w:rPr>
      </w:pPr>
      <w:r w:rsidRPr="00CB6BF3">
        <w:rPr>
          <w:rStyle w:val="Aucun"/>
          <w:rFonts w:asciiTheme="minorHAnsi" w:hAnsiTheme="minorHAnsi" w:cstheme="minorHAnsi"/>
          <w:sz w:val="22"/>
          <w:szCs w:val="20"/>
          <w:u w:color="2E7116"/>
        </w:rPr>
        <w:t>A cet effet</w:t>
      </w:r>
      <w:r w:rsidRPr="00CB6BF3">
        <w:rPr>
          <w:rFonts w:asciiTheme="minorHAnsi" w:hAnsiTheme="minorHAnsi" w:cstheme="minorHAnsi"/>
          <w:sz w:val="22"/>
          <w:szCs w:val="20"/>
        </w:rPr>
        <w:t xml:space="preserve">, le </w:t>
      </w:r>
      <w:r w:rsidRPr="00CB6BF3">
        <w:rPr>
          <w:rStyle w:val="Aucun"/>
          <w:rFonts w:asciiTheme="minorHAnsi" w:hAnsiTheme="minorHAnsi" w:cstheme="minorHAnsi"/>
          <w:sz w:val="22"/>
          <w:szCs w:val="20"/>
          <w:u w:color="2E7116"/>
        </w:rPr>
        <w:t>présent</w:t>
      </w:r>
      <w:r w:rsidRPr="00CB6BF3">
        <w:rPr>
          <w:rFonts w:asciiTheme="minorHAnsi" w:hAnsiTheme="minorHAnsi" w:cstheme="minorHAnsi"/>
          <w:sz w:val="22"/>
          <w:szCs w:val="20"/>
        </w:rPr>
        <w:t xml:space="preserve"> document met en évidence les liens entre les items évalués </w:t>
      </w:r>
      <w:r w:rsidRPr="00CB6BF3">
        <w:rPr>
          <w:rStyle w:val="Aucun"/>
          <w:rFonts w:asciiTheme="minorHAnsi" w:hAnsiTheme="minorHAnsi" w:cstheme="minorHAnsi"/>
          <w:color w:val="2E7116"/>
          <w:sz w:val="22"/>
          <w:szCs w:val="20"/>
          <w:u w:color="2E7116"/>
        </w:rPr>
        <w:t>et</w:t>
      </w:r>
      <w:r w:rsidRPr="00CB6BF3">
        <w:rPr>
          <w:rFonts w:asciiTheme="minorHAnsi" w:hAnsiTheme="minorHAnsi" w:cstheme="minorHAnsi"/>
          <w:sz w:val="22"/>
          <w:szCs w:val="20"/>
        </w:rPr>
        <w:t xml:space="preserve"> les compétences visées en maternelle </w:t>
      </w:r>
      <w:r w:rsidRPr="00CB6BF3">
        <w:rPr>
          <w:rStyle w:val="Aucun"/>
          <w:rFonts w:asciiTheme="minorHAnsi" w:hAnsiTheme="minorHAnsi" w:cstheme="minorHAnsi"/>
          <w:sz w:val="22"/>
          <w:szCs w:val="20"/>
          <w:u w:color="2E7116"/>
        </w:rPr>
        <w:t>ainsi que</w:t>
      </w:r>
      <w:r w:rsidRPr="00CB6BF3">
        <w:rPr>
          <w:rStyle w:val="Aucun"/>
          <w:rFonts w:asciiTheme="minorHAnsi" w:hAnsiTheme="minorHAnsi" w:cstheme="minorHAnsi"/>
          <w:color w:val="2E7116"/>
          <w:sz w:val="22"/>
          <w:szCs w:val="20"/>
          <w:u w:color="2E7116"/>
        </w:rPr>
        <w:t xml:space="preserve"> </w:t>
      </w:r>
      <w:r w:rsidRPr="00CB6BF3">
        <w:rPr>
          <w:rFonts w:asciiTheme="minorHAnsi" w:hAnsiTheme="minorHAnsi" w:cstheme="minorHAnsi"/>
          <w:sz w:val="22"/>
          <w:szCs w:val="20"/>
        </w:rPr>
        <w:t xml:space="preserve">celles visées en CP et CE1. </w:t>
      </w:r>
      <w:r w:rsidRPr="00CB6BF3">
        <w:rPr>
          <w:rStyle w:val="Aucun"/>
          <w:rFonts w:asciiTheme="minorHAnsi" w:hAnsiTheme="minorHAnsi" w:cstheme="minorHAnsi"/>
          <w:sz w:val="22"/>
          <w:szCs w:val="20"/>
          <w:u w:color="2E7116"/>
        </w:rPr>
        <w:t>Ce support</w:t>
      </w:r>
      <w:r w:rsidRPr="00CB6BF3">
        <w:rPr>
          <w:rStyle w:val="Aucun"/>
          <w:rFonts w:asciiTheme="minorHAnsi" w:hAnsiTheme="minorHAnsi" w:cstheme="minorHAnsi"/>
          <w:color w:val="2E7116"/>
          <w:sz w:val="22"/>
          <w:szCs w:val="20"/>
          <w:u w:color="2E7116"/>
        </w:rPr>
        <w:t xml:space="preserve"> </w:t>
      </w:r>
      <w:r w:rsidRPr="00CB6BF3">
        <w:rPr>
          <w:rFonts w:asciiTheme="minorHAnsi" w:hAnsiTheme="minorHAnsi" w:cstheme="minorHAnsi"/>
          <w:sz w:val="22"/>
          <w:szCs w:val="20"/>
        </w:rPr>
        <w:t xml:space="preserve">peut accompagner la réflexion </w:t>
      </w:r>
      <w:r w:rsidRPr="00CB6BF3">
        <w:rPr>
          <w:rStyle w:val="Aucun"/>
          <w:rFonts w:asciiTheme="minorHAnsi" w:hAnsiTheme="minorHAnsi" w:cstheme="minorHAnsi"/>
          <w:sz w:val="22"/>
          <w:szCs w:val="20"/>
          <w:u w:color="2E7116"/>
        </w:rPr>
        <w:t>des équipes pédagogiques</w:t>
      </w:r>
      <w:r w:rsidRPr="00CB6BF3">
        <w:rPr>
          <w:rStyle w:val="Aucun"/>
          <w:rFonts w:asciiTheme="minorHAnsi" w:hAnsiTheme="minorHAnsi" w:cstheme="minorHAnsi"/>
          <w:color w:val="2E7116"/>
          <w:sz w:val="22"/>
          <w:szCs w:val="20"/>
          <w:u w:color="2E7116"/>
        </w:rPr>
        <w:t xml:space="preserve"> </w:t>
      </w:r>
      <w:r w:rsidRPr="00CB6BF3">
        <w:rPr>
          <w:rFonts w:asciiTheme="minorHAnsi" w:hAnsiTheme="minorHAnsi" w:cstheme="minorHAnsi"/>
          <w:sz w:val="22"/>
          <w:szCs w:val="20"/>
        </w:rPr>
        <w:t>sur les pratiques existantes et leurs effets, en lien avec les programmes et les données de la recherche.</w:t>
      </w:r>
    </w:p>
    <w:p w14:paraId="6121739D" w14:textId="77777777" w:rsidR="00D848D7" w:rsidRPr="00CB6BF3" w:rsidRDefault="00D848D7" w:rsidP="00D848D7">
      <w:pPr>
        <w:pStyle w:val="CorpsA"/>
        <w:jc w:val="both"/>
        <w:rPr>
          <w:rFonts w:asciiTheme="minorHAnsi" w:eastAsia="Helvetica Neue" w:hAnsiTheme="minorHAnsi" w:cstheme="minorHAnsi"/>
          <w:sz w:val="22"/>
          <w:szCs w:val="20"/>
        </w:rPr>
      </w:pPr>
    </w:p>
    <w:p w14:paraId="5B5D2720" w14:textId="77777777" w:rsidR="00D848D7" w:rsidRPr="00CB6BF3" w:rsidRDefault="00D848D7" w:rsidP="00D848D7">
      <w:pPr>
        <w:pStyle w:val="CorpsA"/>
        <w:jc w:val="both"/>
        <w:rPr>
          <w:rFonts w:asciiTheme="minorHAnsi" w:eastAsia="Helvetica Neue" w:hAnsiTheme="minorHAnsi" w:cstheme="minorHAnsi"/>
          <w:sz w:val="22"/>
          <w:szCs w:val="20"/>
        </w:rPr>
      </w:pPr>
      <w:r w:rsidRPr="00CB6BF3">
        <w:rPr>
          <w:rFonts w:asciiTheme="minorHAnsi" w:hAnsiTheme="minorHAnsi" w:cstheme="minorHAnsi"/>
          <w:sz w:val="22"/>
          <w:szCs w:val="20"/>
        </w:rPr>
        <w:t xml:space="preserve">Dans une perspective d’aide aux équipes, ce document rassemble des éléments issus des différentes ressources institutionnelles à disposition des </w:t>
      </w:r>
      <w:r w:rsidRPr="00CB6BF3">
        <w:rPr>
          <w:rStyle w:val="Aucun"/>
          <w:rFonts w:asciiTheme="minorHAnsi" w:hAnsiTheme="minorHAnsi" w:cstheme="minorHAnsi"/>
          <w:sz w:val="22"/>
          <w:szCs w:val="20"/>
          <w:u w:color="2E7116"/>
        </w:rPr>
        <w:t>enseignantes et enseignants</w:t>
      </w:r>
      <w:r w:rsidRPr="00CB6BF3">
        <w:rPr>
          <w:rFonts w:asciiTheme="minorHAnsi" w:hAnsiTheme="minorHAnsi" w:cstheme="minorHAnsi"/>
          <w:sz w:val="22"/>
          <w:szCs w:val="20"/>
        </w:rPr>
        <w:t xml:space="preserve"> :</w:t>
      </w:r>
    </w:p>
    <w:p w14:paraId="1FB2CF58" w14:textId="77777777" w:rsidR="00D848D7" w:rsidRPr="00CB6BF3" w:rsidRDefault="00D848D7" w:rsidP="00D848D7">
      <w:pPr>
        <w:pStyle w:val="CorpsA"/>
        <w:numPr>
          <w:ilvl w:val="0"/>
          <w:numId w:val="2"/>
        </w:numPr>
        <w:jc w:val="both"/>
        <w:rPr>
          <w:rFonts w:asciiTheme="minorHAnsi" w:hAnsiTheme="minorHAnsi" w:cstheme="minorHAnsi"/>
          <w:sz w:val="22"/>
          <w:szCs w:val="20"/>
        </w:rPr>
      </w:pPr>
      <w:r w:rsidRPr="00CB6BF3">
        <w:rPr>
          <w:rStyle w:val="Aucun"/>
          <w:rFonts w:asciiTheme="minorHAnsi" w:hAnsiTheme="minorHAnsi" w:cstheme="minorHAnsi"/>
          <w:sz w:val="22"/>
          <w:szCs w:val="20"/>
          <w:u w:color="2E7116"/>
        </w:rPr>
        <w:t>Les attendus de fin d'année et les repères annuels de progression</w:t>
      </w:r>
    </w:p>
    <w:p w14:paraId="29C918D8" w14:textId="77777777" w:rsidR="00D848D7" w:rsidRPr="00CB6BF3" w:rsidRDefault="00D848D7" w:rsidP="00D848D7">
      <w:pPr>
        <w:pStyle w:val="CorpsA"/>
        <w:numPr>
          <w:ilvl w:val="0"/>
          <w:numId w:val="2"/>
        </w:numPr>
        <w:jc w:val="both"/>
        <w:rPr>
          <w:rFonts w:asciiTheme="minorHAnsi" w:hAnsiTheme="minorHAnsi" w:cstheme="minorHAnsi"/>
          <w:sz w:val="22"/>
          <w:szCs w:val="20"/>
        </w:rPr>
      </w:pPr>
      <w:r w:rsidRPr="00CB6BF3">
        <w:rPr>
          <w:rFonts w:asciiTheme="minorHAnsi" w:hAnsiTheme="minorHAnsi" w:cstheme="minorHAnsi"/>
          <w:sz w:val="22"/>
          <w:szCs w:val="20"/>
        </w:rPr>
        <w:t xml:space="preserve">Le livret </w:t>
      </w:r>
      <w:proofErr w:type="spellStart"/>
      <w:r w:rsidRPr="00CB6BF3">
        <w:rPr>
          <w:rFonts w:asciiTheme="minorHAnsi" w:hAnsiTheme="minorHAnsi" w:cstheme="minorHAnsi"/>
          <w:sz w:val="22"/>
          <w:szCs w:val="20"/>
        </w:rPr>
        <w:t>EvalAide</w:t>
      </w:r>
      <w:proofErr w:type="spellEnd"/>
      <w:r w:rsidRPr="00CB6BF3">
        <w:rPr>
          <w:rFonts w:asciiTheme="minorHAnsi" w:hAnsiTheme="minorHAnsi" w:cstheme="minorHAnsi"/>
          <w:sz w:val="22"/>
          <w:szCs w:val="20"/>
        </w:rPr>
        <w:t>, du conseil scientifique de l’éducation nationale</w:t>
      </w:r>
    </w:p>
    <w:p w14:paraId="22CAE0F3" w14:textId="77777777" w:rsidR="00D848D7" w:rsidRPr="00CB6BF3" w:rsidRDefault="00D848D7" w:rsidP="00D848D7">
      <w:pPr>
        <w:pStyle w:val="CorpsA"/>
        <w:numPr>
          <w:ilvl w:val="0"/>
          <w:numId w:val="2"/>
        </w:numPr>
        <w:jc w:val="both"/>
        <w:rPr>
          <w:rFonts w:asciiTheme="minorHAnsi" w:hAnsiTheme="minorHAnsi" w:cstheme="minorHAnsi"/>
          <w:sz w:val="22"/>
          <w:szCs w:val="20"/>
        </w:rPr>
      </w:pPr>
      <w:r w:rsidRPr="00CB6BF3">
        <w:rPr>
          <w:rFonts w:asciiTheme="minorHAnsi" w:hAnsiTheme="minorHAnsi" w:cstheme="minorHAnsi"/>
          <w:sz w:val="22"/>
          <w:szCs w:val="20"/>
        </w:rPr>
        <w:t>Les fiches ressources pour l’accompagnement des élèves</w:t>
      </w:r>
    </w:p>
    <w:p w14:paraId="5C2492E2" w14:textId="5A068A33" w:rsidR="00D848D7" w:rsidRPr="00CB6BF3" w:rsidRDefault="000B7223" w:rsidP="00D848D7">
      <w:pPr>
        <w:pStyle w:val="CorpsA"/>
        <w:numPr>
          <w:ilvl w:val="0"/>
          <w:numId w:val="2"/>
        </w:numPr>
        <w:jc w:val="both"/>
        <w:rPr>
          <w:rFonts w:asciiTheme="minorHAnsi" w:hAnsiTheme="minorHAnsi" w:cstheme="minorHAnsi"/>
          <w:sz w:val="22"/>
          <w:szCs w:val="20"/>
        </w:rPr>
      </w:pPr>
      <w:r>
        <w:rPr>
          <w:rFonts w:asciiTheme="minorHAnsi" w:hAnsiTheme="minorHAnsi" w:cstheme="minorHAnsi"/>
          <w:sz w:val="22"/>
          <w:szCs w:val="20"/>
        </w:rPr>
        <w:t>Le</w:t>
      </w:r>
      <w:r w:rsidR="00421BAE">
        <w:rPr>
          <w:rFonts w:asciiTheme="minorHAnsi" w:hAnsiTheme="minorHAnsi" w:cstheme="minorHAnsi"/>
          <w:sz w:val="22"/>
          <w:szCs w:val="20"/>
        </w:rPr>
        <w:t>s</w:t>
      </w:r>
      <w:r>
        <w:rPr>
          <w:rFonts w:asciiTheme="minorHAnsi" w:hAnsiTheme="minorHAnsi" w:cstheme="minorHAnsi"/>
          <w:sz w:val="22"/>
          <w:szCs w:val="20"/>
        </w:rPr>
        <w:t xml:space="preserve"> Guide</w:t>
      </w:r>
      <w:r w:rsidR="00421BAE">
        <w:rPr>
          <w:rFonts w:asciiTheme="minorHAnsi" w:hAnsiTheme="minorHAnsi" w:cstheme="minorHAnsi"/>
          <w:sz w:val="22"/>
          <w:szCs w:val="20"/>
        </w:rPr>
        <w:t>s :</w:t>
      </w:r>
      <w:r>
        <w:rPr>
          <w:rFonts w:asciiTheme="minorHAnsi" w:hAnsiTheme="minorHAnsi" w:cstheme="minorHAnsi"/>
          <w:sz w:val="22"/>
          <w:szCs w:val="20"/>
        </w:rPr>
        <w:t xml:space="preserve"> </w:t>
      </w:r>
      <w:r w:rsidRPr="00EE452C">
        <w:rPr>
          <w:rFonts w:asciiTheme="minorHAnsi" w:hAnsiTheme="minorHAnsi" w:cstheme="minorHAnsi"/>
          <w:b/>
          <w:i/>
          <w:sz w:val="22"/>
          <w:szCs w:val="20"/>
          <w:u w:val="single"/>
        </w:rPr>
        <w:t>P</w:t>
      </w:r>
      <w:r w:rsidR="00D848D7" w:rsidRPr="00EE452C">
        <w:rPr>
          <w:rFonts w:asciiTheme="minorHAnsi" w:hAnsiTheme="minorHAnsi" w:cstheme="minorHAnsi"/>
          <w:b/>
          <w:i/>
          <w:sz w:val="22"/>
          <w:szCs w:val="20"/>
          <w:u w:val="single"/>
        </w:rPr>
        <w:t>our enseigner les nombres, le calcul et la résolution de problèmes au CP</w:t>
      </w:r>
      <w:r w:rsidR="00EE452C">
        <w:rPr>
          <w:rFonts w:asciiTheme="minorHAnsi" w:hAnsiTheme="minorHAnsi" w:cstheme="minorHAnsi"/>
          <w:b/>
          <w:i/>
          <w:sz w:val="22"/>
          <w:szCs w:val="20"/>
        </w:rPr>
        <w:t>;</w:t>
      </w:r>
      <w:r w:rsidR="00421BAE">
        <w:rPr>
          <w:rFonts w:asciiTheme="minorHAnsi" w:hAnsiTheme="minorHAnsi" w:cstheme="minorHAnsi"/>
          <w:b/>
          <w:i/>
          <w:sz w:val="22"/>
          <w:szCs w:val="20"/>
        </w:rPr>
        <w:t xml:space="preserve"> </w:t>
      </w:r>
      <w:r w:rsidR="00421BAE" w:rsidRPr="00EE452C">
        <w:rPr>
          <w:rFonts w:asciiTheme="minorHAnsi" w:hAnsiTheme="minorHAnsi" w:cstheme="minorHAnsi"/>
          <w:b/>
          <w:i/>
          <w:sz w:val="22"/>
          <w:szCs w:val="20"/>
          <w:u w:val="single"/>
        </w:rPr>
        <w:t>Pour enseigner la lecture et l’écriture au CP</w:t>
      </w:r>
      <w:r w:rsidR="00421BAE">
        <w:rPr>
          <w:rFonts w:asciiTheme="minorHAnsi" w:hAnsiTheme="minorHAnsi" w:cstheme="minorHAnsi"/>
          <w:b/>
          <w:i/>
          <w:sz w:val="22"/>
          <w:szCs w:val="20"/>
        </w:rPr>
        <w:t xml:space="preserve"> / </w:t>
      </w:r>
      <w:r w:rsidR="00421BAE" w:rsidRPr="00EE452C">
        <w:rPr>
          <w:rFonts w:asciiTheme="minorHAnsi" w:hAnsiTheme="minorHAnsi" w:cstheme="minorHAnsi"/>
          <w:b/>
          <w:i/>
          <w:sz w:val="22"/>
          <w:szCs w:val="20"/>
          <w:u w:val="single"/>
        </w:rPr>
        <w:t>au CE1</w:t>
      </w:r>
    </w:p>
    <w:p w14:paraId="0223C252" w14:textId="77777777" w:rsidR="00D848D7" w:rsidRPr="00CB6BF3" w:rsidRDefault="00D848D7" w:rsidP="00D848D7">
      <w:pPr>
        <w:pStyle w:val="CorpsA"/>
        <w:jc w:val="both"/>
        <w:rPr>
          <w:rFonts w:asciiTheme="minorHAnsi" w:eastAsia="Helvetica Neue" w:hAnsiTheme="minorHAnsi" w:cstheme="minorHAnsi"/>
          <w:sz w:val="22"/>
          <w:szCs w:val="20"/>
        </w:rPr>
      </w:pPr>
      <w:r w:rsidRPr="00CB6BF3">
        <w:rPr>
          <w:rStyle w:val="Aucun"/>
          <w:rFonts w:asciiTheme="minorHAnsi" w:hAnsiTheme="minorHAnsi" w:cstheme="minorHAnsi"/>
          <w:sz w:val="22"/>
          <w:szCs w:val="20"/>
          <w:u w:color="2E7116"/>
        </w:rPr>
        <w:t>Ce</w:t>
      </w:r>
      <w:r w:rsidRPr="00CB6BF3">
        <w:rPr>
          <w:rFonts w:asciiTheme="minorHAnsi" w:hAnsiTheme="minorHAnsi" w:cstheme="minorHAnsi"/>
          <w:sz w:val="22"/>
          <w:szCs w:val="20"/>
        </w:rPr>
        <w:t xml:space="preserve"> </w:t>
      </w:r>
      <w:r w:rsidRPr="00CB6BF3">
        <w:rPr>
          <w:rStyle w:val="Aucun"/>
          <w:rFonts w:asciiTheme="minorHAnsi" w:hAnsiTheme="minorHAnsi" w:cstheme="minorHAnsi"/>
          <w:sz w:val="22"/>
          <w:szCs w:val="20"/>
          <w:u w:color="2E7116"/>
        </w:rPr>
        <w:t>document</w:t>
      </w:r>
      <w:r w:rsidRPr="00CB6BF3">
        <w:rPr>
          <w:rFonts w:asciiTheme="minorHAnsi" w:hAnsiTheme="minorHAnsi" w:cstheme="minorHAnsi"/>
          <w:sz w:val="22"/>
          <w:szCs w:val="20"/>
        </w:rPr>
        <w:t xml:space="preserve"> recense également des exemples de pratiques issus de la réflexion de formateurs et de membres du RASED du département. Il peut être utilisé de manière exhaustive ou ciblée (à partir d’une compétence précise).</w:t>
      </w:r>
    </w:p>
    <w:p w14:paraId="30E26B94" w14:textId="77777777" w:rsidR="00D848D7" w:rsidRPr="00CB6BF3" w:rsidRDefault="00D848D7" w:rsidP="00D848D7">
      <w:pPr>
        <w:pStyle w:val="CorpsA"/>
        <w:jc w:val="both"/>
        <w:rPr>
          <w:rFonts w:asciiTheme="minorHAnsi" w:eastAsia="Helvetica Neue" w:hAnsiTheme="minorHAnsi" w:cstheme="minorHAnsi"/>
          <w:sz w:val="22"/>
          <w:szCs w:val="20"/>
        </w:rPr>
      </w:pPr>
    </w:p>
    <w:p w14:paraId="7945D18D" w14:textId="77777777" w:rsidR="00D848D7" w:rsidRPr="00CB6BF3" w:rsidRDefault="00D848D7" w:rsidP="00D848D7">
      <w:pPr>
        <w:pStyle w:val="CorpsA"/>
        <w:jc w:val="both"/>
        <w:rPr>
          <w:rFonts w:asciiTheme="minorHAnsi" w:eastAsia="Helvetica Neue" w:hAnsiTheme="minorHAnsi" w:cstheme="minorHAnsi"/>
          <w:sz w:val="22"/>
          <w:szCs w:val="20"/>
        </w:rPr>
      </w:pPr>
      <w:r w:rsidRPr="00CB6BF3">
        <w:rPr>
          <w:rStyle w:val="Aucun"/>
          <w:rFonts w:asciiTheme="minorHAnsi" w:hAnsiTheme="minorHAnsi" w:cstheme="minorHAnsi"/>
          <w:sz w:val="22"/>
          <w:szCs w:val="20"/>
          <w:u w:color="2E7116"/>
        </w:rPr>
        <w:t>Si</w:t>
      </w:r>
      <w:r w:rsidRPr="00CB6BF3">
        <w:rPr>
          <w:rFonts w:asciiTheme="minorHAnsi" w:hAnsiTheme="minorHAnsi" w:cstheme="minorHAnsi"/>
          <w:sz w:val="22"/>
          <w:szCs w:val="20"/>
        </w:rPr>
        <w:t xml:space="preserve"> ce document se centre sur les compétences les plus chutées dans le département, cette entrée ne doit cependant pas mettre au second plan les compétences les plus réussies par </w:t>
      </w:r>
      <w:r w:rsidRPr="00CB6BF3">
        <w:rPr>
          <w:rStyle w:val="Aucun"/>
          <w:rFonts w:asciiTheme="minorHAnsi" w:hAnsiTheme="minorHAnsi" w:cstheme="minorHAnsi"/>
          <w:sz w:val="22"/>
          <w:szCs w:val="20"/>
          <w:u w:color="2E7116"/>
        </w:rPr>
        <w:t>les</w:t>
      </w:r>
      <w:r w:rsidRPr="00CB6BF3">
        <w:rPr>
          <w:rFonts w:asciiTheme="minorHAnsi" w:hAnsiTheme="minorHAnsi" w:cstheme="minorHAnsi"/>
          <w:sz w:val="22"/>
          <w:szCs w:val="20"/>
        </w:rPr>
        <w:t xml:space="preserve"> élèves </w:t>
      </w:r>
      <w:r w:rsidRPr="00CB6BF3">
        <w:rPr>
          <w:rStyle w:val="Aucun"/>
          <w:rFonts w:asciiTheme="minorHAnsi" w:hAnsiTheme="minorHAnsi" w:cstheme="minorHAnsi"/>
          <w:sz w:val="22"/>
          <w:szCs w:val="20"/>
          <w:u w:color="2E7116"/>
        </w:rPr>
        <w:t>e</w:t>
      </w:r>
      <w:r w:rsidRPr="00CB6BF3">
        <w:rPr>
          <w:rStyle w:val="Aucun"/>
          <w:rFonts w:asciiTheme="minorHAnsi" w:hAnsiTheme="minorHAnsi" w:cstheme="minorHAnsi"/>
          <w:color w:val="2E7116"/>
          <w:sz w:val="22"/>
          <w:szCs w:val="20"/>
          <w:u w:color="2E7116"/>
        </w:rPr>
        <w:t xml:space="preserve">t </w:t>
      </w:r>
      <w:r w:rsidRPr="00CB6BF3">
        <w:rPr>
          <w:rFonts w:asciiTheme="minorHAnsi" w:hAnsiTheme="minorHAnsi" w:cstheme="minorHAnsi"/>
          <w:sz w:val="22"/>
          <w:szCs w:val="20"/>
        </w:rPr>
        <w:t>dont vous avez ci-dessous une représentation.</w:t>
      </w:r>
    </w:p>
    <w:p w14:paraId="0684F554" w14:textId="4E39B49E" w:rsidR="00D848D7" w:rsidRPr="00CB6BF3" w:rsidRDefault="00D848D7" w:rsidP="00D848D7">
      <w:pPr>
        <w:pStyle w:val="CorpsA"/>
        <w:jc w:val="both"/>
        <w:rPr>
          <w:rFonts w:asciiTheme="minorHAnsi" w:hAnsiTheme="minorHAnsi" w:cstheme="minorHAnsi"/>
          <w:sz w:val="22"/>
          <w:szCs w:val="20"/>
        </w:rPr>
      </w:pPr>
      <w:r w:rsidRPr="00CB6BF3">
        <w:rPr>
          <w:rFonts w:asciiTheme="minorHAnsi" w:hAnsiTheme="minorHAnsi" w:cstheme="minorHAnsi"/>
          <w:sz w:val="22"/>
          <w:szCs w:val="20"/>
        </w:rPr>
        <w:t xml:space="preserve">Il conviendra, en parallèle de la réflexion en équipe et en liaison C1/C2 que ce document </w:t>
      </w:r>
      <w:r w:rsidR="000B7223">
        <w:rPr>
          <w:rFonts w:asciiTheme="minorHAnsi" w:hAnsiTheme="minorHAnsi" w:cstheme="minorHAnsi"/>
          <w:sz w:val="22"/>
          <w:szCs w:val="20"/>
        </w:rPr>
        <w:t>a</w:t>
      </w:r>
      <w:r w:rsidRPr="00CB6BF3">
        <w:rPr>
          <w:rFonts w:asciiTheme="minorHAnsi" w:hAnsiTheme="minorHAnsi" w:cstheme="minorHAnsi"/>
          <w:sz w:val="22"/>
          <w:szCs w:val="20"/>
        </w:rPr>
        <w:t xml:space="preserve"> l’ambition d’accompagner, de porter toute l’attention </w:t>
      </w:r>
      <w:r w:rsidRPr="00CB6BF3">
        <w:rPr>
          <w:rStyle w:val="Aucun"/>
          <w:rFonts w:asciiTheme="minorHAnsi" w:hAnsiTheme="minorHAnsi" w:cstheme="minorHAnsi"/>
          <w:sz w:val="22"/>
          <w:szCs w:val="20"/>
          <w:u w:color="2E7116"/>
        </w:rPr>
        <w:t>nécessaire</w:t>
      </w:r>
      <w:r w:rsidRPr="00CB6BF3">
        <w:rPr>
          <w:rFonts w:asciiTheme="minorHAnsi" w:hAnsiTheme="minorHAnsi" w:cstheme="minorHAnsi"/>
          <w:sz w:val="22"/>
          <w:szCs w:val="20"/>
        </w:rPr>
        <w:t xml:space="preserve"> aux élèves qui sont en grande fragilité sur des compétences globalement très réussies ; notamment, à l’entrée en CP : lire et écrire les nombres, quantifier des collections (</w:t>
      </w:r>
      <w:proofErr w:type="spellStart"/>
      <w:r w:rsidRPr="00CB6BF3">
        <w:rPr>
          <w:rFonts w:asciiTheme="minorHAnsi" w:hAnsiTheme="minorHAnsi" w:cstheme="minorHAnsi"/>
          <w:sz w:val="22"/>
          <w:szCs w:val="20"/>
        </w:rPr>
        <w:t>cf</w:t>
      </w:r>
      <w:proofErr w:type="spellEnd"/>
      <w:r w:rsidRPr="00CB6BF3">
        <w:rPr>
          <w:rFonts w:asciiTheme="minorHAnsi" w:hAnsiTheme="minorHAnsi" w:cstheme="minorHAnsi"/>
          <w:sz w:val="22"/>
          <w:szCs w:val="20"/>
        </w:rPr>
        <w:t xml:space="preserve"> O. </w:t>
      </w:r>
      <w:proofErr w:type="spellStart"/>
      <w:r w:rsidRPr="00CB6BF3">
        <w:rPr>
          <w:rFonts w:asciiTheme="minorHAnsi" w:hAnsiTheme="minorHAnsi" w:cstheme="minorHAnsi"/>
          <w:sz w:val="22"/>
          <w:szCs w:val="20"/>
        </w:rPr>
        <w:t>Hunault</w:t>
      </w:r>
      <w:proofErr w:type="spellEnd"/>
      <w:r w:rsidRPr="00CB6BF3">
        <w:rPr>
          <w:rFonts w:asciiTheme="minorHAnsi" w:hAnsiTheme="minorHAnsi" w:cstheme="minorHAnsi"/>
          <w:sz w:val="22"/>
          <w:szCs w:val="20"/>
        </w:rPr>
        <w:t>, IGEN, séminaire des IEN 1</w:t>
      </w:r>
      <w:r w:rsidRPr="00CB6BF3">
        <w:rPr>
          <w:rStyle w:val="Aucun"/>
          <w:rFonts w:asciiTheme="minorHAnsi" w:hAnsiTheme="minorHAnsi" w:cstheme="minorHAnsi"/>
          <w:sz w:val="22"/>
          <w:szCs w:val="20"/>
          <w:vertAlign w:val="superscript"/>
        </w:rPr>
        <w:t>er</w:t>
      </w:r>
      <w:r w:rsidRPr="00CB6BF3">
        <w:rPr>
          <w:rFonts w:asciiTheme="minorHAnsi" w:hAnsiTheme="minorHAnsi" w:cstheme="minorHAnsi"/>
          <w:sz w:val="22"/>
          <w:szCs w:val="20"/>
        </w:rPr>
        <w:t xml:space="preserve"> Degré septembre 2020).</w:t>
      </w:r>
    </w:p>
    <w:p w14:paraId="12DE28A4" w14:textId="1C964324" w:rsidR="00096410" w:rsidRDefault="00096410" w:rsidP="00096410">
      <w:pPr>
        <w:pStyle w:val="CorpsA"/>
        <w:tabs>
          <w:tab w:val="left" w:pos="1134"/>
          <w:tab w:val="left" w:pos="1701"/>
        </w:tabs>
        <w:jc w:val="both"/>
        <w:rPr>
          <w:rFonts w:ascii="Helvetica Neue" w:hAnsi="Helvetica Neue"/>
          <w:sz w:val="20"/>
          <w:szCs w:val="20"/>
        </w:rPr>
      </w:pPr>
      <w:r>
        <w:rPr>
          <w:noProof/>
        </w:rPr>
        <w:drawing>
          <wp:anchor distT="0" distB="0" distL="114300" distR="114300" simplePos="0" relativeHeight="251661312" behindDoc="0" locked="0" layoutInCell="1" allowOverlap="1" wp14:anchorId="03F40E25" wp14:editId="57F91F8E">
            <wp:simplePos x="0" y="0"/>
            <wp:positionH relativeFrom="margin">
              <wp:posOffset>5428615</wp:posOffset>
            </wp:positionH>
            <wp:positionV relativeFrom="margin">
              <wp:posOffset>4278613</wp:posOffset>
            </wp:positionV>
            <wp:extent cx="3919855" cy="2352040"/>
            <wp:effectExtent l="0" t="0" r="4445" b="0"/>
            <wp:wrapSquare wrapText="bothSides"/>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3919855" cy="2352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930A961" wp14:editId="4B9A7BB1">
            <wp:simplePos x="0" y="0"/>
            <wp:positionH relativeFrom="margin">
              <wp:posOffset>1089025</wp:posOffset>
            </wp:positionH>
            <wp:positionV relativeFrom="margin">
              <wp:posOffset>4269757</wp:posOffset>
            </wp:positionV>
            <wp:extent cx="3920490" cy="2352040"/>
            <wp:effectExtent l="0" t="0" r="3810" b="0"/>
            <wp:wrapSquare wrapText="bothSides"/>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3920490" cy="2352040"/>
                    </a:xfrm>
                    <a:prstGeom prst="rect">
                      <a:avLst/>
                    </a:prstGeom>
                  </pic:spPr>
                </pic:pic>
              </a:graphicData>
            </a:graphic>
            <wp14:sizeRelH relativeFrom="margin">
              <wp14:pctWidth>0</wp14:pctWidth>
            </wp14:sizeRelH>
            <wp14:sizeRelV relativeFrom="margin">
              <wp14:pctHeight>0</wp14:pctHeight>
            </wp14:sizeRelV>
          </wp:anchor>
        </w:drawing>
      </w:r>
    </w:p>
    <w:p w14:paraId="4621C815" w14:textId="473D39C6" w:rsidR="00D848D7" w:rsidRDefault="00DB0ECF" w:rsidP="00096410">
      <w:pPr>
        <w:pStyle w:val="CorpsA"/>
        <w:tabs>
          <w:tab w:val="left" w:pos="1134"/>
          <w:tab w:val="left" w:pos="1701"/>
        </w:tabs>
        <w:jc w:val="both"/>
        <w:rPr>
          <w:rFonts w:ascii="Helvetica Neue" w:hAnsi="Helvetica Neue"/>
          <w:sz w:val="20"/>
          <w:szCs w:val="20"/>
        </w:rPr>
      </w:pPr>
      <w:r>
        <w:rPr>
          <w:rFonts w:ascii="Helvetica Neue" w:hAnsi="Helvetica Neue"/>
          <w:sz w:val="20"/>
          <w:szCs w:val="20"/>
        </w:rPr>
        <w:t xml:space="preserve">   </w:t>
      </w:r>
    </w:p>
    <w:p w14:paraId="1905B7CE" w14:textId="26DE08BF" w:rsidR="00D848D7" w:rsidRDefault="00D848D7" w:rsidP="00D848D7">
      <w:pPr>
        <w:pStyle w:val="CorpsA"/>
        <w:jc w:val="both"/>
        <w:rPr>
          <w:rFonts w:ascii="Helvetica Neue" w:hAnsi="Helvetica Neue"/>
          <w:sz w:val="20"/>
          <w:szCs w:val="20"/>
        </w:rPr>
      </w:pPr>
    </w:p>
    <w:p w14:paraId="0B691C13" w14:textId="1ABC2FB7" w:rsidR="00D848D7" w:rsidRDefault="00D848D7" w:rsidP="00D848D7">
      <w:pPr>
        <w:pStyle w:val="CorpsA"/>
        <w:jc w:val="both"/>
        <w:rPr>
          <w:rFonts w:ascii="Helvetica Neue" w:hAnsi="Helvetica Neue"/>
          <w:sz w:val="20"/>
          <w:szCs w:val="20"/>
        </w:rPr>
      </w:pPr>
    </w:p>
    <w:p w14:paraId="5A66CE41" w14:textId="0090DF34" w:rsidR="00D848D7" w:rsidRDefault="00D848D7" w:rsidP="00D848D7">
      <w:pPr>
        <w:pStyle w:val="CorpsA"/>
        <w:jc w:val="both"/>
        <w:rPr>
          <w:rFonts w:ascii="Helvetica Neue" w:hAnsi="Helvetica Neue"/>
          <w:sz w:val="20"/>
          <w:szCs w:val="20"/>
        </w:rPr>
      </w:pPr>
    </w:p>
    <w:p w14:paraId="35038D26" w14:textId="362AA4E3" w:rsidR="00D848D7" w:rsidRDefault="00D848D7" w:rsidP="00B72E41">
      <w:pPr>
        <w:pStyle w:val="CorpsA"/>
        <w:tabs>
          <w:tab w:val="left" w:pos="14742"/>
        </w:tabs>
        <w:jc w:val="both"/>
        <w:rPr>
          <w:rFonts w:ascii="Helvetica Neue" w:hAnsi="Helvetica Neue"/>
          <w:sz w:val="20"/>
          <w:szCs w:val="20"/>
        </w:rPr>
      </w:pPr>
    </w:p>
    <w:p w14:paraId="351EECF3" w14:textId="39AB28D9" w:rsidR="00B72E41" w:rsidRDefault="00B72E41" w:rsidP="00D848D7">
      <w:pPr>
        <w:pStyle w:val="CorpsA"/>
        <w:jc w:val="both"/>
        <w:rPr>
          <w:rFonts w:ascii="Helvetica Neue" w:hAnsi="Helvetica Neue"/>
          <w:sz w:val="20"/>
          <w:szCs w:val="20"/>
        </w:rPr>
      </w:pPr>
    </w:p>
    <w:p w14:paraId="764AF13C" w14:textId="341573EC" w:rsidR="00B72E41" w:rsidRDefault="00B72E41" w:rsidP="00D848D7">
      <w:pPr>
        <w:pStyle w:val="CorpsA"/>
        <w:jc w:val="both"/>
        <w:rPr>
          <w:rFonts w:ascii="Helvetica Neue" w:hAnsi="Helvetica Neue"/>
          <w:sz w:val="20"/>
          <w:szCs w:val="20"/>
        </w:rPr>
      </w:pPr>
    </w:p>
    <w:p w14:paraId="360CF894" w14:textId="2AA9296C" w:rsidR="00B72E41" w:rsidRDefault="00B72E41" w:rsidP="00D848D7">
      <w:pPr>
        <w:pStyle w:val="CorpsA"/>
        <w:jc w:val="both"/>
        <w:rPr>
          <w:rFonts w:ascii="Helvetica Neue" w:hAnsi="Helvetica Neue"/>
          <w:sz w:val="20"/>
          <w:szCs w:val="20"/>
        </w:rPr>
      </w:pPr>
    </w:p>
    <w:p w14:paraId="36A6DE0A" w14:textId="3AA0FC40" w:rsidR="00B72E41" w:rsidRDefault="00B72E41" w:rsidP="00D848D7">
      <w:pPr>
        <w:pStyle w:val="CorpsA"/>
        <w:jc w:val="both"/>
        <w:rPr>
          <w:rFonts w:ascii="Helvetica Neue" w:hAnsi="Helvetica Neue"/>
          <w:sz w:val="20"/>
          <w:szCs w:val="20"/>
        </w:rPr>
      </w:pPr>
    </w:p>
    <w:p w14:paraId="4CF9FC30" w14:textId="2D4CAE95" w:rsidR="00B72E41" w:rsidRDefault="00B72E41" w:rsidP="00D848D7">
      <w:pPr>
        <w:pStyle w:val="CorpsA"/>
        <w:jc w:val="both"/>
        <w:rPr>
          <w:rFonts w:ascii="Helvetica Neue" w:hAnsi="Helvetica Neue"/>
          <w:sz w:val="20"/>
          <w:szCs w:val="20"/>
        </w:rPr>
      </w:pPr>
    </w:p>
    <w:p w14:paraId="71D2483E" w14:textId="2B2A629E" w:rsidR="00B72E41" w:rsidRDefault="00B72E41" w:rsidP="00D848D7">
      <w:pPr>
        <w:pStyle w:val="CorpsA"/>
        <w:jc w:val="both"/>
        <w:rPr>
          <w:rFonts w:ascii="Helvetica Neue" w:hAnsi="Helvetica Neue"/>
          <w:sz w:val="20"/>
          <w:szCs w:val="20"/>
        </w:rPr>
      </w:pPr>
    </w:p>
    <w:p w14:paraId="1416170D" w14:textId="2E7F046C" w:rsidR="00B72E41" w:rsidRDefault="00B72E41" w:rsidP="00D848D7">
      <w:pPr>
        <w:pStyle w:val="CorpsA"/>
        <w:jc w:val="both"/>
        <w:rPr>
          <w:rFonts w:ascii="Helvetica Neue" w:hAnsi="Helvetica Neue"/>
          <w:sz w:val="20"/>
          <w:szCs w:val="20"/>
        </w:rPr>
      </w:pPr>
    </w:p>
    <w:p w14:paraId="59D96DA3" w14:textId="3105AAA0" w:rsidR="00B72E41" w:rsidRDefault="00B72E41" w:rsidP="00D848D7">
      <w:pPr>
        <w:pStyle w:val="CorpsA"/>
        <w:jc w:val="both"/>
        <w:rPr>
          <w:rFonts w:ascii="Helvetica Neue" w:hAnsi="Helvetica Neue"/>
          <w:sz w:val="20"/>
          <w:szCs w:val="20"/>
        </w:rPr>
      </w:pPr>
    </w:p>
    <w:p w14:paraId="66729250" w14:textId="2D36FF1B" w:rsidR="00B72E41" w:rsidRDefault="00B72E41" w:rsidP="00D848D7">
      <w:pPr>
        <w:pStyle w:val="CorpsA"/>
        <w:jc w:val="both"/>
        <w:rPr>
          <w:rFonts w:ascii="Helvetica Neue" w:hAnsi="Helvetica Neue"/>
          <w:sz w:val="20"/>
          <w:szCs w:val="20"/>
        </w:rPr>
      </w:pPr>
    </w:p>
    <w:p w14:paraId="31E56CB3" w14:textId="626435B8" w:rsidR="00654184" w:rsidRDefault="00654184" w:rsidP="00D848D7">
      <w:pPr>
        <w:pStyle w:val="CorpsA"/>
        <w:jc w:val="both"/>
        <w:rPr>
          <w:rFonts w:ascii="Helvetica Neue" w:hAnsi="Helvetica Neue"/>
          <w:sz w:val="20"/>
          <w:szCs w:val="20"/>
        </w:rPr>
      </w:pPr>
    </w:p>
    <w:p w14:paraId="396DC044" w14:textId="77777777" w:rsidR="00654184" w:rsidRDefault="00654184" w:rsidP="00D848D7">
      <w:pPr>
        <w:pStyle w:val="CorpsA"/>
        <w:jc w:val="both"/>
        <w:rPr>
          <w:rFonts w:ascii="Helvetica Neue" w:hAnsi="Helvetica Neue"/>
          <w:sz w:val="20"/>
          <w:szCs w:val="20"/>
        </w:rPr>
      </w:pPr>
    </w:p>
    <w:p w14:paraId="1AA8C233" w14:textId="572EDCDE" w:rsidR="00B72E41" w:rsidRDefault="00B72E41" w:rsidP="00D848D7">
      <w:pPr>
        <w:pStyle w:val="CorpsA"/>
        <w:jc w:val="both"/>
        <w:rPr>
          <w:rFonts w:ascii="Helvetica Neue" w:hAnsi="Helvetica Neue"/>
          <w:sz w:val="20"/>
          <w:szCs w:val="20"/>
        </w:rPr>
      </w:pPr>
    </w:p>
    <w:p w14:paraId="1463CEA6" w14:textId="46133C5A" w:rsidR="00D848D7" w:rsidRDefault="00DB0ECF" w:rsidP="00DA6A48">
      <w:pPr>
        <w:pStyle w:val="CorpsA"/>
        <w:jc w:val="center"/>
        <w:rPr>
          <w:rStyle w:val="Aucun"/>
          <w:rFonts w:ascii="Calibri" w:hAnsi="Calibri" w:cs="Calibri"/>
          <w:i/>
          <w:iCs/>
          <w:color w:val="5E5E5E"/>
          <w:sz w:val="20"/>
          <w:szCs w:val="20"/>
          <w:u w:color="5E5E5E"/>
        </w:rPr>
      </w:pPr>
      <w:r>
        <w:rPr>
          <w:rStyle w:val="Aucun"/>
          <w:rFonts w:ascii="Calibri" w:hAnsi="Calibri" w:cs="Calibri"/>
          <w:i/>
          <w:iCs/>
          <w:color w:val="797979"/>
          <w:sz w:val="20"/>
          <w:szCs w:val="20"/>
          <w:u w:color="797979"/>
        </w:rPr>
        <w:t>R</w:t>
      </w:r>
      <w:r w:rsidR="00D848D7" w:rsidRPr="00CB6BF3">
        <w:rPr>
          <w:rStyle w:val="Aucun"/>
          <w:rFonts w:ascii="Calibri" w:hAnsi="Calibri" w:cs="Calibri"/>
          <w:i/>
          <w:iCs/>
          <w:color w:val="797979"/>
          <w:sz w:val="20"/>
          <w:szCs w:val="20"/>
          <w:u w:color="797979"/>
        </w:rPr>
        <w:t xml:space="preserve">ésultats aux évaluations nationales CP-CE1 </w:t>
      </w:r>
      <w:r>
        <w:rPr>
          <w:rStyle w:val="Aucun"/>
          <w:rFonts w:ascii="Calibri" w:hAnsi="Calibri" w:cs="Calibri"/>
          <w:i/>
          <w:iCs/>
          <w:color w:val="797979"/>
          <w:sz w:val="20"/>
          <w:szCs w:val="20"/>
          <w:u w:color="797979"/>
        </w:rPr>
        <w:t xml:space="preserve">en </w:t>
      </w:r>
      <w:proofErr w:type="spellStart"/>
      <w:r>
        <w:rPr>
          <w:rStyle w:val="Aucun"/>
          <w:rFonts w:ascii="Calibri" w:hAnsi="Calibri" w:cs="Calibri"/>
          <w:i/>
          <w:iCs/>
          <w:color w:val="797979"/>
          <w:sz w:val="20"/>
          <w:szCs w:val="20"/>
          <w:u w:color="797979"/>
        </w:rPr>
        <w:t>mathématiques_S</w:t>
      </w:r>
      <w:r w:rsidR="00D848D7" w:rsidRPr="00CB6BF3">
        <w:rPr>
          <w:rStyle w:val="Aucun"/>
          <w:rFonts w:ascii="Calibri" w:hAnsi="Calibri" w:cs="Calibri"/>
          <w:i/>
          <w:iCs/>
          <w:color w:val="797979"/>
          <w:sz w:val="20"/>
          <w:szCs w:val="20"/>
          <w:u w:color="797979"/>
        </w:rPr>
        <w:t>eptembre</w:t>
      </w:r>
      <w:proofErr w:type="spellEnd"/>
      <w:r w:rsidR="00D848D7" w:rsidRPr="00CB6BF3">
        <w:rPr>
          <w:rStyle w:val="Aucun"/>
          <w:rFonts w:ascii="Calibri" w:hAnsi="Calibri" w:cs="Calibri"/>
          <w:i/>
          <w:iCs/>
          <w:color w:val="797979"/>
          <w:sz w:val="20"/>
          <w:szCs w:val="20"/>
          <w:u w:color="797979"/>
        </w:rPr>
        <w:t xml:space="preserve"> 202</w:t>
      </w:r>
      <w:r>
        <w:rPr>
          <w:rStyle w:val="Aucun"/>
          <w:rFonts w:ascii="Calibri" w:hAnsi="Calibri" w:cs="Calibri"/>
          <w:i/>
          <w:iCs/>
          <w:color w:val="797979"/>
          <w:sz w:val="20"/>
          <w:szCs w:val="20"/>
          <w:u w:color="797979"/>
        </w:rPr>
        <w:t>1</w:t>
      </w:r>
    </w:p>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0"/>
        <w:gridCol w:w="861"/>
        <w:gridCol w:w="862"/>
        <w:gridCol w:w="862"/>
        <w:gridCol w:w="2411"/>
        <w:gridCol w:w="246"/>
        <w:gridCol w:w="45"/>
        <w:gridCol w:w="795"/>
        <w:gridCol w:w="795"/>
        <w:gridCol w:w="795"/>
        <w:gridCol w:w="2693"/>
        <w:gridCol w:w="791"/>
        <w:gridCol w:w="791"/>
        <w:gridCol w:w="1283"/>
      </w:tblGrid>
      <w:tr w:rsidR="005C7481" w:rsidRPr="003F0C4B" w14:paraId="6FFBE4FB" w14:textId="77777777" w:rsidTr="005C7481">
        <w:trPr>
          <w:trHeight w:val="460"/>
        </w:trPr>
        <w:tc>
          <w:tcPr>
            <w:tcW w:w="15890" w:type="dxa"/>
            <w:gridSpan w:val="14"/>
            <w:tcBorders>
              <w:top w:val="single" w:sz="16" w:space="0" w:color="000000"/>
              <w:left w:val="single" w:sz="16" w:space="0" w:color="000000"/>
              <w:bottom w:val="single" w:sz="16" w:space="0" w:color="000000"/>
              <w:right w:val="single" w:sz="16" w:space="0" w:color="000000"/>
            </w:tcBorders>
            <w:shd w:val="clear" w:color="auto" w:fill="0096FF"/>
            <w:tcMar>
              <w:top w:w="0" w:type="dxa"/>
              <w:left w:w="40" w:type="dxa"/>
              <w:bottom w:w="40" w:type="dxa"/>
              <w:right w:w="40" w:type="dxa"/>
            </w:tcMar>
            <w:vAlign w:val="center"/>
          </w:tcPr>
          <w:p w14:paraId="53FB6FC6"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lastRenderedPageBreak/>
              <w:t>CP Français</w:t>
            </w:r>
          </w:p>
        </w:tc>
      </w:tr>
      <w:tr w:rsidR="005C7481" w:rsidRPr="003F0C4B" w14:paraId="476B505F" w14:textId="77777777" w:rsidTr="005C7481">
        <w:trPr>
          <w:trHeight w:val="720"/>
        </w:trPr>
        <w:tc>
          <w:tcPr>
            <w:tcW w:w="15890" w:type="dxa"/>
            <w:gridSpan w:val="14"/>
            <w:tcBorders>
              <w:top w:val="single" w:sz="16" w:space="0" w:color="000000"/>
              <w:left w:val="single" w:sz="16" w:space="0" w:color="000000"/>
              <w:bottom w:val="single" w:sz="16" w:space="0" w:color="000000"/>
              <w:right w:val="single" w:sz="16" w:space="0" w:color="000000"/>
            </w:tcBorders>
            <w:shd w:val="clear" w:color="auto" w:fill="52CAFF"/>
            <w:tcMar>
              <w:top w:w="0" w:type="dxa"/>
              <w:left w:w="40" w:type="dxa"/>
              <w:bottom w:w="40" w:type="dxa"/>
              <w:right w:w="40" w:type="dxa"/>
            </w:tcMar>
            <w:vAlign w:val="center"/>
          </w:tcPr>
          <w:p w14:paraId="2D8C5A29" w14:textId="77777777" w:rsidR="005C7481" w:rsidRPr="003F0C4B" w:rsidRDefault="005C7481" w:rsidP="005C7481">
            <w:pPr>
              <w:pStyle w:val="Styledetableau2"/>
              <w:jc w:val="center"/>
              <w:outlineLvl w:val="0"/>
              <w:rPr>
                <w:rFonts w:ascii="Arial" w:hAnsi="Arial" w:cs="Arial"/>
                <w:color w:val="auto"/>
              </w:rPr>
            </w:pPr>
            <w:bookmarkStart w:id="2" w:name="_Toc83626657"/>
            <w:bookmarkStart w:id="3" w:name="_Toc83714843"/>
            <w:r w:rsidRPr="003F0C4B">
              <w:rPr>
                <w:rFonts w:ascii="Arial" w:hAnsi="Arial" w:cs="Arial"/>
                <w:b/>
                <w:bCs/>
                <w:color w:val="auto"/>
              </w:rPr>
              <w:t>Compétences : comprendre des mots lus par l’enseignant</w:t>
            </w:r>
            <w:bookmarkEnd w:id="2"/>
            <w:bookmarkEnd w:id="3"/>
          </w:p>
          <w:p w14:paraId="7C6B9CCD" w14:textId="77777777" w:rsidR="005C7481" w:rsidRPr="003F0C4B" w:rsidRDefault="005C7481" w:rsidP="005C7481">
            <w:pPr>
              <w:pStyle w:val="Styledetableau2"/>
              <w:jc w:val="center"/>
              <w:outlineLvl w:val="0"/>
              <w:rPr>
                <w:rFonts w:ascii="Arial" w:hAnsi="Arial" w:cs="Arial"/>
                <w:color w:val="auto"/>
              </w:rPr>
            </w:pPr>
            <w:bookmarkStart w:id="4" w:name="_Toc83626658"/>
            <w:bookmarkStart w:id="5" w:name="_Toc83714517"/>
            <w:bookmarkStart w:id="6" w:name="_Toc83714844"/>
            <w:r w:rsidRPr="003F0C4B">
              <w:rPr>
                <w:rFonts w:ascii="Arial" w:hAnsi="Arial" w:cs="Arial"/>
                <w:b/>
                <w:bCs/>
                <w:color w:val="auto"/>
              </w:rPr>
              <w:t>Exercice n°4</w:t>
            </w:r>
            <w:bookmarkEnd w:id="4"/>
            <w:bookmarkEnd w:id="5"/>
            <w:bookmarkEnd w:id="6"/>
          </w:p>
        </w:tc>
      </w:tr>
      <w:tr w:rsidR="005C7481" w:rsidRPr="003F0C4B" w14:paraId="74033955" w14:textId="77777777" w:rsidTr="005C7481">
        <w:trPr>
          <w:trHeight w:val="415"/>
        </w:trPr>
        <w:tc>
          <w:tcPr>
            <w:tcW w:w="15890" w:type="dxa"/>
            <w:gridSpan w:val="14"/>
            <w:tcBorders>
              <w:top w:val="single" w:sz="16" w:space="0" w:color="000000"/>
              <w:left w:val="single" w:sz="16" w:space="0" w:color="000000"/>
              <w:bottom w:val="single" w:sz="16" w:space="0" w:color="000000"/>
              <w:right w:val="single" w:sz="16" w:space="0" w:color="000000"/>
            </w:tcBorders>
            <w:shd w:val="clear" w:color="auto" w:fill="72FA78"/>
            <w:tcMar>
              <w:top w:w="0" w:type="dxa"/>
              <w:left w:w="40" w:type="dxa"/>
              <w:bottom w:w="40" w:type="dxa"/>
              <w:right w:w="40" w:type="dxa"/>
            </w:tcMar>
            <w:vAlign w:val="center"/>
          </w:tcPr>
          <w:p w14:paraId="7AF71590"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Résultats aux évaluations nationales repère (en %)</w:t>
            </w:r>
          </w:p>
        </w:tc>
      </w:tr>
      <w:tr w:rsidR="005C7481" w:rsidRPr="003F0C4B" w14:paraId="3AE50D94" w14:textId="77777777" w:rsidTr="005C7481">
        <w:trPr>
          <w:trHeight w:val="295"/>
        </w:trPr>
        <w:tc>
          <w:tcPr>
            <w:tcW w:w="5245"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3ABB742E" w14:textId="4676B134"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National</w:t>
            </w:r>
            <w:r w:rsidR="00886236">
              <w:rPr>
                <w:rFonts w:ascii="Arial" w:hAnsi="Arial" w:cs="Arial"/>
                <w:b/>
                <w:bCs/>
                <w:color w:val="auto"/>
              </w:rPr>
              <w:t xml:space="preserve"> 2021</w:t>
            </w:r>
          </w:p>
        </w:tc>
        <w:tc>
          <w:tcPr>
            <w:tcW w:w="5087" w:type="dxa"/>
            <w:gridSpan w:val="6"/>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464DDC1"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Circonscription X</w:t>
            </w:r>
          </w:p>
        </w:tc>
        <w:tc>
          <w:tcPr>
            <w:tcW w:w="5558"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6C9C152B"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Ecole  Y</w:t>
            </w:r>
          </w:p>
        </w:tc>
      </w:tr>
      <w:tr w:rsidR="005C7481" w:rsidRPr="003F0C4B" w14:paraId="6C72191A" w14:textId="77777777" w:rsidTr="005C748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0046C375" w14:textId="77777777" w:rsidR="005C7481" w:rsidRPr="003F0C4B" w:rsidRDefault="005C7481" w:rsidP="000A038B">
            <w:pPr>
              <w:jc w:val="center"/>
              <w:rPr>
                <w:rFonts w:ascii="Arial" w:hAnsi="Arial" w:cs="Arial"/>
              </w:rPr>
            </w:pP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35C50711" w14:textId="7FC1550D" w:rsidR="005C7481" w:rsidRPr="003F0C4B" w:rsidRDefault="005C7481" w:rsidP="00776A35">
            <w:pPr>
              <w:pStyle w:val="Styledetableau2"/>
              <w:jc w:val="center"/>
              <w:rPr>
                <w:rFonts w:ascii="Arial" w:hAnsi="Arial" w:cs="Arial"/>
                <w:color w:val="auto"/>
              </w:rPr>
            </w:pPr>
            <w:r w:rsidRPr="003F0C4B">
              <w:rPr>
                <w:rFonts w:ascii="Arial" w:hAnsi="Arial" w:cs="Arial"/>
                <w:b/>
                <w:bCs/>
                <w:color w:val="auto"/>
              </w:rPr>
              <w:t>202</w:t>
            </w:r>
            <w:r w:rsidR="00776A35">
              <w:rPr>
                <w:rFonts w:ascii="Arial" w:hAnsi="Arial" w:cs="Arial"/>
                <w:b/>
                <w:bCs/>
                <w:color w:val="auto"/>
              </w:rPr>
              <w:t>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62ACED6B"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REP+</w:t>
            </w:r>
          </w:p>
          <w:p w14:paraId="1F1D0CB9" w14:textId="77777777" w:rsidR="005C7481" w:rsidRPr="0071719F" w:rsidRDefault="005C7481" w:rsidP="000A038B">
            <w:pPr>
              <w:pStyle w:val="Styledetableau2"/>
              <w:jc w:val="center"/>
              <w:rPr>
                <w:rFonts w:ascii="Arial" w:hAnsi="Arial" w:cs="Arial"/>
                <w:b/>
                <w:bCs/>
                <w:i/>
                <w:color w:val="auto"/>
              </w:rPr>
            </w:pPr>
            <w:r w:rsidRPr="0071719F">
              <w:rPr>
                <w:rFonts w:ascii="Arial" w:hAnsi="Arial" w:cs="Arial"/>
                <w:b/>
                <w:bCs/>
                <w:i/>
                <w:color w:val="auto"/>
              </w:rPr>
              <w:t>REP</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387DC96F"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Hors</w:t>
            </w:r>
          </w:p>
          <w:p w14:paraId="4CA571F4"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EP</w:t>
            </w:r>
          </w:p>
        </w:tc>
        <w:tc>
          <w:tcPr>
            <w:tcW w:w="2702" w:type="dxa"/>
            <w:gridSpan w:val="3"/>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117430" w14:textId="77777777" w:rsidR="005C7481" w:rsidRPr="003F0C4B" w:rsidRDefault="005C7481" w:rsidP="000A038B">
            <w:pPr>
              <w:pStyle w:val="Styledetableau2"/>
              <w:jc w:val="center"/>
              <w:rPr>
                <w:rFonts w:ascii="Arial" w:hAnsi="Arial" w:cs="Arial"/>
                <w:color w:val="auto"/>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A3010B"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2018</w:t>
            </w: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14:paraId="726BF842"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2019</w:t>
            </w:r>
          </w:p>
        </w:tc>
        <w:tc>
          <w:tcPr>
            <w:tcW w:w="795" w:type="dxa"/>
            <w:tcBorders>
              <w:top w:val="single" w:sz="8" w:space="0" w:color="000000"/>
              <w:left w:val="single" w:sz="4" w:space="0" w:color="auto"/>
              <w:bottom w:val="single" w:sz="8" w:space="0" w:color="000000"/>
              <w:right w:val="single" w:sz="16" w:space="0" w:color="000000"/>
            </w:tcBorders>
            <w:shd w:val="clear" w:color="auto" w:fill="auto"/>
            <w:vAlign w:val="center"/>
          </w:tcPr>
          <w:p w14:paraId="331FF716"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2020</w:t>
            </w: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6C56CB40" w14:textId="77777777" w:rsidR="005C7481" w:rsidRPr="003F0C4B" w:rsidRDefault="005C7481" w:rsidP="000A038B">
            <w:pPr>
              <w:pStyle w:val="Styledetableau2"/>
              <w:jc w:val="center"/>
              <w:rPr>
                <w:rFonts w:ascii="Arial" w:hAnsi="Arial" w:cs="Arial"/>
                <w:color w:val="auto"/>
              </w:rPr>
            </w:pP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58C0424C"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2018</w:t>
            </w: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62BC34C0"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2019</w:t>
            </w:r>
          </w:p>
        </w:tc>
        <w:tc>
          <w:tcPr>
            <w:tcW w:w="1283" w:type="dxa"/>
            <w:tcBorders>
              <w:top w:val="single" w:sz="8" w:space="0" w:color="7F7F7F"/>
              <w:left w:val="single" w:sz="4" w:space="0" w:color="auto"/>
              <w:bottom w:val="single" w:sz="8" w:space="0" w:color="7F7F7F"/>
              <w:right w:val="single" w:sz="16" w:space="0" w:color="000000"/>
            </w:tcBorders>
            <w:shd w:val="clear" w:color="auto" w:fill="auto"/>
            <w:vAlign w:val="center"/>
          </w:tcPr>
          <w:p w14:paraId="69408D1A"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2020</w:t>
            </w:r>
          </w:p>
        </w:tc>
      </w:tr>
      <w:tr w:rsidR="00C962B1" w:rsidRPr="003F0C4B" w14:paraId="2AD6E699" w14:textId="77777777" w:rsidTr="00C962B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7039E18B"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à besoins (sous seuil 1)</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778E8F4C" w14:textId="10B6C064" w:rsidR="00C962B1" w:rsidRPr="003F0C4B" w:rsidRDefault="00C962B1" w:rsidP="00C962B1">
            <w:pPr>
              <w:pStyle w:val="Styledetableau2"/>
              <w:jc w:val="center"/>
              <w:rPr>
                <w:rFonts w:ascii="Arial" w:hAnsi="Arial" w:cs="Arial"/>
                <w:color w:val="auto"/>
              </w:rPr>
            </w:pPr>
            <w:r>
              <w:rPr>
                <w:rFonts w:ascii="Arial" w:hAnsi="Arial" w:cs="Arial"/>
                <w:color w:val="auto"/>
              </w:rPr>
              <w:t>7,1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331C55EA" w14:textId="56F2095E" w:rsidR="00C962B1" w:rsidRPr="003F0C4B" w:rsidRDefault="00C962B1" w:rsidP="00C962B1">
            <w:pPr>
              <w:pStyle w:val="Styledetableau2"/>
              <w:jc w:val="center"/>
              <w:rPr>
                <w:rFonts w:ascii="Arial" w:hAnsi="Arial" w:cs="Arial"/>
                <w:color w:val="auto"/>
              </w:rPr>
            </w:pPr>
            <w:r>
              <w:rPr>
                <w:rFonts w:ascii="Arial" w:hAnsi="Arial" w:cs="Arial"/>
                <w:color w:val="auto"/>
              </w:rPr>
              <w:t>20,08</w:t>
            </w:r>
          </w:p>
          <w:p w14:paraId="6118BCDC" w14:textId="5D169B23" w:rsidR="00C962B1" w:rsidRPr="0071719F" w:rsidRDefault="00C962B1" w:rsidP="00C962B1">
            <w:pPr>
              <w:pStyle w:val="Styledetableau2"/>
              <w:jc w:val="center"/>
              <w:rPr>
                <w:rFonts w:ascii="Arial" w:hAnsi="Arial" w:cs="Arial"/>
                <w:i/>
                <w:color w:val="auto"/>
              </w:rPr>
            </w:pPr>
            <w:r w:rsidRPr="0071719F">
              <w:rPr>
                <w:rFonts w:ascii="Arial" w:hAnsi="Arial" w:cs="Arial"/>
                <w:i/>
                <w:color w:val="auto"/>
              </w:rPr>
              <w:t>13,71</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0D122F5F" w14:textId="52720AD6" w:rsidR="00C962B1" w:rsidRPr="003F0C4B" w:rsidRDefault="00D72476" w:rsidP="00C962B1">
            <w:pPr>
              <w:pStyle w:val="Styledetableau2"/>
              <w:jc w:val="center"/>
              <w:rPr>
                <w:rFonts w:ascii="Arial" w:hAnsi="Arial" w:cs="Arial"/>
                <w:color w:val="auto"/>
              </w:rPr>
            </w:pPr>
            <w:r>
              <w:rPr>
                <w:rFonts w:ascii="Arial" w:hAnsi="Arial" w:cs="Arial"/>
              </w:rPr>
              <w:t>5.6</w:t>
            </w:r>
          </w:p>
        </w:tc>
        <w:tc>
          <w:tcPr>
            <w:tcW w:w="2702" w:type="dxa"/>
            <w:gridSpan w:val="3"/>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DB01520"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à besoins (sous seuil 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271649"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718EC80E"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0D9DC39D" w14:textId="77777777" w:rsidR="00C962B1" w:rsidRPr="003F0C4B" w:rsidRDefault="00C962B1" w:rsidP="00C962B1">
            <w:pPr>
              <w:pStyle w:val="Styledetableau2"/>
              <w:jc w:val="both"/>
              <w:rPr>
                <w:rFonts w:ascii="Arial" w:hAnsi="Arial" w:cs="Arial"/>
                <w:color w:val="auto"/>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786621B1"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à besoins (sous seuil 1)</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01278455" w14:textId="77777777" w:rsidR="00C962B1" w:rsidRPr="003F0C4B" w:rsidRDefault="00C962B1" w:rsidP="00C962B1">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640C5C43" w14:textId="77777777" w:rsidR="00C962B1" w:rsidRPr="003F0C4B" w:rsidRDefault="00C962B1" w:rsidP="00C962B1">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493C56B3" w14:textId="77777777" w:rsidR="00C962B1" w:rsidRPr="003F0C4B" w:rsidRDefault="00C962B1" w:rsidP="00C962B1">
            <w:pPr>
              <w:jc w:val="both"/>
              <w:rPr>
                <w:rFonts w:ascii="Arial" w:hAnsi="Arial" w:cs="Arial"/>
              </w:rPr>
            </w:pPr>
          </w:p>
        </w:tc>
      </w:tr>
      <w:tr w:rsidR="00C962B1" w:rsidRPr="003F0C4B" w14:paraId="080CADAE" w14:textId="77777777" w:rsidTr="00C962B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11593FB2"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fragiles (entre seuils 1 et 2)</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27ED476A" w14:textId="4DFF781F" w:rsidR="00C962B1" w:rsidRPr="003F0C4B" w:rsidRDefault="00C962B1" w:rsidP="00C962B1">
            <w:pPr>
              <w:pStyle w:val="Styledetableau2"/>
              <w:jc w:val="center"/>
              <w:rPr>
                <w:rFonts w:ascii="Arial" w:hAnsi="Arial" w:cs="Arial"/>
                <w:color w:val="auto"/>
              </w:rPr>
            </w:pPr>
            <w:r>
              <w:rPr>
                <w:rFonts w:ascii="Arial" w:hAnsi="Arial" w:cs="Arial"/>
                <w:color w:val="auto"/>
              </w:rPr>
              <w:t>21,6</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4D96661" w14:textId="28A16228" w:rsidR="00C962B1" w:rsidRPr="003F0C4B" w:rsidRDefault="00C962B1" w:rsidP="00C962B1">
            <w:pPr>
              <w:pStyle w:val="Styledetableau2"/>
              <w:jc w:val="center"/>
              <w:rPr>
                <w:rFonts w:ascii="Arial" w:hAnsi="Arial" w:cs="Arial"/>
                <w:color w:val="auto"/>
              </w:rPr>
            </w:pPr>
            <w:r>
              <w:rPr>
                <w:rFonts w:ascii="Arial" w:hAnsi="Arial" w:cs="Arial"/>
                <w:color w:val="auto"/>
              </w:rPr>
              <w:t>38,12</w:t>
            </w:r>
          </w:p>
          <w:p w14:paraId="33396BE9" w14:textId="14FD98F6" w:rsidR="00C962B1" w:rsidRPr="0071719F" w:rsidRDefault="00C962B1" w:rsidP="00C962B1">
            <w:pPr>
              <w:pStyle w:val="Styledetableau2"/>
              <w:jc w:val="center"/>
              <w:rPr>
                <w:rFonts w:ascii="Arial" w:hAnsi="Arial" w:cs="Arial"/>
                <w:i/>
                <w:color w:val="auto"/>
              </w:rPr>
            </w:pPr>
            <w:r w:rsidRPr="0071719F">
              <w:rPr>
                <w:rFonts w:ascii="Arial" w:hAnsi="Arial" w:cs="Arial"/>
                <w:i/>
                <w:color w:val="auto"/>
              </w:rPr>
              <w:t>33,68</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3CED86DD" w14:textId="11EB10F0" w:rsidR="00C962B1" w:rsidRPr="003F0C4B" w:rsidRDefault="00D72476" w:rsidP="00C962B1">
            <w:pPr>
              <w:pStyle w:val="Styledetableau2"/>
              <w:jc w:val="center"/>
              <w:rPr>
                <w:rFonts w:ascii="Arial" w:hAnsi="Arial" w:cs="Arial"/>
                <w:color w:val="auto"/>
              </w:rPr>
            </w:pPr>
            <w:r>
              <w:rPr>
                <w:rFonts w:ascii="Arial" w:hAnsi="Arial" w:cs="Arial"/>
              </w:rPr>
              <w:t>19.5</w:t>
            </w:r>
          </w:p>
        </w:tc>
        <w:tc>
          <w:tcPr>
            <w:tcW w:w="2702" w:type="dxa"/>
            <w:gridSpan w:val="3"/>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F5B8F1E"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fragiles (entre seuils 1 et 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8E72FF"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51DE9FA4"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649F2BEB" w14:textId="77777777" w:rsidR="00C962B1" w:rsidRPr="003F0C4B" w:rsidRDefault="00C962B1" w:rsidP="00C962B1">
            <w:pPr>
              <w:pStyle w:val="Styledetableau2"/>
              <w:jc w:val="both"/>
              <w:rPr>
                <w:rFonts w:ascii="Arial" w:hAnsi="Arial" w:cs="Arial"/>
                <w:color w:val="auto"/>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4964D24D"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fragiles (entre seuils 1 et 2)</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3BE4BE72" w14:textId="77777777" w:rsidR="00C962B1" w:rsidRPr="003F0C4B" w:rsidRDefault="00C962B1" w:rsidP="00C962B1">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16AF986" w14:textId="77777777" w:rsidR="00C962B1" w:rsidRPr="003F0C4B" w:rsidRDefault="00C962B1" w:rsidP="00C962B1">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0FF368EB" w14:textId="77777777" w:rsidR="00C962B1" w:rsidRPr="003F0C4B" w:rsidRDefault="00C962B1" w:rsidP="00C962B1">
            <w:pPr>
              <w:jc w:val="both"/>
              <w:rPr>
                <w:rFonts w:ascii="Arial" w:hAnsi="Arial" w:cs="Arial"/>
              </w:rPr>
            </w:pPr>
          </w:p>
        </w:tc>
      </w:tr>
      <w:tr w:rsidR="00C962B1" w:rsidRPr="003F0C4B" w14:paraId="6612626F" w14:textId="77777777" w:rsidTr="00C962B1">
        <w:trPr>
          <w:trHeight w:val="295"/>
        </w:trPr>
        <w:tc>
          <w:tcPr>
            <w:tcW w:w="2660"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696FA96D"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au-dessus du seuil 2</w:t>
            </w:r>
          </w:p>
        </w:tc>
        <w:tc>
          <w:tcPr>
            <w:tcW w:w="86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vAlign w:val="center"/>
          </w:tcPr>
          <w:p w14:paraId="7BC3A3CB" w14:textId="14F741CD" w:rsidR="00C962B1" w:rsidRPr="003F0C4B" w:rsidRDefault="00C962B1" w:rsidP="00C962B1">
            <w:pPr>
              <w:pStyle w:val="Styledetableau2"/>
              <w:jc w:val="center"/>
              <w:rPr>
                <w:rFonts w:ascii="Arial" w:hAnsi="Arial" w:cs="Arial"/>
                <w:color w:val="auto"/>
              </w:rPr>
            </w:pPr>
            <w:r>
              <w:rPr>
                <w:rFonts w:ascii="Arial" w:hAnsi="Arial" w:cs="Arial"/>
                <w:color w:val="auto"/>
              </w:rPr>
              <w:t>71,3</w:t>
            </w:r>
          </w:p>
        </w:tc>
        <w:tc>
          <w:tcPr>
            <w:tcW w:w="862"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1B6FA3DA" w14:textId="1ECC5331" w:rsidR="00C962B1" w:rsidRPr="003F0C4B" w:rsidRDefault="00C962B1" w:rsidP="00C962B1">
            <w:pPr>
              <w:pStyle w:val="Styledetableau2"/>
              <w:jc w:val="center"/>
              <w:rPr>
                <w:rFonts w:ascii="Arial" w:hAnsi="Arial" w:cs="Arial"/>
                <w:color w:val="auto"/>
              </w:rPr>
            </w:pPr>
            <w:r>
              <w:rPr>
                <w:rFonts w:ascii="Arial" w:hAnsi="Arial" w:cs="Arial"/>
                <w:color w:val="auto"/>
              </w:rPr>
              <w:t>41,8</w:t>
            </w:r>
          </w:p>
          <w:p w14:paraId="24ED9479" w14:textId="3B6FAFA8" w:rsidR="00C962B1" w:rsidRPr="0071719F" w:rsidRDefault="00C962B1" w:rsidP="00C962B1">
            <w:pPr>
              <w:pStyle w:val="Styledetableau2"/>
              <w:jc w:val="center"/>
              <w:rPr>
                <w:rFonts w:ascii="Arial" w:hAnsi="Arial" w:cs="Arial"/>
                <w:i/>
                <w:color w:val="auto"/>
              </w:rPr>
            </w:pPr>
            <w:r w:rsidRPr="0071719F">
              <w:rPr>
                <w:rFonts w:ascii="Arial" w:hAnsi="Arial" w:cs="Arial"/>
                <w:i/>
                <w:color w:val="auto"/>
              </w:rPr>
              <w:t>52,61</w:t>
            </w:r>
          </w:p>
        </w:tc>
        <w:tc>
          <w:tcPr>
            <w:tcW w:w="862" w:type="dxa"/>
            <w:tcBorders>
              <w:top w:val="single" w:sz="8" w:space="0" w:color="7F7F7F"/>
              <w:left w:val="single" w:sz="4" w:space="0" w:color="auto"/>
              <w:bottom w:val="single" w:sz="16" w:space="0" w:color="000000"/>
              <w:right w:val="single" w:sz="16" w:space="0" w:color="000000"/>
            </w:tcBorders>
            <w:shd w:val="clear" w:color="auto" w:fill="auto"/>
            <w:vAlign w:val="center"/>
          </w:tcPr>
          <w:p w14:paraId="4965BB3A" w14:textId="48867ADB" w:rsidR="00C962B1" w:rsidRPr="003F0C4B" w:rsidRDefault="00C962B1" w:rsidP="00D72476">
            <w:pPr>
              <w:pStyle w:val="Styledetableau2"/>
              <w:jc w:val="center"/>
              <w:rPr>
                <w:rFonts w:ascii="Arial" w:hAnsi="Arial" w:cs="Arial"/>
                <w:color w:val="auto"/>
              </w:rPr>
            </w:pPr>
            <w:r>
              <w:rPr>
                <w:rFonts w:ascii="Arial" w:hAnsi="Arial" w:cs="Arial"/>
              </w:rPr>
              <w:t>7</w:t>
            </w:r>
            <w:r w:rsidR="00D72476">
              <w:rPr>
                <w:rFonts w:ascii="Arial" w:hAnsi="Arial" w:cs="Arial"/>
              </w:rPr>
              <w:t>4.9</w:t>
            </w:r>
          </w:p>
        </w:tc>
        <w:tc>
          <w:tcPr>
            <w:tcW w:w="2702" w:type="dxa"/>
            <w:gridSpan w:val="3"/>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ECC6EAB"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au-dessus du seuil 2</w:t>
            </w:r>
          </w:p>
        </w:tc>
        <w:tc>
          <w:tcPr>
            <w:tcW w:w="79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63BE84B7"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8" w:space="0" w:color="000000"/>
              <w:bottom w:val="single" w:sz="16" w:space="0" w:color="000000"/>
              <w:right w:val="single" w:sz="4" w:space="0" w:color="auto"/>
            </w:tcBorders>
            <w:shd w:val="clear" w:color="auto" w:fill="auto"/>
            <w:tcMar>
              <w:top w:w="80" w:type="dxa"/>
              <w:left w:w="80" w:type="dxa"/>
              <w:bottom w:w="80" w:type="dxa"/>
              <w:right w:w="80" w:type="dxa"/>
            </w:tcMar>
          </w:tcPr>
          <w:p w14:paraId="1EF63E38"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4" w:space="0" w:color="auto"/>
              <w:bottom w:val="single" w:sz="16" w:space="0" w:color="000000"/>
              <w:right w:val="single" w:sz="16" w:space="0" w:color="000000"/>
            </w:tcBorders>
            <w:shd w:val="clear" w:color="auto" w:fill="auto"/>
          </w:tcPr>
          <w:p w14:paraId="67BDA6BC" w14:textId="77777777" w:rsidR="00C962B1" w:rsidRPr="003F0C4B" w:rsidRDefault="00C962B1" w:rsidP="00C962B1">
            <w:pPr>
              <w:pStyle w:val="Styledetableau2"/>
              <w:jc w:val="both"/>
              <w:rPr>
                <w:rFonts w:ascii="Arial" w:hAnsi="Arial" w:cs="Arial"/>
                <w:color w:val="auto"/>
              </w:rPr>
            </w:pPr>
          </w:p>
        </w:tc>
        <w:tc>
          <w:tcPr>
            <w:tcW w:w="2693"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71B26392"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au-dessus du seuil 2</w:t>
            </w:r>
          </w:p>
        </w:tc>
        <w:tc>
          <w:tcPr>
            <w:tcW w:w="79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tcPr>
          <w:p w14:paraId="63A2B9BE" w14:textId="77777777" w:rsidR="00C962B1" w:rsidRPr="003F0C4B" w:rsidRDefault="00C962B1" w:rsidP="00C962B1">
            <w:pPr>
              <w:jc w:val="both"/>
              <w:rPr>
                <w:rFonts w:ascii="Arial" w:hAnsi="Arial" w:cs="Arial"/>
              </w:rPr>
            </w:pPr>
          </w:p>
        </w:tc>
        <w:tc>
          <w:tcPr>
            <w:tcW w:w="791"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74BCA8D4" w14:textId="77777777" w:rsidR="00C962B1" w:rsidRPr="003F0C4B" w:rsidRDefault="00C962B1" w:rsidP="00C962B1">
            <w:pPr>
              <w:jc w:val="both"/>
              <w:rPr>
                <w:rFonts w:ascii="Arial" w:hAnsi="Arial" w:cs="Arial"/>
              </w:rPr>
            </w:pPr>
          </w:p>
        </w:tc>
        <w:tc>
          <w:tcPr>
            <w:tcW w:w="1283" w:type="dxa"/>
            <w:tcBorders>
              <w:top w:val="single" w:sz="8" w:space="0" w:color="7F7F7F"/>
              <w:left w:val="single" w:sz="4" w:space="0" w:color="auto"/>
              <w:bottom w:val="single" w:sz="16" w:space="0" w:color="000000"/>
              <w:right w:val="single" w:sz="16" w:space="0" w:color="000000"/>
            </w:tcBorders>
            <w:shd w:val="clear" w:color="auto" w:fill="auto"/>
          </w:tcPr>
          <w:p w14:paraId="04A5C20F" w14:textId="77777777" w:rsidR="00C962B1" w:rsidRPr="003F0C4B" w:rsidRDefault="00C962B1" w:rsidP="00C962B1">
            <w:pPr>
              <w:jc w:val="both"/>
              <w:rPr>
                <w:rFonts w:ascii="Arial" w:hAnsi="Arial" w:cs="Arial"/>
              </w:rPr>
            </w:pPr>
          </w:p>
        </w:tc>
      </w:tr>
      <w:tr w:rsidR="00C962B1" w:rsidRPr="003F0C4B" w14:paraId="2C082344" w14:textId="77777777" w:rsidTr="005C7481">
        <w:trPr>
          <w:trHeight w:val="415"/>
        </w:trPr>
        <w:tc>
          <w:tcPr>
            <w:tcW w:w="15890" w:type="dxa"/>
            <w:gridSpan w:val="14"/>
            <w:tcBorders>
              <w:top w:val="single" w:sz="16" w:space="0" w:color="000000"/>
              <w:left w:val="single" w:sz="16"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6A5723DF" w14:textId="77777777" w:rsidR="00C962B1" w:rsidRPr="003F0C4B" w:rsidRDefault="00C962B1" w:rsidP="00C962B1">
            <w:pPr>
              <w:pStyle w:val="Styledetableau2"/>
              <w:jc w:val="center"/>
              <w:rPr>
                <w:rFonts w:ascii="Arial" w:hAnsi="Arial" w:cs="Arial"/>
                <w:color w:val="auto"/>
              </w:rPr>
            </w:pPr>
            <w:r w:rsidRPr="003F0C4B">
              <w:rPr>
                <w:rFonts w:ascii="Arial" w:hAnsi="Arial" w:cs="Arial"/>
                <w:b/>
                <w:bCs/>
                <w:color w:val="auto"/>
              </w:rPr>
              <w:t>Place de cette compétence dans les programmes</w:t>
            </w:r>
          </w:p>
        </w:tc>
      </w:tr>
      <w:tr w:rsidR="00C962B1" w:rsidRPr="003F0C4B" w14:paraId="02924184" w14:textId="77777777" w:rsidTr="005C7481">
        <w:trPr>
          <w:trHeight w:val="295"/>
        </w:trPr>
        <w:tc>
          <w:tcPr>
            <w:tcW w:w="7902" w:type="dxa"/>
            <w:gridSpan w:val="6"/>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F3DA7D7"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t xml:space="preserve">Attendus de fin d’école maternelle </w:t>
            </w:r>
            <w:r w:rsidRPr="003F0C4B">
              <w:rPr>
                <w:rStyle w:val="Aucun"/>
                <w:rFonts w:ascii="Arial" w:hAnsi="Arial" w:cs="Arial"/>
                <w:i/>
                <w:iCs/>
                <w:color w:val="auto"/>
              </w:rPr>
              <w:t>(Source : Programme)</w:t>
            </w:r>
          </w:p>
        </w:tc>
        <w:tc>
          <w:tcPr>
            <w:tcW w:w="7988" w:type="dxa"/>
            <w:gridSpan w:val="8"/>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B5CCF88"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t>Attendus de fin de CP</w:t>
            </w:r>
            <w:r w:rsidRPr="003F0C4B">
              <w:rPr>
                <w:rStyle w:val="Aucun"/>
                <w:rFonts w:ascii="Arial" w:hAnsi="Arial" w:cs="Arial"/>
                <w:b/>
                <w:bCs/>
                <w:i/>
                <w:iCs/>
                <w:color w:val="auto"/>
              </w:rPr>
              <w:t xml:space="preserve"> </w:t>
            </w:r>
            <w:r w:rsidRPr="003F0C4B">
              <w:rPr>
                <w:rStyle w:val="Aucun"/>
                <w:rFonts w:ascii="Arial" w:hAnsi="Arial" w:cs="Arial"/>
                <w:i/>
                <w:iCs/>
                <w:color w:val="auto"/>
              </w:rPr>
              <w:t>(Source : annexe aux repères annuels de progression)</w:t>
            </w:r>
          </w:p>
        </w:tc>
      </w:tr>
      <w:tr w:rsidR="00C962B1" w:rsidRPr="003F0C4B" w14:paraId="4D8E0E70" w14:textId="77777777" w:rsidTr="005C7481">
        <w:trPr>
          <w:trHeight w:val="1470"/>
        </w:trPr>
        <w:tc>
          <w:tcPr>
            <w:tcW w:w="7902" w:type="dxa"/>
            <w:gridSpan w:val="6"/>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3FE825C4" w14:textId="77777777" w:rsidR="00C962B1" w:rsidRPr="003F0C4B" w:rsidRDefault="00C962B1" w:rsidP="00C962B1">
            <w:pPr>
              <w:pStyle w:val="Corps"/>
              <w:rPr>
                <w:rFonts w:ascii="Arial" w:hAnsi="Arial" w:cs="Arial"/>
                <w:color w:val="auto"/>
              </w:rPr>
            </w:pPr>
            <w:r w:rsidRPr="000A038B">
              <w:rPr>
                <w:rStyle w:val="Aucun"/>
                <w:rFonts w:ascii="Arial" w:hAnsi="Arial" w:cs="Arial"/>
                <w:color w:val="auto"/>
                <w:sz w:val="20"/>
                <w14:textOutline w14:w="12700" w14:cap="flat" w14:cmpd="sng" w14:algn="ctr">
                  <w14:noFill/>
                  <w14:prstDash w14:val="solid"/>
                  <w14:miter w14:lim="400000"/>
                </w14:textOutline>
              </w:rPr>
              <w:t>(Comprendre des textes écrits sans autre aide que le langage entendu)</w:t>
            </w:r>
          </w:p>
        </w:tc>
        <w:tc>
          <w:tcPr>
            <w:tcW w:w="7988" w:type="dxa"/>
            <w:gridSpan w:val="8"/>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47FDAE9D" w14:textId="77777777" w:rsidR="00C962B1" w:rsidRPr="003F0C4B" w:rsidRDefault="00C962B1" w:rsidP="00C962B1">
            <w:pPr>
              <w:pStyle w:val="Styledetableau2"/>
              <w:rPr>
                <w:rFonts w:ascii="Arial" w:hAnsi="Arial" w:cs="Arial"/>
                <w:color w:val="auto"/>
              </w:rPr>
            </w:pPr>
            <w:r w:rsidRPr="003F0C4B">
              <w:rPr>
                <w:rFonts w:ascii="Arial" w:hAnsi="Arial" w:cs="Arial"/>
                <w:color w:val="auto"/>
              </w:rPr>
              <w:t>Mémoriser le vocabulaire entendu dans les textes</w:t>
            </w:r>
          </w:p>
          <w:p w14:paraId="6A20A8C8" w14:textId="77777777" w:rsidR="00C962B1" w:rsidRPr="003F0C4B" w:rsidRDefault="00C962B1" w:rsidP="00C962B1">
            <w:pPr>
              <w:pStyle w:val="Styledetableau2"/>
              <w:rPr>
                <w:rFonts w:ascii="Arial" w:hAnsi="Arial" w:cs="Arial"/>
                <w:color w:val="auto"/>
              </w:rPr>
            </w:pPr>
            <w:r w:rsidRPr="003F0C4B">
              <w:rPr>
                <w:rFonts w:ascii="Arial" w:hAnsi="Arial" w:cs="Arial"/>
                <w:color w:val="auto"/>
              </w:rPr>
              <w:t>Utiliser le vocabulaire mémoriser</w:t>
            </w:r>
          </w:p>
          <w:p w14:paraId="01F7E224" w14:textId="77777777" w:rsidR="00C962B1" w:rsidRPr="003F0C4B" w:rsidRDefault="00C962B1" w:rsidP="00C962B1">
            <w:pPr>
              <w:pStyle w:val="Styledetableau2"/>
              <w:rPr>
                <w:rFonts w:ascii="Arial" w:hAnsi="Arial" w:cs="Arial"/>
                <w:color w:val="auto"/>
              </w:rPr>
            </w:pPr>
            <w:r w:rsidRPr="003F0C4B">
              <w:rPr>
                <w:rFonts w:ascii="Arial" w:hAnsi="Arial" w:cs="Arial"/>
                <w:color w:val="auto"/>
              </w:rPr>
              <w:t>Savoir mobiliser des champs lexicaux portant sur l’univers évoqué par les textes :</w:t>
            </w:r>
            <w:r w:rsidRPr="003F0C4B">
              <w:rPr>
                <w:rFonts w:ascii="Arial" w:hAnsi="Arial" w:cs="Arial"/>
                <w:color w:val="auto"/>
              </w:rPr>
              <w:br/>
              <w:t xml:space="preserve">- Il catégorise des mots selon différents critères (réseaux sémantiques, synonymes, </w:t>
            </w:r>
          </w:p>
          <w:p w14:paraId="1DAB3E9F" w14:textId="77777777" w:rsidR="00C962B1" w:rsidRPr="003F0C4B" w:rsidRDefault="00C962B1" w:rsidP="00C962B1">
            <w:pPr>
              <w:pStyle w:val="Styledetableau2"/>
              <w:rPr>
                <w:rFonts w:ascii="Arial" w:hAnsi="Arial" w:cs="Arial"/>
                <w:color w:val="auto"/>
              </w:rPr>
            </w:pPr>
            <w:r w:rsidRPr="003F0C4B">
              <w:rPr>
                <w:rFonts w:ascii="Arial" w:hAnsi="Arial" w:cs="Arial"/>
                <w:color w:val="auto"/>
              </w:rPr>
              <w:t>antonymes, mots de la même famille).</w:t>
            </w:r>
            <w:r w:rsidRPr="003F0C4B">
              <w:rPr>
                <w:rFonts w:ascii="Arial" w:hAnsi="Arial" w:cs="Arial"/>
                <w:color w:val="auto"/>
              </w:rPr>
              <w:br/>
              <w:t xml:space="preserve">- Il prend appui sur le décodage et le contexte pour comprendre le sens d’un mot. </w:t>
            </w:r>
          </w:p>
        </w:tc>
      </w:tr>
      <w:tr w:rsidR="00C962B1" w:rsidRPr="003F0C4B" w14:paraId="137F1152" w14:textId="77777777" w:rsidTr="005C7481">
        <w:trPr>
          <w:trHeight w:val="415"/>
        </w:trPr>
        <w:tc>
          <w:tcPr>
            <w:tcW w:w="15890" w:type="dxa"/>
            <w:gridSpan w:val="14"/>
            <w:tcBorders>
              <w:top w:val="single" w:sz="16" w:space="0" w:color="000000"/>
              <w:left w:val="single" w:sz="16"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5DCCC3C4"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t xml:space="preserve">Pourquoi ce test ? </w:t>
            </w:r>
          </w:p>
        </w:tc>
      </w:tr>
      <w:tr w:rsidR="00C962B1" w:rsidRPr="003F0C4B" w14:paraId="488C3949" w14:textId="77777777" w:rsidTr="005C7481">
        <w:trPr>
          <w:trHeight w:val="1710"/>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CC82579"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 xml:space="preserve"> « La quantité́ de mots connus, et la qualité́ des représentations lexicales (en particulier, leur flexibilité́), déterminent l’efficacité́ des mécanismes d’identification des mots, d’une part, et la facilité de l’accès </w:t>
            </w:r>
            <w:proofErr w:type="spellStart"/>
            <w:r w:rsidRPr="00F616DD">
              <w:rPr>
                <w:rFonts w:ascii="Arial" w:hAnsi="Arial" w:cs="Arial"/>
                <w:color w:val="auto"/>
              </w:rPr>
              <w:t>a</w:t>
            </w:r>
            <w:proofErr w:type="spellEnd"/>
            <w:r w:rsidRPr="00F616DD">
              <w:rPr>
                <w:rFonts w:ascii="Arial" w:hAnsi="Arial" w:cs="Arial"/>
                <w:color w:val="auto"/>
              </w:rPr>
              <w:t xml:space="preserve">̀ leur sens, d’autre part. (…) Lorsqu’un individu, enfant ou adulte, se trouve confronté à un texte contenant un trop grand nombre de mots inconnus, sa compréhension s’en trouve compromise. D’autres difficultés s’expliquent, non par la faible taille du vocabulaire, mais par un manque de flexibilité́ » (compréhension des mots ambigus). </w:t>
            </w:r>
          </w:p>
          <w:p w14:paraId="75524CA6"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 (L</w:t>
            </w:r>
            <w:proofErr w:type="gramStart"/>
            <w:r w:rsidRPr="00F616DD">
              <w:rPr>
                <w:rFonts w:ascii="Arial" w:hAnsi="Arial" w:cs="Arial"/>
                <w:color w:val="auto"/>
              </w:rPr>
              <w:t>’)épreuve</w:t>
            </w:r>
            <w:proofErr w:type="gramEnd"/>
            <w:r w:rsidRPr="00F616DD">
              <w:rPr>
                <w:rFonts w:ascii="Arial" w:hAnsi="Arial" w:cs="Arial"/>
                <w:color w:val="auto"/>
              </w:rPr>
              <w:t xml:space="preserve"> permet de recueillir non seulement des données quantitatives sur le niveau de vocabulaire de chaque élève mais aussi des données qualitatives, à l’aide de l’analyse des erreurs. Par exemple, la faiblesse du niveau de vocabulaire d’un élève peut s’expliquer par des problèmes sémantiques (s’il désigne l’image d’un enfant qui saute dans l’eau pour le mot plonger) ou phonologiques (s’il désigne l’image d’un clown pour le mot clou). D’autres problèmes peuvent être liés </w:t>
            </w:r>
            <w:proofErr w:type="spellStart"/>
            <w:r w:rsidRPr="00F616DD">
              <w:rPr>
                <w:rFonts w:ascii="Arial" w:hAnsi="Arial" w:cs="Arial"/>
                <w:color w:val="auto"/>
              </w:rPr>
              <w:t>a</w:t>
            </w:r>
            <w:proofErr w:type="spellEnd"/>
            <w:r w:rsidRPr="00F616DD">
              <w:rPr>
                <w:rFonts w:ascii="Arial" w:hAnsi="Arial" w:cs="Arial"/>
                <w:color w:val="auto"/>
              </w:rPr>
              <w:t xml:space="preserve">̀ des questions de culture : par exemple, les difficultés de compréhension de mots qui ne sont pas utilisés dans le milieu culturel de l’élève (termes en rapport avec la neige dans un pays tropical). » </w:t>
            </w:r>
          </w:p>
          <w:p w14:paraId="71537742"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La tâche typiquement utilisée, pour évaluer le niveau de vocabulaire oral des élèves est la « désignation d’image », qui prend en compte la capacité de comprendre le sens de mots isolés. Dans ce type de tâche, il est demandé de montrer l’image qui correspond à un mot donné à l’oral.</w:t>
            </w:r>
          </w:p>
          <w:p w14:paraId="2A132207" w14:textId="77777777" w:rsidR="00C962B1" w:rsidRPr="00F616DD" w:rsidRDefault="00C962B1" w:rsidP="00C962B1">
            <w:pPr>
              <w:pStyle w:val="Styledetableau2"/>
              <w:rPr>
                <w:rFonts w:ascii="Arial" w:hAnsi="Arial" w:cs="Arial"/>
                <w:i/>
                <w:iCs/>
                <w:color w:val="auto"/>
              </w:rPr>
            </w:pPr>
            <w:r w:rsidRPr="00F616DD">
              <w:rPr>
                <w:rFonts w:ascii="Arial" w:hAnsi="Arial" w:cs="Arial"/>
                <w:i/>
                <w:iCs/>
                <w:color w:val="auto"/>
              </w:rPr>
              <w:t xml:space="preserve">(Source : </w:t>
            </w:r>
            <w:proofErr w:type="spellStart"/>
            <w:r w:rsidRPr="00F616DD">
              <w:rPr>
                <w:rFonts w:ascii="Arial" w:hAnsi="Arial" w:cs="Arial"/>
                <w:i/>
                <w:iCs/>
                <w:color w:val="auto"/>
              </w:rPr>
              <w:t>EvalAide</w:t>
            </w:r>
            <w:proofErr w:type="spellEnd"/>
            <w:r w:rsidRPr="00F616DD">
              <w:rPr>
                <w:rFonts w:ascii="Arial" w:hAnsi="Arial" w:cs="Arial"/>
                <w:i/>
                <w:iCs/>
                <w:color w:val="auto"/>
              </w:rPr>
              <w:t xml:space="preserve"> ; fiche ressource </w:t>
            </w:r>
            <w:proofErr w:type="spellStart"/>
            <w:r w:rsidRPr="00F616DD">
              <w:rPr>
                <w:rFonts w:ascii="Arial" w:hAnsi="Arial" w:cs="Arial"/>
                <w:i/>
                <w:iCs/>
                <w:color w:val="auto"/>
              </w:rPr>
              <w:t>Eduscol</w:t>
            </w:r>
            <w:proofErr w:type="spellEnd"/>
            <w:r w:rsidRPr="00F616DD">
              <w:rPr>
                <w:rFonts w:ascii="Arial" w:hAnsi="Arial" w:cs="Arial"/>
                <w:i/>
                <w:iCs/>
                <w:color w:val="auto"/>
              </w:rPr>
              <w:t xml:space="preserve"> « Compréhension du langage oral au niveau lexical »)</w:t>
            </w:r>
          </w:p>
          <w:p w14:paraId="3B0D348B" w14:textId="4F821DD6" w:rsidR="00C962B1" w:rsidRPr="00F616DD" w:rsidRDefault="00C962B1" w:rsidP="00C962B1">
            <w:pPr>
              <w:pStyle w:val="Styledetableau2"/>
              <w:rPr>
                <w:rFonts w:ascii="Arial" w:hAnsi="Arial" w:cs="Arial"/>
                <w:i/>
                <w:iCs/>
                <w:color w:val="auto"/>
              </w:rPr>
            </w:pPr>
          </w:p>
          <w:p w14:paraId="04A595B6"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lastRenderedPageBreak/>
              <w:t xml:space="preserve">Le vocabulaire maîtrisé par chaque élève influence grandement la compréhension en lecture en ce sens que l’élève va questionner le texte de façon précise et cohérente si les mots rencontrés sont intégrés à sa connaissance. La compréhension démarre à partir du moment où les mots, entendus ou imprimés, sont identifiés et leurs significations activées. Or, les élèves qui font leur entrée à l’école présentent des écarts importants à la fois dans </w:t>
            </w:r>
            <w:r w:rsidRPr="00F616DD">
              <w:rPr>
                <w:rFonts w:ascii="Arial" w:hAnsi="Arial" w:cs="Arial"/>
                <w:b/>
                <w:color w:val="auto"/>
              </w:rPr>
              <w:t>leur capital de vocabulaire</w:t>
            </w:r>
            <w:r w:rsidRPr="00F616DD">
              <w:rPr>
                <w:rFonts w:ascii="Arial" w:hAnsi="Arial" w:cs="Arial"/>
                <w:color w:val="auto"/>
              </w:rPr>
              <w:t xml:space="preserve"> mais également dans leurs occasions </w:t>
            </w:r>
            <w:r w:rsidRPr="00F616DD">
              <w:rPr>
                <w:rFonts w:ascii="Arial" w:hAnsi="Arial" w:cs="Arial"/>
                <w:b/>
                <w:color w:val="auto"/>
              </w:rPr>
              <w:t>d’exposition au vocabulaire</w:t>
            </w:r>
            <w:r w:rsidRPr="00F616DD">
              <w:rPr>
                <w:rFonts w:ascii="Arial" w:hAnsi="Arial" w:cs="Arial"/>
                <w:color w:val="auto"/>
              </w:rPr>
              <w:t xml:space="preserve">. En même temps, la compréhension d’un texte contribue à </w:t>
            </w:r>
            <w:r w:rsidRPr="00F616DD">
              <w:rPr>
                <w:rFonts w:ascii="Arial" w:hAnsi="Arial" w:cs="Arial"/>
                <w:b/>
                <w:color w:val="auto"/>
              </w:rPr>
              <w:t>développer le vocabulaire</w:t>
            </w:r>
            <w:r w:rsidRPr="00F616DD">
              <w:rPr>
                <w:rFonts w:ascii="Arial" w:hAnsi="Arial" w:cs="Arial"/>
                <w:color w:val="auto"/>
              </w:rPr>
              <w:t xml:space="preserve"> puisque les échanges autour du texte vont permettre de préciser le sens de certains mots ».</w:t>
            </w:r>
          </w:p>
          <w:p w14:paraId="5F6D1918"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Guide Pour enseigner la lecture et l’écriture au CP, page 102</w:t>
            </w:r>
          </w:p>
          <w:p w14:paraId="77688D79" w14:textId="77777777" w:rsidR="00C962B1" w:rsidRPr="00F616DD" w:rsidRDefault="00C962B1" w:rsidP="00C962B1">
            <w:pPr>
              <w:pStyle w:val="Styledetableau2"/>
              <w:rPr>
                <w:rFonts w:ascii="Arial" w:hAnsi="Arial" w:cs="Arial"/>
                <w:color w:val="auto"/>
              </w:rPr>
            </w:pPr>
          </w:p>
          <w:p w14:paraId="01086069" w14:textId="4C77C467" w:rsidR="00C962B1" w:rsidRPr="00F616DD" w:rsidRDefault="00C962B1" w:rsidP="00C962B1">
            <w:pPr>
              <w:pStyle w:val="Styledetableau2"/>
              <w:rPr>
                <w:rFonts w:ascii="Arial" w:hAnsi="Arial" w:cs="Arial"/>
                <w:color w:val="auto"/>
              </w:rPr>
            </w:pPr>
            <w:r w:rsidRPr="00F616DD">
              <w:rPr>
                <w:rFonts w:ascii="Arial" w:hAnsi="Arial" w:cs="Arial"/>
                <w:color w:val="auto"/>
              </w:rPr>
              <w:t>La voie directe que l’on obtient lorsque l’automatisation est en place permet d’entrer directement dans le sens des mots grâce au repérage, rapide et devenu familier, de leur orthographe et de leur sens. Lorsque l’on est surentraîné, on a l’impression d’une reconnaissance globale des mots, mais cette illusion est trompeuse : les lettres sont traitées en parallèle, mais il n’en reste pas moins qu’elles sont toutes traitées.</w:t>
            </w:r>
          </w:p>
          <w:p w14:paraId="39673C97"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Guide pour enseigner la lecture et l’écriture au CP + Guide pour enseigner la lecture et l’écriture au CE1.</w:t>
            </w:r>
          </w:p>
        </w:tc>
      </w:tr>
      <w:tr w:rsidR="00C962B1" w:rsidRPr="003F0C4B" w14:paraId="7B733A6A" w14:textId="77777777" w:rsidTr="005C7481">
        <w:trPr>
          <w:trHeight w:val="590"/>
        </w:trPr>
        <w:tc>
          <w:tcPr>
            <w:tcW w:w="15890" w:type="dxa"/>
            <w:gridSpan w:val="14"/>
            <w:tcBorders>
              <w:top w:val="single" w:sz="16" w:space="0" w:color="000000"/>
              <w:left w:val="single" w:sz="16"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467E6EF3" w14:textId="76B45172" w:rsidR="00C962B1" w:rsidRPr="00F616DD" w:rsidRDefault="00C962B1" w:rsidP="00C962B1">
            <w:pPr>
              <w:pStyle w:val="Pardfaut"/>
              <w:jc w:val="center"/>
              <w:rPr>
                <w:rFonts w:ascii="Arial" w:hAnsi="Arial" w:cs="Arial"/>
                <w:color w:val="auto"/>
              </w:rPr>
            </w:pPr>
            <w:r w:rsidRPr="00F616DD">
              <w:rPr>
                <w:rStyle w:val="Aucun"/>
                <w:rFonts w:ascii="Arial" w:hAnsi="Arial" w:cs="Arial"/>
                <w:b/>
                <w:bCs/>
                <w:color w:val="auto"/>
              </w:rPr>
              <w:lastRenderedPageBreak/>
              <w:t xml:space="preserve">Obstacles pour les élèves points de vigilance </w:t>
            </w:r>
            <w:r w:rsidRPr="00F616DD">
              <w:rPr>
                <w:rStyle w:val="Aucun"/>
                <w:rFonts w:ascii="Arial" w:hAnsi="Arial" w:cs="Arial"/>
                <w:i/>
                <w:iCs/>
                <w:color w:val="auto"/>
              </w:rPr>
              <w:t xml:space="preserve">(Source : </w:t>
            </w:r>
            <w:proofErr w:type="spellStart"/>
            <w:r w:rsidRPr="00F616DD">
              <w:rPr>
                <w:rStyle w:val="Aucun"/>
                <w:rFonts w:ascii="Arial" w:hAnsi="Arial" w:cs="Arial"/>
                <w:i/>
                <w:iCs/>
                <w:color w:val="auto"/>
              </w:rPr>
              <w:t>EvalAide</w:t>
            </w:r>
            <w:proofErr w:type="spellEnd"/>
            <w:r w:rsidRPr="00F616DD">
              <w:rPr>
                <w:rStyle w:val="Aucun"/>
                <w:rFonts w:ascii="Arial" w:hAnsi="Arial" w:cs="Arial"/>
                <w:i/>
                <w:iCs/>
                <w:color w:val="auto"/>
              </w:rPr>
              <w:t xml:space="preserve">, fiche ressource </w:t>
            </w:r>
            <w:proofErr w:type="spellStart"/>
            <w:r w:rsidRPr="00F616DD">
              <w:rPr>
                <w:rStyle w:val="Aucun"/>
                <w:rFonts w:ascii="Arial" w:hAnsi="Arial" w:cs="Arial"/>
                <w:i/>
                <w:iCs/>
                <w:color w:val="auto"/>
              </w:rPr>
              <w:t>Eduscol</w:t>
            </w:r>
            <w:proofErr w:type="spellEnd"/>
            <w:r w:rsidRPr="00F616DD">
              <w:rPr>
                <w:rStyle w:val="Aucun"/>
                <w:rFonts w:ascii="Arial" w:hAnsi="Arial" w:cs="Arial"/>
                <w:i/>
                <w:iCs/>
                <w:color w:val="auto"/>
              </w:rPr>
              <w:t xml:space="preserve"> « comment faire progresser les élèves? » :  « </w:t>
            </w:r>
            <w:r w:rsidRPr="00F616DD">
              <w:rPr>
                <w:rStyle w:val="Aucun"/>
                <w:rFonts w:ascii="Arial" w:hAnsi="Arial" w:cs="Arial"/>
                <w:i/>
                <w:iCs/>
                <w:color w:val="auto"/>
                <w14:textOutline w14:w="12700" w14:cap="flat" w14:cmpd="sng" w14:algn="ctr">
                  <w14:noFill/>
                  <w14:prstDash w14:val="solid"/>
                  <w14:miter w14:lim="400000"/>
                </w14:textOutline>
              </w:rPr>
              <w:t>Compréhension du langage oral au niveau lexical</w:t>
            </w:r>
            <w:r w:rsidRPr="00F616DD">
              <w:rPr>
                <w:rStyle w:val="Aucun"/>
                <w:rFonts w:ascii="Arial" w:hAnsi="Arial" w:cs="Arial"/>
                <w:i/>
                <w:iCs/>
                <w:color w:val="auto"/>
              </w:rPr>
              <w:t>  »)</w:t>
            </w:r>
          </w:p>
        </w:tc>
      </w:tr>
      <w:tr w:rsidR="00C962B1" w:rsidRPr="003F0C4B" w14:paraId="74E4D85D" w14:textId="77777777" w:rsidTr="005C7481">
        <w:trPr>
          <w:trHeight w:val="406"/>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E94E20E"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L’obstacle peut être :</w:t>
            </w:r>
          </w:p>
          <w:p w14:paraId="00B0FC25" w14:textId="77777777" w:rsidR="00C962B1" w:rsidRPr="00F616DD" w:rsidRDefault="00C962B1" w:rsidP="00C962B1">
            <w:pPr>
              <w:pStyle w:val="Styledetableau2"/>
              <w:numPr>
                <w:ilvl w:val="0"/>
                <w:numId w:val="28"/>
              </w:numPr>
              <w:rPr>
                <w:rFonts w:ascii="Arial" w:hAnsi="Arial" w:cs="Arial"/>
                <w:color w:val="auto"/>
              </w:rPr>
            </w:pPr>
            <w:proofErr w:type="gramStart"/>
            <w:r w:rsidRPr="00F616DD">
              <w:rPr>
                <w:rFonts w:ascii="Arial" w:hAnsi="Arial" w:cs="Arial"/>
                <w:color w:val="auto"/>
              </w:rPr>
              <w:t>lié</w:t>
            </w:r>
            <w:proofErr w:type="gramEnd"/>
            <w:r w:rsidRPr="00F616DD">
              <w:rPr>
                <w:rFonts w:ascii="Arial" w:hAnsi="Arial" w:cs="Arial"/>
                <w:color w:val="auto"/>
              </w:rPr>
              <w:t xml:space="preserve"> au langage : l’élève ne connaît pas le sens du mot entendu ; il ne connaît pas précisément le sens du mot (gradations de sens (rire / sourire), ou bien il choisit une image sans rapport avec le mot (danser au lieu de rire) </w:t>
            </w:r>
            <w:r w:rsidRPr="00F616DD">
              <w:rPr>
                <w:rFonts w:ascii="Arial" w:hAnsi="Arial" w:cs="Arial"/>
                <w:i/>
                <w:color w:val="auto"/>
              </w:rPr>
              <w:t>(connaissance imprécise du sens des mots)</w:t>
            </w:r>
          </w:p>
          <w:p w14:paraId="20C5CEBE" w14:textId="1B1B5713" w:rsidR="00C962B1" w:rsidRPr="00F616DD" w:rsidRDefault="00C962B1" w:rsidP="00C962B1">
            <w:pPr>
              <w:pStyle w:val="Styledetableau2"/>
              <w:numPr>
                <w:ilvl w:val="0"/>
                <w:numId w:val="28"/>
              </w:numPr>
              <w:rPr>
                <w:rFonts w:ascii="Arial" w:hAnsi="Arial" w:cs="Arial"/>
                <w:color w:val="auto"/>
              </w:rPr>
            </w:pPr>
            <w:proofErr w:type="gramStart"/>
            <w:r w:rsidRPr="00F616DD">
              <w:rPr>
                <w:rFonts w:ascii="Arial" w:hAnsi="Arial" w:cs="Arial"/>
                <w:color w:val="auto"/>
              </w:rPr>
              <w:t>lié</w:t>
            </w:r>
            <w:proofErr w:type="gramEnd"/>
            <w:r w:rsidRPr="00F616DD">
              <w:rPr>
                <w:rFonts w:ascii="Arial" w:hAnsi="Arial" w:cs="Arial"/>
                <w:color w:val="auto"/>
              </w:rPr>
              <w:t xml:space="preserve"> à des confusions phonologiques (mots proches : clou et clown , chapeau et château) ou à une prise en compte qu’une partie du mot (exemple : quille et coquille). </w:t>
            </w:r>
          </w:p>
          <w:p w14:paraId="5F990472" w14:textId="77777777" w:rsidR="00C962B1" w:rsidRPr="00F616DD" w:rsidRDefault="00C962B1" w:rsidP="00C962B1">
            <w:pPr>
              <w:pStyle w:val="Styledetableau2"/>
              <w:numPr>
                <w:ilvl w:val="0"/>
                <w:numId w:val="28"/>
              </w:numPr>
              <w:rPr>
                <w:rFonts w:ascii="Arial" w:hAnsi="Arial" w:cs="Arial"/>
                <w:color w:val="auto"/>
              </w:rPr>
            </w:pPr>
            <w:proofErr w:type="gramStart"/>
            <w:r w:rsidRPr="00F616DD">
              <w:rPr>
                <w:rFonts w:ascii="Arial" w:hAnsi="Arial" w:cs="Arial"/>
                <w:color w:val="auto"/>
              </w:rPr>
              <w:t>lié</w:t>
            </w:r>
            <w:proofErr w:type="gramEnd"/>
            <w:r w:rsidRPr="00F616DD">
              <w:rPr>
                <w:rFonts w:ascii="Arial" w:hAnsi="Arial" w:cs="Arial"/>
                <w:color w:val="auto"/>
              </w:rPr>
              <w:t xml:space="preserve"> à l’univers culturel de l’élève : « hiver » renvoie à la neige, bonhomme de neige (</w:t>
            </w:r>
            <w:r w:rsidRPr="00F616DD">
              <w:rPr>
                <w:rFonts w:ascii="Arial" w:hAnsi="Arial" w:cs="Arial"/>
                <w:i/>
                <w:color w:val="auto"/>
              </w:rPr>
              <w:t>absence d’images mentales)</w:t>
            </w:r>
          </w:p>
          <w:p w14:paraId="0C4C8250" w14:textId="77777777" w:rsidR="00C962B1" w:rsidRPr="00F616DD" w:rsidRDefault="00C962B1" w:rsidP="00C962B1">
            <w:pPr>
              <w:pStyle w:val="Styledetableau2"/>
              <w:rPr>
                <w:rFonts w:ascii="Arial" w:hAnsi="Arial" w:cs="Arial"/>
                <w:color w:val="auto"/>
              </w:rPr>
            </w:pPr>
          </w:p>
          <w:p w14:paraId="6E3000A4"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Pour réduire ces difficultés, il s’agit de:</w:t>
            </w:r>
          </w:p>
          <w:p w14:paraId="42957BA7" w14:textId="69BC67E0" w:rsidR="00C962B1" w:rsidRPr="00F616DD" w:rsidRDefault="00C962B1" w:rsidP="00C962B1">
            <w:pPr>
              <w:pStyle w:val="Styledetableau2"/>
              <w:numPr>
                <w:ilvl w:val="0"/>
                <w:numId w:val="27"/>
              </w:numPr>
              <w:rPr>
                <w:rFonts w:ascii="Arial" w:hAnsi="Arial" w:cs="Arial"/>
                <w:color w:val="auto"/>
              </w:rPr>
            </w:pPr>
            <w:r w:rsidRPr="00F616DD">
              <w:rPr>
                <w:rFonts w:ascii="Arial" w:hAnsi="Arial" w:cs="Arial"/>
                <w:color w:val="auto"/>
              </w:rPr>
              <w:t>Construire un univers de référence et des images mentales</w:t>
            </w:r>
          </w:p>
          <w:p w14:paraId="7BB59B0B" w14:textId="77777777" w:rsidR="00C962B1" w:rsidRPr="00F616DD" w:rsidRDefault="00C962B1" w:rsidP="00C962B1">
            <w:pPr>
              <w:pStyle w:val="Styledetableau2"/>
              <w:numPr>
                <w:ilvl w:val="0"/>
                <w:numId w:val="27"/>
              </w:numPr>
              <w:rPr>
                <w:rFonts w:ascii="Arial" w:hAnsi="Arial" w:cs="Arial"/>
                <w:color w:val="auto"/>
              </w:rPr>
            </w:pPr>
            <w:r w:rsidRPr="00F616DD">
              <w:rPr>
                <w:rFonts w:ascii="Arial" w:hAnsi="Arial" w:cs="Arial"/>
                <w:color w:val="auto"/>
              </w:rPr>
              <w:t>Construire le sens précis des mots</w:t>
            </w:r>
          </w:p>
          <w:p w14:paraId="0109EBFD" w14:textId="77777777" w:rsidR="00C962B1" w:rsidRPr="00F616DD" w:rsidRDefault="00C962B1" w:rsidP="00C962B1">
            <w:pPr>
              <w:pStyle w:val="Styledetableau2"/>
              <w:numPr>
                <w:ilvl w:val="0"/>
                <w:numId w:val="27"/>
              </w:numPr>
              <w:rPr>
                <w:rFonts w:ascii="Arial" w:hAnsi="Arial" w:cs="Arial"/>
                <w:color w:val="auto"/>
              </w:rPr>
            </w:pPr>
            <w:r w:rsidRPr="00F616DD">
              <w:rPr>
                <w:rFonts w:ascii="Arial" w:hAnsi="Arial" w:cs="Arial"/>
                <w:color w:val="auto"/>
              </w:rPr>
              <w:t>Développer la capacité à discriminer des sons proches</w:t>
            </w:r>
          </w:p>
          <w:p w14:paraId="74AEE71A" w14:textId="3B4F575C" w:rsidR="00C962B1" w:rsidRPr="00F616DD" w:rsidRDefault="00C962B1" w:rsidP="00C962B1">
            <w:pPr>
              <w:pStyle w:val="Styledetableau2"/>
              <w:numPr>
                <w:ilvl w:val="0"/>
                <w:numId w:val="27"/>
              </w:numPr>
              <w:rPr>
                <w:rFonts w:ascii="Arial" w:hAnsi="Arial" w:cs="Arial"/>
                <w:color w:val="auto"/>
              </w:rPr>
            </w:pPr>
            <w:r w:rsidRPr="00F616DD">
              <w:rPr>
                <w:rFonts w:ascii="Arial" w:hAnsi="Arial" w:cs="Arial"/>
                <w:color w:val="auto"/>
              </w:rPr>
              <w:t xml:space="preserve">Développer la capacité de la mémoire de travail, capacité d’attention  </w:t>
            </w:r>
          </w:p>
        </w:tc>
      </w:tr>
      <w:tr w:rsidR="00C962B1" w:rsidRPr="003F0C4B" w14:paraId="5570341B" w14:textId="77777777" w:rsidTr="005C7481">
        <w:trPr>
          <w:trHeight w:val="406"/>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C9C9C9" w:themeFill="accent3" w:themeFillTint="99"/>
            <w:tcMar>
              <w:top w:w="80" w:type="dxa"/>
              <w:left w:w="80" w:type="dxa"/>
              <w:bottom w:w="80" w:type="dxa"/>
              <w:right w:w="80" w:type="dxa"/>
            </w:tcMar>
          </w:tcPr>
          <w:p w14:paraId="0A4D6033" w14:textId="1363CF7F" w:rsidR="00C962B1" w:rsidRPr="00F616DD" w:rsidRDefault="00C962B1" w:rsidP="00C962B1">
            <w:pPr>
              <w:pStyle w:val="Styledetableau2"/>
              <w:rPr>
                <w:rFonts w:ascii="Arial" w:hAnsi="Arial" w:cs="Arial"/>
                <w:color w:val="auto"/>
              </w:rPr>
            </w:pPr>
            <w:r w:rsidRPr="00F616DD">
              <w:rPr>
                <w:rFonts w:ascii="Arial" w:hAnsi="Arial" w:cs="Arial"/>
                <w:b/>
                <w:color w:val="auto"/>
              </w:rPr>
              <w:t>Ressources institutionnelles</w:t>
            </w:r>
          </w:p>
        </w:tc>
      </w:tr>
      <w:tr w:rsidR="00C962B1" w:rsidRPr="003F0C4B" w14:paraId="2CBAC6DA" w14:textId="77777777" w:rsidTr="005C7481">
        <w:trPr>
          <w:trHeight w:val="406"/>
        </w:trPr>
        <w:tc>
          <w:tcPr>
            <w:tcW w:w="7656" w:type="dxa"/>
            <w:gridSpan w:val="5"/>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C8BD6C2" w14:textId="77777777" w:rsidR="00C962B1" w:rsidRPr="00F616DD" w:rsidRDefault="00C962B1" w:rsidP="00C962B1">
            <w:pPr>
              <w:pStyle w:val="Styledetableau2"/>
              <w:rPr>
                <w:rFonts w:ascii="Arial" w:hAnsi="Arial" w:cs="Arial"/>
                <w:b/>
                <w:color w:val="auto"/>
              </w:rPr>
            </w:pPr>
            <w:r w:rsidRPr="00F616DD">
              <w:rPr>
                <w:rFonts w:ascii="Arial" w:hAnsi="Arial" w:cs="Arial"/>
                <w:b/>
                <w:color w:val="auto"/>
              </w:rPr>
              <w:t>Pour enseigner le vocabulaire à l’école maternelle (Guide vert)</w:t>
            </w:r>
          </w:p>
          <w:p w14:paraId="2BBAC059" w14:textId="77777777" w:rsidR="00C962B1" w:rsidRPr="00F616DD" w:rsidRDefault="00C962B1" w:rsidP="00C962B1">
            <w:pPr>
              <w:pStyle w:val="Styledetableau2"/>
              <w:rPr>
                <w:rFonts w:ascii="Arial" w:hAnsi="Arial" w:cs="Arial"/>
                <w:color w:val="auto"/>
              </w:rPr>
            </w:pPr>
          </w:p>
          <w:p w14:paraId="3671D114"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Parler professionnel, modélisant de l’enseignant</w:t>
            </w:r>
          </w:p>
          <w:p w14:paraId="476EAF54"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Enseigner de façon explicite et dirigée</w:t>
            </w:r>
          </w:p>
          <w:p w14:paraId="7C48F2CB"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Proposer un enseignement progressif du vocabulaire</w:t>
            </w:r>
          </w:p>
          <w:p w14:paraId="15974850"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Favoriser les situations langagières individuelles</w:t>
            </w:r>
          </w:p>
          <w:p w14:paraId="67BDF48F"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 xml:space="preserve">Favoriser la métacognition chez les élèves </w:t>
            </w:r>
          </w:p>
          <w:p w14:paraId="7D5C076F"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Proposer des activités de catégorisation</w:t>
            </w:r>
          </w:p>
          <w:p w14:paraId="4E962655"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w:t>
            </w:r>
            <w:r w:rsidRPr="00F616DD">
              <w:rPr>
                <w:rFonts w:ascii="Arial" w:hAnsi="Arial" w:cs="Arial"/>
                <w:color w:val="auto"/>
              </w:rPr>
              <w:tab/>
              <w:t>Evaluer et différencier</w:t>
            </w:r>
          </w:p>
          <w:p w14:paraId="71497234" w14:textId="77777777" w:rsidR="00C962B1" w:rsidRPr="00F616DD" w:rsidRDefault="00C962B1" w:rsidP="00C962B1">
            <w:pPr>
              <w:pStyle w:val="Styledetableau2"/>
              <w:rPr>
                <w:rFonts w:ascii="Arial" w:hAnsi="Arial" w:cs="Arial"/>
                <w:color w:val="auto"/>
              </w:rPr>
            </w:pPr>
          </w:p>
          <w:p w14:paraId="29AF213D" w14:textId="77777777" w:rsidR="00C962B1" w:rsidRPr="00F616DD" w:rsidRDefault="00C962B1" w:rsidP="00C962B1">
            <w:pPr>
              <w:pStyle w:val="Styledetableau2"/>
              <w:rPr>
                <w:rFonts w:ascii="Arial" w:hAnsi="Arial" w:cs="Arial"/>
                <w:color w:val="auto"/>
              </w:rPr>
            </w:pPr>
          </w:p>
          <w:p w14:paraId="3E9AEDD0" w14:textId="77777777" w:rsidR="00C962B1" w:rsidRPr="00F616DD" w:rsidRDefault="00C962B1" w:rsidP="00C962B1">
            <w:pPr>
              <w:pStyle w:val="Styledetableau2"/>
              <w:rPr>
                <w:rFonts w:ascii="Arial" w:hAnsi="Arial" w:cs="Arial"/>
                <w:color w:val="auto"/>
              </w:rPr>
            </w:pPr>
          </w:p>
          <w:p w14:paraId="58A2176F"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 xml:space="preserve">Pour enseigner le vocabulaire à l’école maternelle : posture d’étayage de l’adulte : cf. </w:t>
            </w:r>
            <w:hyperlink r:id="rId15" w:history="1">
              <w:r w:rsidRPr="00F616DD">
                <w:rPr>
                  <w:rStyle w:val="Lienhypertexte"/>
                  <w:rFonts w:ascii="Arial" w:hAnsi="Arial" w:cs="Arial"/>
                  <w:color w:val="auto"/>
                </w:rPr>
                <w:t>synthèse départementale élaborée par la mission maternelle</w:t>
              </w:r>
            </w:hyperlink>
          </w:p>
        </w:tc>
        <w:tc>
          <w:tcPr>
            <w:tcW w:w="8234" w:type="dxa"/>
            <w:gridSpan w:val="9"/>
            <w:tcBorders>
              <w:top w:val="single" w:sz="8" w:space="0" w:color="000000"/>
              <w:left w:val="single" w:sz="16" w:space="0" w:color="000000"/>
              <w:bottom w:val="single" w:sz="16" w:space="0" w:color="000000"/>
              <w:right w:val="single" w:sz="16" w:space="0" w:color="000000"/>
            </w:tcBorders>
            <w:shd w:val="clear" w:color="auto" w:fill="auto"/>
          </w:tcPr>
          <w:p w14:paraId="5D69D31E" w14:textId="77777777" w:rsidR="00C962B1" w:rsidRPr="00F616DD" w:rsidRDefault="00C962B1" w:rsidP="00C962B1">
            <w:pPr>
              <w:pStyle w:val="Styledetableau2"/>
              <w:rPr>
                <w:rFonts w:ascii="Arial" w:hAnsi="Arial" w:cs="Arial"/>
                <w:b/>
                <w:color w:val="auto"/>
              </w:rPr>
            </w:pPr>
            <w:r w:rsidRPr="00F616DD">
              <w:rPr>
                <w:rFonts w:ascii="Arial" w:hAnsi="Arial" w:cs="Arial"/>
                <w:b/>
                <w:color w:val="auto"/>
              </w:rPr>
              <w:t>Pour enseigner la lecture et l’écriture au CP (Guide orange)</w:t>
            </w:r>
          </w:p>
          <w:p w14:paraId="3FD4FEEA" w14:textId="1A444058" w:rsidR="00C962B1" w:rsidRPr="00F616DD" w:rsidRDefault="00C962B1" w:rsidP="00C962B1">
            <w:pPr>
              <w:rPr>
                <w:rFonts w:ascii="Arial" w:hAnsi="Arial" w:cs="Arial"/>
              </w:rPr>
            </w:pPr>
            <w:r w:rsidRPr="00F616DD">
              <w:rPr>
                <w:rFonts w:ascii="Arial" w:hAnsi="Arial" w:cs="Arial"/>
              </w:rPr>
              <w:t>Le lexique est acquis lorsque l’ensemble des représentations phonologiques, morphologiques, sémantiques et syntaxiques est acquis par l’élève.</w:t>
            </w:r>
          </w:p>
          <w:p w14:paraId="694428C1" w14:textId="77777777" w:rsidR="00C962B1" w:rsidRPr="00F616DD" w:rsidRDefault="00C962B1" w:rsidP="00C962B1">
            <w:pPr>
              <w:rPr>
                <w:rFonts w:ascii="Arial" w:hAnsi="Arial" w:cs="Arial"/>
              </w:rPr>
            </w:pPr>
          </w:p>
          <w:p w14:paraId="76DC5478" w14:textId="6C967725" w:rsidR="00C962B1" w:rsidRPr="00F616DD" w:rsidRDefault="00C962B1" w:rsidP="00C962B1">
            <w:pPr>
              <w:pStyle w:val="Styledetableau2"/>
              <w:rPr>
                <w:rFonts w:ascii="Arial" w:hAnsi="Arial" w:cs="Arial"/>
                <w:color w:val="auto"/>
              </w:rPr>
            </w:pPr>
            <w:r w:rsidRPr="00F616DD">
              <w:rPr>
                <w:rFonts w:ascii="Arial" w:hAnsi="Arial" w:cs="Arial"/>
                <w:color w:val="auto"/>
              </w:rPr>
              <w:t>P21 « Décoder un mot inconnu […]</w:t>
            </w:r>
            <w:r>
              <w:rPr>
                <w:rFonts w:ascii="Arial" w:hAnsi="Arial" w:cs="Arial"/>
                <w:color w:val="auto"/>
              </w:rPr>
              <w:t xml:space="preserve"> </w:t>
            </w:r>
            <w:r w:rsidRPr="00F616DD">
              <w:rPr>
                <w:rFonts w:ascii="Arial" w:hAnsi="Arial" w:cs="Arial"/>
                <w:color w:val="auto"/>
              </w:rPr>
              <w:t xml:space="preserve">situation […] extrêmement féconde » </w:t>
            </w:r>
          </w:p>
          <w:p w14:paraId="7DA1700F"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 xml:space="preserve">P50 « Le développement du vocabulaire et le travail de compréhension ne se réduisent pas à l’apprentissage de la lecture. » </w:t>
            </w:r>
          </w:p>
          <w:p w14:paraId="3554E204" w14:textId="60229E63" w:rsidR="00C962B1" w:rsidRPr="00F616DD" w:rsidRDefault="00C962B1" w:rsidP="00C962B1">
            <w:pPr>
              <w:pStyle w:val="Styledetableau2"/>
              <w:rPr>
                <w:rFonts w:ascii="Arial" w:hAnsi="Arial" w:cs="Arial"/>
                <w:color w:val="auto"/>
              </w:rPr>
            </w:pPr>
            <w:r w:rsidRPr="00F616DD">
              <w:rPr>
                <w:rFonts w:ascii="Arial" w:hAnsi="Arial" w:cs="Arial"/>
                <w:color w:val="auto"/>
              </w:rPr>
              <w:t>P82 « Pour les mots qui ont un référent dans la réalité matérielle, Internet ou des images peuvent montrer à quoi ils correspondent. Pour les autres, en plus des définitions que l’on peut donner, chercher des phrases qui les contiennent est très efficace. »</w:t>
            </w:r>
          </w:p>
          <w:p w14:paraId="146F82F4" w14:textId="552BA802" w:rsidR="00C962B1" w:rsidRPr="00F616DD" w:rsidRDefault="00C962B1" w:rsidP="00C962B1">
            <w:pPr>
              <w:pStyle w:val="Styledetableau2"/>
              <w:rPr>
                <w:rFonts w:ascii="Arial" w:hAnsi="Arial" w:cs="Arial"/>
                <w:color w:val="auto"/>
              </w:rPr>
            </w:pPr>
            <w:r w:rsidRPr="00F616DD">
              <w:rPr>
                <w:rFonts w:ascii="Arial" w:hAnsi="Arial" w:cs="Arial"/>
                <w:color w:val="auto"/>
              </w:rPr>
              <w:t>P92 « L’apprentissage de la lecture doit intégrer l’accès à un vocabulaire ambitieux qui, en retour, renforce l’autonomie du lecteur et l’accès au sens. »</w:t>
            </w:r>
          </w:p>
          <w:p w14:paraId="14FF99C5" w14:textId="77777777" w:rsidR="00C962B1" w:rsidRPr="00F616DD" w:rsidRDefault="00C962B1" w:rsidP="00C962B1">
            <w:pPr>
              <w:pStyle w:val="Styledetableau2"/>
              <w:rPr>
                <w:rFonts w:ascii="Arial" w:hAnsi="Arial" w:cs="Arial"/>
                <w:color w:val="auto"/>
              </w:rPr>
            </w:pPr>
            <w:r w:rsidRPr="00F616DD">
              <w:rPr>
                <w:rFonts w:ascii="Arial" w:hAnsi="Arial" w:cs="Arial"/>
                <w:color w:val="auto"/>
              </w:rPr>
              <w:t>P94 « La structuration d’un vocabulaire qui s’enrichit est également fondamentale. »</w:t>
            </w:r>
          </w:p>
        </w:tc>
      </w:tr>
    </w:tbl>
    <w:p w14:paraId="0593DD73" w14:textId="7FEEB08B" w:rsidR="004067DB" w:rsidRDefault="004067DB"/>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6"/>
        <w:gridCol w:w="8234"/>
      </w:tblGrid>
      <w:tr w:rsidR="005C7481" w:rsidRPr="003F0C4B" w14:paraId="25BDB22C" w14:textId="77777777" w:rsidTr="005C7481">
        <w:trPr>
          <w:trHeight w:val="550"/>
        </w:trPr>
        <w:tc>
          <w:tcPr>
            <w:tcW w:w="7656" w:type="dxa"/>
            <w:tcBorders>
              <w:top w:val="single" w:sz="16" w:space="0" w:color="000000"/>
              <w:left w:val="single" w:sz="16" w:space="0" w:color="000000"/>
              <w:bottom w:val="single" w:sz="8" w:space="0" w:color="000000"/>
              <w:right w:val="single" w:sz="8" w:space="0" w:color="000000"/>
            </w:tcBorders>
            <w:shd w:val="clear" w:color="auto" w:fill="72FA78"/>
            <w:tcMar>
              <w:top w:w="0" w:type="dxa"/>
              <w:left w:w="40" w:type="dxa"/>
              <w:bottom w:w="40" w:type="dxa"/>
              <w:right w:w="40" w:type="dxa"/>
            </w:tcMar>
            <w:vAlign w:val="center"/>
          </w:tcPr>
          <w:p w14:paraId="413EC65A" w14:textId="77777777" w:rsidR="005C7481" w:rsidRPr="00F616DD" w:rsidRDefault="005C7481" w:rsidP="000A038B">
            <w:pPr>
              <w:pStyle w:val="Pardfaut"/>
              <w:jc w:val="center"/>
              <w:rPr>
                <w:rFonts w:ascii="Arial" w:hAnsi="Arial" w:cs="Arial"/>
                <w:color w:val="auto"/>
              </w:rPr>
            </w:pPr>
            <w:r w:rsidRPr="00F616DD">
              <w:rPr>
                <w:rStyle w:val="Aucun"/>
                <w:rFonts w:ascii="Arial" w:hAnsi="Arial" w:cs="Arial"/>
                <w:b/>
                <w:bCs/>
                <w:color w:val="auto"/>
              </w:rPr>
              <w:lastRenderedPageBreak/>
              <w:t>Pratiques favorables en GS et suggestions d’activités</w:t>
            </w:r>
            <w:r w:rsidRPr="00F616DD">
              <w:rPr>
                <w:rStyle w:val="Aucun"/>
                <w:rFonts w:ascii="Arial" w:hAnsi="Arial" w:cs="Arial"/>
                <w:color w:val="auto"/>
              </w:rPr>
              <w:t xml:space="preserve"> </w:t>
            </w:r>
            <w:r w:rsidRPr="00F616DD">
              <w:rPr>
                <w:rStyle w:val="Aucun"/>
                <w:rFonts w:ascii="Arial" w:hAnsi="Arial" w:cs="Arial"/>
                <w:i/>
                <w:iCs/>
                <w:color w:val="auto"/>
              </w:rPr>
              <w:t>(Source : suggestions de groupes de travail de circonscriptions)</w:t>
            </w:r>
          </w:p>
        </w:tc>
        <w:tc>
          <w:tcPr>
            <w:tcW w:w="8234" w:type="dxa"/>
            <w:tcBorders>
              <w:top w:val="single" w:sz="16" w:space="0" w:color="000000"/>
              <w:left w:val="single" w:sz="8"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204C2F42" w14:textId="77777777" w:rsidR="005C7481" w:rsidRPr="00F616DD" w:rsidRDefault="005C7481" w:rsidP="000A038B">
            <w:pPr>
              <w:pStyle w:val="Pardfaut"/>
              <w:jc w:val="center"/>
              <w:rPr>
                <w:rFonts w:ascii="Arial" w:hAnsi="Arial" w:cs="Arial"/>
                <w:color w:val="auto"/>
              </w:rPr>
            </w:pPr>
            <w:r w:rsidRPr="00F616DD">
              <w:rPr>
                <w:rStyle w:val="Aucun"/>
                <w:rFonts w:ascii="Arial" w:hAnsi="Arial" w:cs="Arial"/>
                <w:b/>
                <w:bCs/>
                <w:color w:val="auto"/>
              </w:rPr>
              <w:t>Pratiques favorables en CP et suggestions d’activités</w:t>
            </w:r>
            <w:r w:rsidRPr="00F616DD">
              <w:rPr>
                <w:rStyle w:val="Aucun"/>
                <w:rFonts w:ascii="Arial" w:hAnsi="Arial" w:cs="Arial"/>
                <w:color w:val="auto"/>
              </w:rPr>
              <w:t xml:space="preserve"> </w:t>
            </w:r>
            <w:r w:rsidRPr="00F616DD">
              <w:rPr>
                <w:rStyle w:val="Aucun"/>
                <w:rFonts w:ascii="Arial" w:hAnsi="Arial" w:cs="Arial"/>
                <w:i/>
                <w:iCs/>
                <w:color w:val="auto"/>
              </w:rPr>
              <w:t>(Source : guide « Pour enseigner la lecture et l’écriture au CP »)</w:t>
            </w:r>
          </w:p>
        </w:tc>
      </w:tr>
      <w:tr w:rsidR="005C7481" w:rsidRPr="003F0C4B" w14:paraId="024AF2B6" w14:textId="77777777" w:rsidTr="005C7481">
        <w:trPr>
          <w:trHeight w:val="3444"/>
        </w:trPr>
        <w:tc>
          <w:tcPr>
            <w:tcW w:w="7656"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969087D" w14:textId="77777777" w:rsidR="005C7481" w:rsidRPr="00F616DD" w:rsidRDefault="005C7481" w:rsidP="000A038B">
            <w:pPr>
              <w:pStyle w:val="Pardfaut"/>
              <w:rPr>
                <w:rFonts w:ascii="Arial" w:eastAsia="Arial Narrow" w:hAnsi="Arial" w:cs="Arial"/>
                <w:color w:val="auto"/>
                <w:u w:color="0070C0"/>
                <w14:textOutline w14:w="12700" w14:cap="flat" w14:cmpd="sng" w14:algn="ctr">
                  <w14:noFill/>
                  <w14:prstDash w14:val="solid"/>
                  <w14:miter w14:lim="400000"/>
                </w14:textOutline>
              </w:rPr>
            </w:pPr>
            <w:r w:rsidRPr="00F616DD">
              <w:rPr>
                <w:rStyle w:val="Aucun"/>
                <w:rFonts w:ascii="Arial" w:hAnsi="Arial" w:cs="Arial"/>
                <w:color w:val="auto"/>
                <w:u w:color="0070C0"/>
                <w14:textOutline w14:w="12700" w14:cap="flat" w14:cmpd="sng" w14:algn="ctr">
                  <w14:noFill/>
                  <w14:prstDash w14:val="solid"/>
                  <w14:miter w14:lim="400000"/>
                </w14:textOutline>
              </w:rPr>
              <w:t>Les apprentissages du lexique en maternelle viseront :</w:t>
            </w:r>
          </w:p>
          <w:p w14:paraId="4D77A0B1" w14:textId="77777777" w:rsidR="005C7481" w:rsidRPr="00F616DD" w:rsidRDefault="005C7481" w:rsidP="000A038B">
            <w:pPr>
              <w:pStyle w:val="Pardfaut"/>
              <w:rPr>
                <w:rStyle w:val="Aucun"/>
                <w:rFonts w:ascii="Arial" w:eastAsia="Arial Narrow" w:hAnsi="Arial" w:cs="Arial"/>
                <w:color w:val="auto"/>
                <w:u w:color="0070C0"/>
                <w14:textOutline w14:w="12700" w14:cap="flat" w14:cmpd="sng" w14:algn="ctr">
                  <w14:noFill/>
                  <w14:prstDash w14:val="solid"/>
                  <w14:miter w14:lim="400000"/>
                </w14:textOutline>
              </w:rPr>
            </w:pPr>
            <w:r w:rsidRPr="00F616DD">
              <w:rPr>
                <w:rStyle w:val="Aucun"/>
                <w:rFonts w:ascii="Arial" w:hAnsi="Arial" w:cs="Arial"/>
                <w:color w:val="auto"/>
                <w:u w:color="0070C0"/>
                <w14:textOutline w14:w="12700" w14:cap="flat" w14:cmpd="sng" w14:algn="ctr">
                  <w14:noFill/>
                  <w14:prstDash w14:val="solid"/>
                  <w14:miter w14:lim="400000"/>
                </w14:textOutline>
              </w:rPr>
              <w:t>- la catégorisation</w:t>
            </w:r>
          </w:p>
          <w:p w14:paraId="015C74C1" w14:textId="77777777" w:rsidR="005C7481" w:rsidRPr="00F616DD" w:rsidRDefault="005C7481" w:rsidP="000A038B">
            <w:pPr>
              <w:pStyle w:val="Pardfaut"/>
              <w:rPr>
                <w:rStyle w:val="Aucun"/>
                <w:rFonts w:ascii="Arial" w:eastAsia="Arial Narrow" w:hAnsi="Arial" w:cs="Arial"/>
                <w:color w:val="auto"/>
                <w:u w:color="0070C0"/>
                <w14:textOutline w14:w="12700" w14:cap="flat" w14:cmpd="sng" w14:algn="ctr">
                  <w14:noFill/>
                  <w14:prstDash w14:val="solid"/>
                  <w14:miter w14:lim="400000"/>
                </w14:textOutline>
              </w:rPr>
            </w:pPr>
            <w:r w:rsidRPr="00F616DD">
              <w:rPr>
                <w:rStyle w:val="Aucun"/>
                <w:rFonts w:ascii="Arial" w:hAnsi="Arial" w:cs="Arial"/>
                <w:color w:val="auto"/>
                <w:u w:color="0070C0"/>
                <w14:textOutline w14:w="12700" w14:cap="flat" w14:cmpd="sng" w14:algn="ctr">
                  <w14:noFill/>
                  <w14:prstDash w14:val="solid"/>
                  <w14:miter w14:lim="400000"/>
                </w14:textOutline>
              </w:rPr>
              <w:t>- l’établissement de champs lexicaux</w:t>
            </w:r>
          </w:p>
          <w:p w14:paraId="52F7CA68" w14:textId="77777777" w:rsidR="005C7481" w:rsidRPr="00F616DD" w:rsidRDefault="005C7481" w:rsidP="000A038B">
            <w:pPr>
              <w:pStyle w:val="Pardfaut"/>
              <w:rPr>
                <w:rStyle w:val="Aucun"/>
                <w:rFonts w:ascii="Arial" w:eastAsia="Arial Narrow" w:hAnsi="Arial" w:cs="Arial"/>
                <w:color w:val="auto"/>
                <w:u w:color="0070C0"/>
                <w14:textOutline w14:w="12700" w14:cap="flat" w14:cmpd="sng" w14:algn="ctr">
                  <w14:noFill/>
                  <w14:prstDash w14:val="solid"/>
                  <w14:miter w14:lim="400000"/>
                </w14:textOutline>
              </w:rPr>
            </w:pPr>
            <w:r w:rsidRPr="00F616DD">
              <w:rPr>
                <w:rStyle w:val="Aucun"/>
                <w:rFonts w:ascii="Arial" w:hAnsi="Arial" w:cs="Arial"/>
                <w:color w:val="auto"/>
                <w:u w:color="0070C0"/>
                <w14:textOutline w14:w="12700" w14:cap="flat" w14:cmpd="sng" w14:algn="ctr">
                  <w14:noFill/>
                  <w14:prstDash w14:val="solid"/>
                  <w14:miter w14:lim="400000"/>
                </w14:textOutline>
              </w:rPr>
              <w:t>- le développement de la flexibilité d’usage du vocabulaire (ex : chien de la grand-mère = teckel).</w:t>
            </w:r>
          </w:p>
          <w:p w14:paraId="071CDDC3" w14:textId="77777777" w:rsidR="005C7481" w:rsidRPr="00F616DD" w:rsidRDefault="005C7481" w:rsidP="000A038B">
            <w:pPr>
              <w:pStyle w:val="Pardfaut"/>
              <w:rPr>
                <w:rStyle w:val="Aucun"/>
                <w:rFonts w:ascii="Arial" w:eastAsia="Times New Roman" w:hAnsi="Arial" w:cs="Arial"/>
                <w:color w:val="auto"/>
                <w:u w:color="000000"/>
                <w14:textOutline w14:w="12700" w14:cap="flat" w14:cmpd="sng" w14:algn="ctr">
                  <w14:noFill/>
                  <w14:prstDash w14:val="solid"/>
                  <w14:miter w14:lim="400000"/>
                </w14:textOutline>
              </w:rPr>
            </w:pPr>
          </w:p>
          <w:p w14:paraId="797448F2" w14:textId="77777777" w:rsidR="005C7481" w:rsidRPr="00F616DD" w:rsidRDefault="005C7481" w:rsidP="000A038B">
            <w:pPr>
              <w:pStyle w:val="Pardfaut"/>
              <w:rPr>
                <w:rStyle w:val="Aucun"/>
                <w:rFonts w:ascii="Arial" w:hAnsi="Arial" w:cs="Arial"/>
                <w:color w:val="auto"/>
                <w:u w:color="0070C0"/>
                <w14:textOutline w14:w="12700" w14:cap="flat" w14:cmpd="sng" w14:algn="ctr">
                  <w14:noFill/>
                  <w14:prstDash w14:val="solid"/>
                  <w14:miter w14:lim="400000"/>
                </w14:textOutline>
              </w:rPr>
            </w:pPr>
            <w:r w:rsidRPr="00F616DD">
              <w:rPr>
                <w:rStyle w:val="Aucun"/>
                <w:rFonts w:ascii="Arial" w:hAnsi="Arial" w:cs="Arial"/>
                <w:color w:val="auto"/>
                <w:u w:color="0070C0"/>
                <w14:textOutline w14:w="12700" w14:cap="flat" w14:cmpd="sng" w14:algn="ctr">
                  <w14:noFill/>
                  <w14:prstDash w14:val="solid"/>
                  <w14:miter w14:lim="400000"/>
                </w14:textOutline>
              </w:rPr>
              <w:t>Raconter permet de favoriser le développement des images mentales à partir d’histoires ou de situations.</w:t>
            </w:r>
          </w:p>
          <w:p w14:paraId="7D1F5436" w14:textId="77777777" w:rsidR="005C7481" w:rsidRPr="00F616DD" w:rsidRDefault="005C7481" w:rsidP="000A038B">
            <w:pPr>
              <w:pStyle w:val="Pardfaut"/>
              <w:rPr>
                <w:rStyle w:val="Aucun"/>
                <w:rFonts w:ascii="Arial" w:hAnsi="Arial" w:cs="Arial"/>
                <w:color w:val="auto"/>
                <w:u w:color="0070C0"/>
                <w14:textOutline w14:w="12700" w14:cap="flat" w14:cmpd="sng" w14:algn="ctr">
                  <w14:noFill/>
                  <w14:prstDash w14:val="solid"/>
                  <w14:miter w14:lim="400000"/>
                </w14:textOutline>
              </w:rPr>
            </w:pPr>
          </w:p>
          <w:p w14:paraId="35EE95D4" w14:textId="77777777" w:rsidR="005C7481" w:rsidRPr="00F616DD" w:rsidRDefault="005C7481" w:rsidP="000A038B">
            <w:pPr>
              <w:pStyle w:val="Pardfaut"/>
              <w:rPr>
                <w:rStyle w:val="Aucun"/>
                <w:rFonts w:ascii="Arial" w:hAnsi="Arial" w:cs="Arial"/>
                <w:b/>
                <w:color w:val="auto"/>
                <w:u w:color="0070C0"/>
                <w14:textOutline w14:w="12700" w14:cap="flat" w14:cmpd="sng" w14:algn="ctr">
                  <w14:noFill/>
                  <w14:prstDash w14:val="solid"/>
                  <w14:miter w14:lim="400000"/>
                </w14:textOutline>
              </w:rPr>
            </w:pPr>
            <w:r w:rsidRPr="00F616DD">
              <w:rPr>
                <w:rStyle w:val="Aucun"/>
                <w:rFonts w:ascii="Arial" w:hAnsi="Arial" w:cs="Arial"/>
                <w:b/>
                <w:color w:val="auto"/>
                <w:u w:color="0070C0"/>
                <w14:textOutline w14:w="12700" w14:cap="flat" w14:cmpd="sng" w14:algn="ctr">
                  <w14:noFill/>
                  <w14:prstDash w14:val="solid"/>
                  <w14:miter w14:lim="400000"/>
                </w14:textOutline>
              </w:rPr>
              <w:t>Démarche</w:t>
            </w:r>
          </w:p>
          <w:p w14:paraId="1CF6A362" w14:textId="77777777" w:rsidR="005C7481" w:rsidRPr="00F616DD" w:rsidRDefault="005C7481" w:rsidP="000A038B">
            <w:pPr>
              <w:pStyle w:val="Pardfaut"/>
              <w:rPr>
                <w:rFonts w:ascii="Arial" w:eastAsia="Calibri" w:hAnsi="Arial" w:cs="Arial"/>
                <w:b/>
                <w:bCs/>
                <w:color w:val="auto"/>
                <w:u w:val="single"/>
              </w:rPr>
            </w:pPr>
            <w:r w:rsidRPr="00F616DD">
              <w:rPr>
                <w:rFonts w:ascii="Arial" w:eastAsia="Calibri" w:hAnsi="Arial" w:cs="Arial"/>
                <w:b/>
                <w:bCs/>
                <w:color w:val="auto"/>
                <w:spacing w:val="-1"/>
                <w:u w:val="single"/>
              </w:rPr>
              <w:t>1/Installer</w:t>
            </w:r>
            <w:r w:rsidRPr="00F616DD">
              <w:rPr>
                <w:rFonts w:ascii="Arial" w:eastAsia="Calibri" w:hAnsi="Arial" w:cs="Arial"/>
                <w:b/>
                <w:bCs/>
                <w:color w:val="auto"/>
                <w:spacing w:val="-9"/>
                <w:u w:val="single"/>
              </w:rPr>
              <w:t xml:space="preserve"> </w:t>
            </w:r>
            <w:r w:rsidRPr="00F616DD">
              <w:rPr>
                <w:rFonts w:ascii="Arial" w:eastAsia="Calibri" w:hAnsi="Arial" w:cs="Arial"/>
                <w:b/>
                <w:bCs/>
                <w:color w:val="auto"/>
                <w:spacing w:val="-1"/>
                <w:u w:val="single"/>
              </w:rPr>
              <w:t>l’univers</w:t>
            </w:r>
            <w:r w:rsidRPr="00F616DD">
              <w:rPr>
                <w:rFonts w:ascii="Arial" w:eastAsia="Calibri" w:hAnsi="Arial" w:cs="Arial"/>
                <w:b/>
                <w:bCs/>
                <w:color w:val="auto"/>
                <w:spacing w:val="-8"/>
                <w:u w:val="single"/>
              </w:rPr>
              <w:t xml:space="preserve"> </w:t>
            </w:r>
            <w:r w:rsidRPr="00F616DD">
              <w:rPr>
                <w:rFonts w:ascii="Arial" w:eastAsia="Calibri" w:hAnsi="Arial" w:cs="Arial"/>
                <w:b/>
                <w:bCs/>
                <w:color w:val="auto"/>
                <w:u w:val="single"/>
              </w:rPr>
              <w:t>de</w:t>
            </w:r>
            <w:r w:rsidRPr="00F616DD">
              <w:rPr>
                <w:rFonts w:ascii="Arial" w:eastAsia="Calibri" w:hAnsi="Arial" w:cs="Arial"/>
                <w:b/>
                <w:bCs/>
                <w:color w:val="auto"/>
                <w:spacing w:val="-8"/>
                <w:u w:val="single"/>
              </w:rPr>
              <w:t xml:space="preserve"> </w:t>
            </w:r>
            <w:r w:rsidRPr="00F616DD">
              <w:rPr>
                <w:rFonts w:ascii="Arial" w:eastAsia="Calibri" w:hAnsi="Arial" w:cs="Arial"/>
                <w:b/>
                <w:bCs/>
                <w:color w:val="auto"/>
                <w:u w:val="single"/>
              </w:rPr>
              <w:t>référence</w:t>
            </w:r>
          </w:p>
          <w:p w14:paraId="3CE6B760" w14:textId="77777777" w:rsidR="005C7481" w:rsidRPr="00F616DD" w:rsidRDefault="005C7481" w:rsidP="000A038B">
            <w:pPr>
              <w:widowControl w:val="0"/>
              <w:tabs>
                <w:tab w:val="left" w:pos="420"/>
              </w:tabs>
              <w:rPr>
                <w:rFonts w:ascii="Arial" w:hAnsi="Arial" w:cs="Arial"/>
                <w:spacing w:val="-1"/>
              </w:rPr>
            </w:pPr>
            <w:r w:rsidRPr="00F616DD">
              <w:rPr>
                <w:rFonts w:ascii="Arial" w:hAnsi="Arial" w:cs="Arial"/>
                <w:spacing w:val="-1"/>
              </w:rPr>
              <w:t>Choisir</w:t>
            </w:r>
            <w:r w:rsidRPr="00F616DD">
              <w:rPr>
                <w:rFonts w:ascii="Arial" w:hAnsi="Arial" w:cs="Arial"/>
                <w:spacing w:val="1"/>
              </w:rPr>
              <w:t xml:space="preserve"> </w:t>
            </w:r>
            <w:r w:rsidRPr="00F616DD">
              <w:rPr>
                <w:rFonts w:ascii="Arial" w:hAnsi="Arial" w:cs="Arial"/>
              </w:rPr>
              <w:t>un</w:t>
            </w:r>
            <w:r w:rsidRPr="00F616DD">
              <w:rPr>
                <w:rFonts w:ascii="Arial" w:hAnsi="Arial" w:cs="Arial"/>
                <w:spacing w:val="3"/>
              </w:rPr>
              <w:t xml:space="preserve"> </w:t>
            </w:r>
            <w:r w:rsidRPr="00F616DD">
              <w:rPr>
                <w:rFonts w:ascii="Arial" w:hAnsi="Arial" w:cs="Arial"/>
              </w:rPr>
              <w:t>corpus</w:t>
            </w:r>
            <w:r w:rsidRPr="00F616DD">
              <w:rPr>
                <w:rFonts w:ascii="Arial" w:hAnsi="Arial" w:cs="Arial"/>
                <w:spacing w:val="3"/>
              </w:rPr>
              <w:t xml:space="preserve"> </w:t>
            </w:r>
            <w:r w:rsidRPr="00F616DD">
              <w:rPr>
                <w:rFonts w:ascii="Arial" w:hAnsi="Arial" w:cs="Arial"/>
              </w:rPr>
              <w:t>de</w:t>
            </w:r>
            <w:r w:rsidRPr="00F616DD">
              <w:rPr>
                <w:rFonts w:ascii="Arial" w:hAnsi="Arial" w:cs="Arial"/>
                <w:spacing w:val="4"/>
              </w:rPr>
              <w:t xml:space="preserve"> </w:t>
            </w:r>
            <w:r w:rsidRPr="00F616DD">
              <w:rPr>
                <w:rFonts w:ascii="Arial" w:hAnsi="Arial" w:cs="Arial"/>
                <w:spacing w:val="-1"/>
              </w:rPr>
              <w:t>mots,</w:t>
            </w:r>
            <w:r w:rsidRPr="00F616DD">
              <w:rPr>
                <w:rFonts w:ascii="Arial" w:hAnsi="Arial" w:cs="Arial"/>
                <w:spacing w:val="2"/>
              </w:rPr>
              <w:t xml:space="preserve"> </w:t>
            </w:r>
            <w:r w:rsidRPr="00F616DD">
              <w:rPr>
                <w:rFonts w:ascii="Arial" w:hAnsi="Arial" w:cs="Arial"/>
              </w:rPr>
              <w:t>des</w:t>
            </w:r>
            <w:r w:rsidRPr="00F616DD">
              <w:rPr>
                <w:rFonts w:ascii="Arial" w:hAnsi="Arial" w:cs="Arial"/>
                <w:spacing w:val="1"/>
              </w:rPr>
              <w:t xml:space="preserve"> </w:t>
            </w:r>
            <w:r w:rsidRPr="00F616DD">
              <w:rPr>
                <w:rFonts w:ascii="Arial" w:hAnsi="Arial" w:cs="Arial"/>
              </w:rPr>
              <w:t>situations</w:t>
            </w:r>
            <w:r w:rsidRPr="00F616DD">
              <w:rPr>
                <w:rFonts w:ascii="Arial" w:hAnsi="Arial" w:cs="Arial"/>
                <w:spacing w:val="20"/>
                <w:w w:val="99"/>
              </w:rPr>
              <w:t xml:space="preserve"> </w:t>
            </w:r>
            <w:r w:rsidRPr="00F616DD">
              <w:rPr>
                <w:rFonts w:ascii="Arial" w:hAnsi="Arial" w:cs="Arial"/>
                <w:spacing w:val="-1"/>
              </w:rPr>
              <w:t>diversifiées</w:t>
            </w:r>
            <w:r w:rsidRPr="00F616DD">
              <w:rPr>
                <w:rFonts w:ascii="Arial" w:eastAsia="Calibri" w:hAnsi="Arial" w:cs="Arial"/>
              </w:rPr>
              <w:t xml:space="preserve"> à</w:t>
            </w:r>
            <w:r w:rsidRPr="00F616DD">
              <w:rPr>
                <w:rFonts w:ascii="Arial" w:eastAsia="Calibri" w:hAnsi="Arial" w:cs="Arial"/>
                <w:spacing w:val="-5"/>
              </w:rPr>
              <w:t xml:space="preserve"> </w:t>
            </w:r>
            <w:r w:rsidRPr="00F616DD">
              <w:rPr>
                <w:rFonts w:ascii="Arial" w:eastAsia="Calibri" w:hAnsi="Arial" w:cs="Arial"/>
              </w:rPr>
              <w:t>partir</w:t>
            </w:r>
            <w:r w:rsidRPr="00F616DD">
              <w:rPr>
                <w:rFonts w:ascii="Arial" w:eastAsia="Calibri" w:hAnsi="Arial" w:cs="Arial"/>
                <w:spacing w:val="-4"/>
              </w:rPr>
              <w:t xml:space="preserve"> </w:t>
            </w:r>
            <w:r w:rsidRPr="00F616DD">
              <w:rPr>
                <w:rFonts w:ascii="Arial" w:eastAsia="Calibri" w:hAnsi="Arial" w:cs="Arial"/>
              </w:rPr>
              <w:t>d’un</w:t>
            </w:r>
            <w:r w:rsidRPr="00F616DD">
              <w:rPr>
                <w:rFonts w:ascii="Arial" w:eastAsia="Calibri" w:hAnsi="Arial" w:cs="Arial"/>
                <w:spacing w:val="-6"/>
              </w:rPr>
              <w:t xml:space="preserve"> </w:t>
            </w:r>
            <w:r w:rsidRPr="00F616DD">
              <w:rPr>
                <w:rFonts w:ascii="Arial" w:eastAsia="Calibri" w:hAnsi="Arial" w:cs="Arial"/>
                <w:spacing w:val="-1"/>
              </w:rPr>
              <w:t>thème</w:t>
            </w:r>
            <w:r w:rsidRPr="00F616DD">
              <w:rPr>
                <w:rFonts w:ascii="Arial" w:eastAsia="Calibri" w:hAnsi="Arial" w:cs="Arial"/>
                <w:spacing w:val="-4"/>
              </w:rPr>
              <w:t xml:space="preserve"> </w:t>
            </w:r>
            <w:r w:rsidRPr="00F616DD">
              <w:rPr>
                <w:rFonts w:ascii="Arial" w:eastAsia="Calibri" w:hAnsi="Arial" w:cs="Arial"/>
              </w:rPr>
              <w:t>ou</w:t>
            </w:r>
            <w:r w:rsidRPr="00F616DD">
              <w:rPr>
                <w:rFonts w:ascii="Arial" w:eastAsia="Calibri" w:hAnsi="Arial" w:cs="Arial"/>
                <w:spacing w:val="-5"/>
              </w:rPr>
              <w:t xml:space="preserve"> </w:t>
            </w:r>
            <w:r w:rsidRPr="00F616DD">
              <w:rPr>
                <w:rFonts w:ascii="Arial" w:eastAsia="Calibri" w:hAnsi="Arial" w:cs="Arial"/>
              </w:rPr>
              <w:t>d’un</w:t>
            </w:r>
            <w:r w:rsidRPr="00F616DD">
              <w:rPr>
                <w:rFonts w:ascii="Arial" w:eastAsia="Calibri" w:hAnsi="Arial" w:cs="Arial"/>
                <w:spacing w:val="-4"/>
              </w:rPr>
              <w:t xml:space="preserve"> </w:t>
            </w:r>
            <w:r w:rsidRPr="00F616DD">
              <w:rPr>
                <w:rFonts w:ascii="Arial" w:eastAsia="Calibri" w:hAnsi="Arial" w:cs="Arial"/>
                <w:spacing w:val="-1"/>
              </w:rPr>
              <w:t>projet,</w:t>
            </w:r>
            <w:r w:rsidRPr="00F616DD">
              <w:rPr>
                <w:rFonts w:ascii="Arial" w:eastAsia="Calibri" w:hAnsi="Arial" w:cs="Arial"/>
                <w:spacing w:val="-4"/>
              </w:rPr>
              <w:t xml:space="preserve"> </w:t>
            </w:r>
            <w:r w:rsidRPr="00F616DD">
              <w:rPr>
                <w:rFonts w:ascii="Arial" w:eastAsia="Calibri" w:hAnsi="Arial" w:cs="Arial"/>
                <w:spacing w:val="-1"/>
              </w:rPr>
              <w:t>avec</w:t>
            </w:r>
            <w:r w:rsidRPr="00F616DD">
              <w:rPr>
                <w:rFonts w:ascii="Arial" w:eastAsia="Calibri" w:hAnsi="Arial" w:cs="Arial"/>
                <w:spacing w:val="-5"/>
              </w:rPr>
              <w:t xml:space="preserve"> </w:t>
            </w:r>
            <w:r w:rsidRPr="00F616DD">
              <w:rPr>
                <w:rFonts w:ascii="Arial" w:eastAsia="Calibri" w:hAnsi="Arial" w:cs="Arial"/>
              </w:rPr>
              <w:t>des</w:t>
            </w:r>
            <w:r w:rsidRPr="00F616DD">
              <w:rPr>
                <w:rFonts w:ascii="Arial" w:eastAsia="Calibri" w:hAnsi="Arial" w:cs="Arial"/>
                <w:spacing w:val="30"/>
                <w:w w:val="99"/>
              </w:rPr>
              <w:t xml:space="preserve"> </w:t>
            </w:r>
            <w:r w:rsidRPr="00F616DD">
              <w:rPr>
                <w:rFonts w:ascii="Arial" w:eastAsia="Calibri" w:hAnsi="Arial" w:cs="Arial"/>
                <w:spacing w:val="-1"/>
              </w:rPr>
              <w:t>mots</w:t>
            </w:r>
            <w:r w:rsidRPr="00F616DD">
              <w:rPr>
                <w:rFonts w:ascii="Arial" w:eastAsia="Calibri" w:hAnsi="Arial" w:cs="Arial"/>
                <w:spacing w:val="-7"/>
              </w:rPr>
              <w:t xml:space="preserve"> </w:t>
            </w:r>
            <w:r w:rsidRPr="00F616DD">
              <w:rPr>
                <w:rFonts w:ascii="Arial" w:eastAsia="Calibri" w:hAnsi="Arial" w:cs="Arial"/>
              </w:rPr>
              <w:t>usuels</w:t>
            </w:r>
            <w:r w:rsidRPr="00F616DD">
              <w:rPr>
                <w:rFonts w:ascii="Arial" w:eastAsia="Calibri" w:hAnsi="Arial" w:cs="Arial"/>
                <w:spacing w:val="-8"/>
              </w:rPr>
              <w:t xml:space="preserve"> </w:t>
            </w:r>
            <w:r w:rsidRPr="00F616DD">
              <w:rPr>
                <w:rFonts w:ascii="Arial" w:eastAsia="Calibri" w:hAnsi="Arial" w:cs="Arial"/>
              </w:rPr>
              <w:t>ou</w:t>
            </w:r>
            <w:r w:rsidRPr="00F616DD">
              <w:rPr>
                <w:rFonts w:ascii="Arial" w:eastAsia="Calibri" w:hAnsi="Arial" w:cs="Arial"/>
                <w:spacing w:val="-6"/>
              </w:rPr>
              <w:t xml:space="preserve"> </w:t>
            </w:r>
            <w:r w:rsidRPr="00F616DD">
              <w:rPr>
                <w:rFonts w:ascii="Arial" w:eastAsia="Calibri" w:hAnsi="Arial" w:cs="Arial"/>
                <w:spacing w:val="-1"/>
              </w:rPr>
              <w:t>relevant</w:t>
            </w:r>
            <w:r w:rsidRPr="00F616DD">
              <w:rPr>
                <w:rFonts w:ascii="Arial" w:eastAsia="Calibri" w:hAnsi="Arial" w:cs="Arial"/>
                <w:spacing w:val="-4"/>
              </w:rPr>
              <w:t xml:space="preserve"> </w:t>
            </w:r>
            <w:r w:rsidRPr="00F616DD">
              <w:rPr>
                <w:rFonts w:ascii="Arial" w:eastAsia="Calibri" w:hAnsi="Arial" w:cs="Arial"/>
              </w:rPr>
              <w:t>d’un</w:t>
            </w:r>
            <w:r w:rsidRPr="00F616DD">
              <w:rPr>
                <w:rFonts w:ascii="Arial" w:eastAsia="Calibri" w:hAnsi="Arial" w:cs="Arial"/>
                <w:spacing w:val="-6"/>
              </w:rPr>
              <w:t xml:space="preserve"> </w:t>
            </w:r>
            <w:r w:rsidRPr="00F616DD">
              <w:rPr>
                <w:rFonts w:ascii="Arial" w:eastAsia="Calibri" w:hAnsi="Arial" w:cs="Arial"/>
              </w:rPr>
              <w:t>champ</w:t>
            </w:r>
            <w:r w:rsidRPr="00F616DD">
              <w:rPr>
                <w:rFonts w:ascii="Arial" w:eastAsia="Calibri" w:hAnsi="Arial" w:cs="Arial"/>
                <w:spacing w:val="-7"/>
              </w:rPr>
              <w:t xml:space="preserve"> </w:t>
            </w:r>
            <w:r w:rsidRPr="00F616DD">
              <w:rPr>
                <w:rFonts w:ascii="Arial" w:eastAsia="Calibri" w:hAnsi="Arial" w:cs="Arial"/>
                <w:spacing w:val="-1"/>
              </w:rPr>
              <w:t>particulier,</w:t>
            </w:r>
            <w:r w:rsidRPr="00F616DD">
              <w:rPr>
                <w:rFonts w:ascii="Arial" w:eastAsia="Calibri" w:hAnsi="Arial" w:cs="Arial"/>
                <w:spacing w:val="48"/>
                <w:w w:val="99"/>
              </w:rPr>
              <w:t xml:space="preserve"> </w:t>
            </w:r>
            <w:r w:rsidRPr="00F616DD">
              <w:rPr>
                <w:rFonts w:ascii="Arial" w:eastAsia="Calibri" w:hAnsi="Arial" w:cs="Arial"/>
                <w:spacing w:val="-1"/>
              </w:rPr>
              <w:t>toujours</w:t>
            </w:r>
            <w:r w:rsidRPr="00F616DD">
              <w:rPr>
                <w:rFonts w:ascii="Arial" w:eastAsia="Calibri" w:hAnsi="Arial" w:cs="Arial"/>
                <w:spacing w:val="-7"/>
              </w:rPr>
              <w:t xml:space="preserve"> </w:t>
            </w:r>
            <w:r w:rsidRPr="00F616DD">
              <w:rPr>
                <w:rFonts w:ascii="Arial" w:eastAsia="Calibri" w:hAnsi="Arial" w:cs="Arial"/>
              </w:rPr>
              <w:t>en</w:t>
            </w:r>
            <w:r w:rsidRPr="00F616DD">
              <w:rPr>
                <w:rFonts w:ascii="Arial" w:eastAsia="Calibri" w:hAnsi="Arial" w:cs="Arial"/>
                <w:spacing w:val="-5"/>
              </w:rPr>
              <w:t xml:space="preserve"> </w:t>
            </w:r>
            <w:r w:rsidRPr="00F616DD">
              <w:rPr>
                <w:rFonts w:ascii="Arial" w:eastAsia="Calibri" w:hAnsi="Arial" w:cs="Arial"/>
                <w:spacing w:val="-1"/>
              </w:rPr>
              <w:t>réponse</w:t>
            </w:r>
            <w:r w:rsidRPr="00F616DD">
              <w:rPr>
                <w:rFonts w:ascii="Arial" w:eastAsia="Calibri" w:hAnsi="Arial" w:cs="Arial"/>
                <w:spacing w:val="37"/>
              </w:rPr>
              <w:t xml:space="preserve"> </w:t>
            </w:r>
            <w:r w:rsidRPr="00F616DD">
              <w:rPr>
                <w:rFonts w:ascii="Arial" w:eastAsia="Calibri" w:hAnsi="Arial" w:cs="Arial"/>
              </w:rPr>
              <w:t>à</w:t>
            </w:r>
            <w:r w:rsidRPr="00F616DD">
              <w:rPr>
                <w:rFonts w:ascii="Arial" w:eastAsia="Calibri" w:hAnsi="Arial" w:cs="Arial"/>
                <w:spacing w:val="-5"/>
              </w:rPr>
              <w:t xml:space="preserve"> </w:t>
            </w:r>
            <w:r w:rsidRPr="00F616DD">
              <w:rPr>
                <w:rFonts w:ascii="Arial" w:eastAsia="Calibri" w:hAnsi="Arial" w:cs="Arial"/>
                <w:spacing w:val="-1"/>
              </w:rPr>
              <w:t>des</w:t>
            </w:r>
            <w:r w:rsidRPr="00F616DD">
              <w:rPr>
                <w:rFonts w:ascii="Arial" w:eastAsia="Calibri" w:hAnsi="Arial" w:cs="Arial"/>
                <w:spacing w:val="-6"/>
              </w:rPr>
              <w:t xml:space="preserve"> </w:t>
            </w:r>
            <w:r w:rsidRPr="00F616DD">
              <w:rPr>
                <w:rFonts w:ascii="Arial" w:eastAsia="Calibri" w:hAnsi="Arial" w:cs="Arial"/>
              </w:rPr>
              <w:t>besoins</w:t>
            </w:r>
            <w:r w:rsidRPr="00F616DD">
              <w:rPr>
                <w:rFonts w:ascii="Arial" w:eastAsia="Calibri" w:hAnsi="Arial" w:cs="Arial"/>
                <w:spacing w:val="-7"/>
              </w:rPr>
              <w:t xml:space="preserve"> </w:t>
            </w:r>
            <w:r w:rsidRPr="00F616DD">
              <w:rPr>
                <w:rFonts w:ascii="Arial" w:eastAsia="Calibri" w:hAnsi="Arial" w:cs="Arial"/>
              </w:rPr>
              <w:t>langagiers</w:t>
            </w:r>
            <w:r w:rsidRPr="00F616DD">
              <w:rPr>
                <w:rFonts w:ascii="Arial" w:eastAsia="Calibri" w:hAnsi="Arial" w:cs="Arial"/>
                <w:spacing w:val="32"/>
                <w:w w:val="99"/>
              </w:rPr>
              <w:t xml:space="preserve"> </w:t>
            </w:r>
            <w:r w:rsidRPr="00F616DD">
              <w:rPr>
                <w:rFonts w:ascii="Arial" w:eastAsia="Calibri" w:hAnsi="Arial" w:cs="Arial"/>
                <w:spacing w:val="-1"/>
              </w:rPr>
              <w:t>identifiés</w:t>
            </w:r>
            <w:r w:rsidRPr="00F616DD">
              <w:rPr>
                <w:rFonts w:ascii="Arial" w:eastAsia="Calibri" w:hAnsi="Arial" w:cs="Arial"/>
              </w:rPr>
              <w:t xml:space="preserve"> à</w:t>
            </w:r>
            <w:r w:rsidRPr="00F616DD">
              <w:rPr>
                <w:rFonts w:ascii="Arial" w:eastAsia="Calibri" w:hAnsi="Arial" w:cs="Arial"/>
                <w:spacing w:val="-5"/>
              </w:rPr>
              <w:t xml:space="preserve"> </w:t>
            </w:r>
            <w:r w:rsidRPr="00F616DD">
              <w:rPr>
                <w:rFonts w:ascii="Arial" w:eastAsia="Calibri" w:hAnsi="Arial" w:cs="Arial"/>
              </w:rPr>
              <w:t>partir</w:t>
            </w:r>
            <w:r w:rsidRPr="00F616DD">
              <w:rPr>
                <w:rFonts w:ascii="Arial" w:eastAsia="Calibri" w:hAnsi="Arial" w:cs="Arial"/>
                <w:spacing w:val="-4"/>
              </w:rPr>
              <w:t xml:space="preserve"> </w:t>
            </w:r>
            <w:r w:rsidRPr="00F616DD">
              <w:rPr>
                <w:rFonts w:ascii="Arial" w:eastAsia="Calibri" w:hAnsi="Arial" w:cs="Arial"/>
              </w:rPr>
              <w:t>de</w:t>
            </w:r>
            <w:r w:rsidRPr="00F616DD">
              <w:rPr>
                <w:rFonts w:ascii="Arial" w:eastAsia="Calibri" w:hAnsi="Arial" w:cs="Arial"/>
                <w:spacing w:val="-5"/>
              </w:rPr>
              <w:t xml:space="preserve"> </w:t>
            </w:r>
            <w:r w:rsidRPr="00F616DD">
              <w:rPr>
                <w:rFonts w:ascii="Arial" w:eastAsia="Calibri" w:hAnsi="Arial" w:cs="Arial"/>
              </w:rPr>
              <w:t>mots</w:t>
            </w:r>
            <w:r w:rsidRPr="00F616DD">
              <w:rPr>
                <w:rFonts w:ascii="Arial" w:eastAsia="Calibri" w:hAnsi="Arial" w:cs="Arial"/>
                <w:spacing w:val="-7"/>
              </w:rPr>
              <w:t xml:space="preserve"> </w:t>
            </w:r>
            <w:r w:rsidRPr="00F616DD">
              <w:rPr>
                <w:rFonts w:ascii="Arial" w:eastAsia="Calibri" w:hAnsi="Arial" w:cs="Arial"/>
              </w:rPr>
              <w:t>issus</w:t>
            </w:r>
            <w:r w:rsidRPr="00F616DD">
              <w:rPr>
                <w:rFonts w:ascii="Arial" w:eastAsia="Calibri" w:hAnsi="Arial" w:cs="Arial"/>
                <w:spacing w:val="-6"/>
              </w:rPr>
              <w:t xml:space="preserve"> </w:t>
            </w:r>
            <w:r w:rsidRPr="00F616DD">
              <w:rPr>
                <w:rFonts w:ascii="Arial" w:eastAsia="Calibri" w:hAnsi="Arial" w:cs="Arial"/>
              </w:rPr>
              <w:t>de</w:t>
            </w:r>
            <w:r w:rsidRPr="00F616DD">
              <w:rPr>
                <w:rFonts w:ascii="Arial" w:eastAsia="Calibri" w:hAnsi="Arial" w:cs="Arial"/>
                <w:spacing w:val="-5"/>
              </w:rPr>
              <w:t xml:space="preserve"> </w:t>
            </w:r>
            <w:r w:rsidRPr="00F616DD">
              <w:rPr>
                <w:rFonts w:ascii="Arial" w:eastAsia="Calibri" w:hAnsi="Arial" w:cs="Arial"/>
              </w:rPr>
              <w:t>l’univers</w:t>
            </w:r>
            <w:r w:rsidRPr="00F616DD">
              <w:rPr>
                <w:rFonts w:ascii="Arial" w:eastAsia="Calibri" w:hAnsi="Arial" w:cs="Arial"/>
                <w:spacing w:val="-6"/>
              </w:rPr>
              <w:t xml:space="preserve"> </w:t>
            </w:r>
            <w:r w:rsidRPr="00F616DD">
              <w:rPr>
                <w:rFonts w:ascii="Arial" w:eastAsia="Calibri" w:hAnsi="Arial" w:cs="Arial"/>
              </w:rPr>
              <w:t>de</w:t>
            </w:r>
            <w:r w:rsidRPr="00F616DD">
              <w:rPr>
                <w:rFonts w:ascii="Arial" w:eastAsia="Calibri" w:hAnsi="Arial" w:cs="Arial"/>
                <w:spacing w:val="-5"/>
              </w:rPr>
              <w:t xml:space="preserve"> </w:t>
            </w:r>
            <w:r w:rsidRPr="00F616DD">
              <w:rPr>
                <w:rFonts w:ascii="Arial" w:eastAsia="Calibri" w:hAnsi="Arial" w:cs="Arial"/>
              </w:rPr>
              <w:t>référence</w:t>
            </w:r>
            <w:r w:rsidRPr="00F616DD">
              <w:rPr>
                <w:rFonts w:ascii="Arial" w:eastAsia="Calibri" w:hAnsi="Arial" w:cs="Arial"/>
                <w:spacing w:val="23"/>
                <w:w w:val="99"/>
              </w:rPr>
              <w:t xml:space="preserve"> </w:t>
            </w:r>
            <w:r w:rsidRPr="00F616DD">
              <w:rPr>
                <w:rFonts w:ascii="Arial" w:eastAsia="Calibri" w:hAnsi="Arial" w:cs="Arial"/>
              </w:rPr>
              <w:t>de</w:t>
            </w:r>
            <w:r w:rsidRPr="00F616DD">
              <w:rPr>
                <w:rFonts w:ascii="Arial" w:eastAsia="Calibri" w:hAnsi="Arial" w:cs="Arial"/>
                <w:spacing w:val="-10"/>
              </w:rPr>
              <w:t xml:space="preserve"> </w:t>
            </w:r>
            <w:r w:rsidRPr="00F616DD">
              <w:rPr>
                <w:rFonts w:ascii="Arial" w:eastAsia="Calibri" w:hAnsi="Arial" w:cs="Arial"/>
                <w:spacing w:val="-1"/>
              </w:rPr>
              <w:t xml:space="preserve">l’enfant </w:t>
            </w:r>
            <w:r w:rsidRPr="00F616DD">
              <w:rPr>
                <w:rFonts w:ascii="Arial" w:hAnsi="Arial" w:cs="Arial"/>
                <w:spacing w:val="-1"/>
              </w:rPr>
              <w:t>en</w:t>
            </w:r>
            <w:r w:rsidRPr="00F616DD">
              <w:rPr>
                <w:rFonts w:ascii="Arial" w:hAnsi="Arial" w:cs="Arial"/>
                <w:spacing w:val="40"/>
              </w:rPr>
              <w:t xml:space="preserve"> </w:t>
            </w:r>
            <w:r w:rsidRPr="00F616DD">
              <w:rPr>
                <w:rFonts w:ascii="Arial" w:hAnsi="Arial" w:cs="Arial"/>
                <w:spacing w:val="-1"/>
              </w:rPr>
              <w:t>veillant</w:t>
            </w:r>
            <w:r w:rsidRPr="00F616DD">
              <w:rPr>
                <w:rFonts w:ascii="Arial" w:hAnsi="Arial" w:cs="Arial"/>
                <w:spacing w:val="41"/>
              </w:rPr>
              <w:t xml:space="preserve"> </w:t>
            </w:r>
            <w:r w:rsidRPr="00F616DD">
              <w:rPr>
                <w:rFonts w:ascii="Arial" w:hAnsi="Arial" w:cs="Arial"/>
              </w:rPr>
              <w:t>à</w:t>
            </w:r>
            <w:r w:rsidRPr="00F616DD">
              <w:rPr>
                <w:rFonts w:ascii="Arial" w:hAnsi="Arial" w:cs="Arial"/>
                <w:spacing w:val="41"/>
              </w:rPr>
              <w:t xml:space="preserve"> </w:t>
            </w:r>
            <w:r w:rsidRPr="00F616DD">
              <w:rPr>
                <w:rFonts w:ascii="Arial" w:hAnsi="Arial" w:cs="Arial"/>
                <w:spacing w:val="-1"/>
              </w:rPr>
              <w:t>choisir</w:t>
            </w:r>
            <w:r w:rsidRPr="00F616DD">
              <w:rPr>
                <w:rFonts w:ascii="Arial" w:hAnsi="Arial" w:cs="Arial"/>
                <w:spacing w:val="40"/>
              </w:rPr>
              <w:t xml:space="preserve"> </w:t>
            </w:r>
            <w:r w:rsidRPr="00F616DD">
              <w:rPr>
                <w:rFonts w:ascii="Arial" w:hAnsi="Arial" w:cs="Arial"/>
              </w:rPr>
              <w:t>des</w:t>
            </w:r>
            <w:r w:rsidRPr="00F616DD">
              <w:rPr>
                <w:rFonts w:ascii="Arial" w:hAnsi="Arial" w:cs="Arial"/>
                <w:spacing w:val="39"/>
              </w:rPr>
              <w:t xml:space="preserve"> </w:t>
            </w:r>
            <w:r w:rsidRPr="00F616DD">
              <w:rPr>
                <w:rFonts w:ascii="Arial" w:hAnsi="Arial" w:cs="Arial"/>
              </w:rPr>
              <w:t>classes</w:t>
            </w:r>
            <w:r w:rsidRPr="00F616DD">
              <w:rPr>
                <w:rFonts w:ascii="Arial" w:hAnsi="Arial" w:cs="Arial"/>
                <w:spacing w:val="40"/>
              </w:rPr>
              <w:t xml:space="preserve"> </w:t>
            </w:r>
            <w:r w:rsidRPr="00F616DD">
              <w:rPr>
                <w:rFonts w:ascii="Arial" w:hAnsi="Arial" w:cs="Arial"/>
              </w:rPr>
              <w:t>grammaticales</w:t>
            </w:r>
            <w:r w:rsidRPr="00F616DD">
              <w:rPr>
                <w:rFonts w:ascii="Arial" w:hAnsi="Arial" w:cs="Arial"/>
                <w:spacing w:val="29"/>
                <w:w w:val="99"/>
              </w:rPr>
              <w:t xml:space="preserve"> </w:t>
            </w:r>
            <w:r w:rsidRPr="00F616DD">
              <w:rPr>
                <w:rFonts w:ascii="Arial" w:hAnsi="Arial" w:cs="Arial"/>
                <w:spacing w:val="-1"/>
              </w:rPr>
              <w:t>différentes</w:t>
            </w:r>
            <w:r w:rsidRPr="00F616DD">
              <w:rPr>
                <w:rFonts w:ascii="Arial" w:hAnsi="Arial" w:cs="Arial"/>
                <w:spacing w:val="26"/>
              </w:rPr>
              <w:t xml:space="preserve"> </w:t>
            </w:r>
            <w:r w:rsidRPr="00F616DD">
              <w:rPr>
                <w:rFonts w:ascii="Arial" w:hAnsi="Arial" w:cs="Arial"/>
                <w:spacing w:val="-1"/>
              </w:rPr>
              <w:t>en</w:t>
            </w:r>
            <w:r w:rsidRPr="00F616DD">
              <w:rPr>
                <w:rFonts w:ascii="Arial" w:hAnsi="Arial" w:cs="Arial"/>
                <w:spacing w:val="28"/>
              </w:rPr>
              <w:t xml:space="preserve"> </w:t>
            </w:r>
            <w:r w:rsidRPr="00F616DD">
              <w:rPr>
                <w:rFonts w:ascii="Arial" w:hAnsi="Arial" w:cs="Arial"/>
                <w:spacing w:val="-1"/>
              </w:rPr>
              <w:t>fonction</w:t>
            </w:r>
            <w:r w:rsidRPr="00F616DD">
              <w:rPr>
                <w:rFonts w:ascii="Arial" w:hAnsi="Arial" w:cs="Arial"/>
                <w:spacing w:val="28"/>
              </w:rPr>
              <w:t xml:space="preserve"> </w:t>
            </w:r>
            <w:r w:rsidRPr="00F616DD">
              <w:rPr>
                <w:rFonts w:ascii="Arial" w:hAnsi="Arial" w:cs="Arial"/>
              </w:rPr>
              <w:t>du</w:t>
            </w:r>
            <w:r w:rsidRPr="00F616DD">
              <w:rPr>
                <w:rFonts w:ascii="Arial" w:hAnsi="Arial" w:cs="Arial"/>
                <w:spacing w:val="28"/>
              </w:rPr>
              <w:t xml:space="preserve"> </w:t>
            </w:r>
            <w:r w:rsidRPr="00F616DD">
              <w:rPr>
                <w:rFonts w:ascii="Arial" w:hAnsi="Arial" w:cs="Arial"/>
                <w:spacing w:val="-1"/>
              </w:rPr>
              <w:t>niveau</w:t>
            </w:r>
            <w:r w:rsidRPr="00F616DD">
              <w:rPr>
                <w:rFonts w:ascii="Arial" w:hAnsi="Arial" w:cs="Arial"/>
                <w:spacing w:val="28"/>
              </w:rPr>
              <w:t xml:space="preserve"> </w:t>
            </w:r>
            <w:r w:rsidRPr="00F616DD">
              <w:rPr>
                <w:rFonts w:ascii="Arial" w:hAnsi="Arial" w:cs="Arial"/>
                <w:spacing w:val="-1"/>
              </w:rPr>
              <w:t>et</w:t>
            </w:r>
            <w:r w:rsidRPr="00F616DD">
              <w:rPr>
                <w:rFonts w:ascii="Arial" w:hAnsi="Arial" w:cs="Arial"/>
                <w:spacing w:val="27"/>
              </w:rPr>
              <w:t xml:space="preserve"> </w:t>
            </w:r>
            <w:r w:rsidRPr="00F616DD">
              <w:rPr>
                <w:rFonts w:ascii="Arial" w:hAnsi="Arial" w:cs="Arial"/>
              </w:rPr>
              <w:t>de</w:t>
            </w:r>
            <w:r w:rsidRPr="00F616DD">
              <w:rPr>
                <w:rFonts w:ascii="Arial" w:hAnsi="Arial" w:cs="Arial"/>
                <w:spacing w:val="26"/>
              </w:rPr>
              <w:t xml:space="preserve"> </w:t>
            </w:r>
            <w:r w:rsidRPr="00F616DD">
              <w:rPr>
                <w:rFonts w:ascii="Arial" w:hAnsi="Arial" w:cs="Arial"/>
              </w:rPr>
              <w:t>la</w:t>
            </w:r>
            <w:r w:rsidRPr="00F616DD">
              <w:rPr>
                <w:rFonts w:ascii="Arial" w:hAnsi="Arial" w:cs="Arial"/>
                <w:spacing w:val="27"/>
              </w:rPr>
              <w:t xml:space="preserve"> </w:t>
            </w:r>
            <w:r w:rsidRPr="00F616DD">
              <w:rPr>
                <w:rFonts w:ascii="Arial" w:hAnsi="Arial" w:cs="Arial"/>
              </w:rPr>
              <w:t>période</w:t>
            </w:r>
            <w:r w:rsidRPr="00F616DD">
              <w:rPr>
                <w:rFonts w:ascii="Arial" w:hAnsi="Arial" w:cs="Arial"/>
                <w:spacing w:val="43"/>
                <w:w w:val="99"/>
              </w:rPr>
              <w:t xml:space="preserve"> </w:t>
            </w:r>
            <w:r w:rsidRPr="00F616DD">
              <w:rPr>
                <w:rFonts w:ascii="Arial" w:hAnsi="Arial" w:cs="Arial"/>
                <w:spacing w:val="-1"/>
              </w:rPr>
              <w:t>(noms,</w:t>
            </w:r>
            <w:r w:rsidRPr="00F616DD">
              <w:rPr>
                <w:rFonts w:ascii="Arial" w:hAnsi="Arial" w:cs="Arial"/>
                <w:spacing w:val="11"/>
              </w:rPr>
              <w:t xml:space="preserve"> </w:t>
            </w:r>
            <w:r w:rsidRPr="00F616DD">
              <w:rPr>
                <w:rFonts w:ascii="Arial" w:hAnsi="Arial" w:cs="Arial"/>
              </w:rPr>
              <w:t>verbes,</w:t>
            </w:r>
            <w:r w:rsidRPr="00F616DD">
              <w:rPr>
                <w:rFonts w:ascii="Arial" w:hAnsi="Arial" w:cs="Arial"/>
                <w:spacing w:val="11"/>
              </w:rPr>
              <w:t xml:space="preserve"> </w:t>
            </w:r>
            <w:r w:rsidRPr="00F616DD">
              <w:rPr>
                <w:rFonts w:ascii="Arial" w:hAnsi="Arial" w:cs="Arial"/>
                <w:spacing w:val="-1"/>
              </w:rPr>
              <w:t>adjectif,</w:t>
            </w:r>
            <w:r w:rsidRPr="00F616DD">
              <w:rPr>
                <w:rFonts w:ascii="Arial" w:hAnsi="Arial" w:cs="Arial"/>
                <w:spacing w:val="12"/>
              </w:rPr>
              <w:t xml:space="preserve"> </w:t>
            </w:r>
            <w:r w:rsidRPr="00F616DD">
              <w:rPr>
                <w:rFonts w:ascii="Arial" w:hAnsi="Arial" w:cs="Arial"/>
              </w:rPr>
              <w:t>connecteurs,</w:t>
            </w:r>
            <w:r w:rsidRPr="00F616DD">
              <w:rPr>
                <w:rFonts w:ascii="Arial" w:hAnsi="Arial" w:cs="Arial"/>
                <w:spacing w:val="10"/>
              </w:rPr>
              <w:t xml:space="preserve"> </w:t>
            </w:r>
            <w:r w:rsidRPr="00F616DD">
              <w:rPr>
                <w:rFonts w:ascii="Arial" w:hAnsi="Arial" w:cs="Arial"/>
              </w:rPr>
              <w:t>préposition,</w:t>
            </w:r>
            <w:r w:rsidRPr="00F616DD">
              <w:rPr>
                <w:rFonts w:ascii="Arial" w:hAnsi="Arial" w:cs="Arial"/>
                <w:spacing w:val="25"/>
                <w:w w:val="99"/>
              </w:rPr>
              <w:t xml:space="preserve"> </w:t>
            </w:r>
            <w:r w:rsidRPr="00F616DD">
              <w:rPr>
                <w:rFonts w:ascii="Arial" w:hAnsi="Arial" w:cs="Arial"/>
                <w:spacing w:val="-1"/>
              </w:rPr>
              <w:t>etc.)</w:t>
            </w:r>
          </w:p>
          <w:p w14:paraId="7A15B05E" w14:textId="77777777" w:rsidR="005C7481" w:rsidRPr="00F616DD" w:rsidRDefault="005C7481" w:rsidP="000A038B">
            <w:pPr>
              <w:widowControl w:val="0"/>
              <w:tabs>
                <w:tab w:val="left" w:pos="420"/>
              </w:tabs>
              <w:ind w:right="105"/>
              <w:rPr>
                <w:rFonts w:ascii="Arial" w:hAnsi="Arial" w:cs="Arial"/>
                <w:b/>
                <w:spacing w:val="-1"/>
              </w:rPr>
            </w:pPr>
          </w:p>
          <w:p w14:paraId="2D1C05D4" w14:textId="77777777" w:rsidR="005C7481" w:rsidRPr="00F616DD" w:rsidRDefault="005C7481" w:rsidP="000A038B">
            <w:pPr>
              <w:widowControl w:val="0"/>
              <w:tabs>
                <w:tab w:val="left" w:pos="420"/>
              </w:tabs>
              <w:ind w:right="105"/>
              <w:rPr>
                <w:rFonts w:ascii="Arial" w:eastAsia="Calibri" w:hAnsi="Arial" w:cs="Arial"/>
                <w:spacing w:val="-1"/>
                <w:u w:val="single"/>
              </w:rPr>
            </w:pPr>
            <w:r w:rsidRPr="00F616DD">
              <w:rPr>
                <w:rFonts w:ascii="Arial" w:hAnsi="Arial" w:cs="Arial"/>
                <w:b/>
                <w:spacing w:val="-1"/>
                <w:u w:val="single"/>
              </w:rPr>
              <w:t>2/Faire</w:t>
            </w:r>
            <w:r w:rsidRPr="00F616DD">
              <w:rPr>
                <w:rFonts w:ascii="Arial" w:hAnsi="Arial" w:cs="Arial"/>
                <w:b/>
                <w:spacing w:val="-7"/>
                <w:u w:val="single"/>
              </w:rPr>
              <w:t xml:space="preserve"> </w:t>
            </w:r>
            <w:r w:rsidRPr="00F616DD">
              <w:rPr>
                <w:rFonts w:ascii="Arial" w:hAnsi="Arial" w:cs="Arial"/>
                <w:b/>
                <w:spacing w:val="-1"/>
                <w:u w:val="single"/>
              </w:rPr>
              <w:t>rencontrer</w:t>
            </w:r>
            <w:r w:rsidRPr="00F616DD">
              <w:rPr>
                <w:rFonts w:ascii="Arial" w:hAnsi="Arial" w:cs="Arial"/>
                <w:b/>
                <w:spacing w:val="-7"/>
                <w:u w:val="single"/>
              </w:rPr>
              <w:t xml:space="preserve"> </w:t>
            </w:r>
            <w:r w:rsidRPr="00F616DD">
              <w:rPr>
                <w:rFonts w:ascii="Arial" w:hAnsi="Arial" w:cs="Arial"/>
                <w:b/>
                <w:u w:val="single"/>
              </w:rPr>
              <w:t>des</w:t>
            </w:r>
            <w:r w:rsidRPr="00F616DD">
              <w:rPr>
                <w:rFonts w:ascii="Arial" w:hAnsi="Arial" w:cs="Arial"/>
                <w:b/>
                <w:spacing w:val="-10"/>
                <w:u w:val="single"/>
              </w:rPr>
              <w:t xml:space="preserve"> </w:t>
            </w:r>
            <w:r w:rsidRPr="00F616DD">
              <w:rPr>
                <w:rFonts w:ascii="Arial" w:hAnsi="Arial" w:cs="Arial"/>
                <w:b/>
                <w:u w:val="single"/>
              </w:rPr>
              <w:t>mots</w:t>
            </w:r>
            <w:r w:rsidRPr="00F616DD">
              <w:rPr>
                <w:rFonts w:ascii="Arial" w:hAnsi="Arial" w:cs="Arial"/>
                <w:b/>
                <w:spacing w:val="29"/>
                <w:w w:val="99"/>
                <w:u w:val="single"/>
              </w:rPr>
              <w:t xml:space="preserve"> </w:t>
            </w:r>
            <w:r w:rsidRPr="00F616DD">
              <w:rPr>
                <w:rFonts w:ascii="Arial" w:hAnsi="Arial" w:cs="Arial"/>
                <w:b/>
                <w:spacing w:val="-1"/>
                <w:u w:val="single"/>
              </w:rPr>
              <w:t>nouveaux</w:t>
            </w:r>
            <w:r w:rsidRPr="00F616DD">
              <w:rPr>
                <w:rFonts w:ascii="Arial" w:hAnsi="Arial" w:cs="Arial"/>
                <w:b/>
                <w:spacing w:val="-7"/>
                <w:u w:val="single"/>
              </w:rPr>
              <w:t xml:space="preserve"> </w:t>
            </w:r>
            <w:r w:rsidRPr="00F616DD">
              <w:rPr>
                <w:rFonts w:ascii="Arial" w:hAnsi="Arial" w:cs="Arial"/>
                <w:b/>
                <w:u w:val="single"/>
              </w:rPr>
              <w:t>à</w:t>
            </w:r>
            <w:r w:rsidRPr="00F616DD">
              <w:rPr>
                <w:rFonts w:ascii="Arial" w:hAnsi="Arial" w:cs="Arial"/>
                <w:b/>
                <w:spacing w:val="-5"/>
                <w:u w:val="single"/>
              </w:rPr>
              <w:t xml:space="preserve"> </w:t>
            </w:r>
            <w:r w:rsidRPr="00F616DD">
              <w:rPr>
                <w:rFonts w:ascii="Arial" w:hAnsi="Arial" w:cs="Arial"/>
                <w:b/>
                <w:spacing w:val="-1"/>
                <w:u w:val="single"/>
              </w:rPr>
              <w:t>comprendre</w:t>
            </w:r>
            <w:r w:rsidRPr="00F616DD">
              <w:rPr>
                <w:rFonts w:ascii="Arial" w:hAnsi="Arial" w:cs="Arial"/>
                <w:b/>
                <w:spacing w:val="-6"/>
                <w:u w:val="single"/>
              </w:rPr>
              <w:t xml:space="preserve"> </w:t>
            </w:r>
            <w:r w:rsidRPr="00F616DD">
              <w:rPr>
                <w:rFonts w:ascii="Arial" w:hAnsi="Arial" w:cs="Arial"/>
                <w:b/>
                <w:u w:val="single"/>
              </w:rPr>
              <w:t>et</w:t>
            </w:r>
            <w:r w:rsidRPr="00F616DD">
              <w:rPr>
                <w:rFonts w:ascii="Arial" w:hAnsi="Arial" w:cs="Arial"/>
                <w:b/>
                <w:spacing w:val="-6"/>
                <w:u w:val="single"/>
              </w:rPr>
              <w:t xml:space="preserve"> </w:t>
            </w:r>
            <w:r w:rsidRPr="00F616DD">
              <w:rPr>
                <w:rFonts w:ascii="Arial" w:hAnsi="Arial" w:cs="Arial"/>
                <w:b/>
                <w:u w:val="single"/>
              </w:rPr>
              <w:t>à</w:t>
            </w:r>
            <w:r w:rsidRPr="00F616DD">
              <w:rPr>
                <w:rFonts w:ascii="Arial" w:hAnsi="Arial" w:cs="Arial"/>
                <w:b/>
                <w:spacing w:val="27"/>
                <w:w w:val="99"/>
                <w:u w:val="single"/>
              </w:rPr>
              <w:t xml:space="preserve"> </w:t>
            </w:r>
            <w:r w:rsidRPr="00F616DD">
              <w:rPr>
                <w:rFonts w:ascii="Arial" w:hAnsi="Arial" w:cs="Arial"/>
                <w:b/>
                <w:spacing w:val="-1"/>
                <w:u w:val="single"/>
              </w:rPr>
              <w:t>utiliser</w:t>
            </w:r>
          </w:p>
          <w:p w14:paraId="27185D46" w14:textId="77777777" w:rsidR="005C7481" w:rsidRPr="00F616DD" w:rsidRDefault="005C7481" w:rsidP="000A038B">
            <w:pPr>
              <w:widowControl w:val="0"/>
              <w:tabs>
                <w:tab w:val="left" w:pos="420"/>
              </w:tabs>
              <w:ind w:right="105"/>
              <w:rPr>
                <w:rFonts w:ascii="Arial" w:eastAsia="Calibri" w:hAnsi="Arial" w:cs="Arial"/>
                <w:spacing w:val="-1"/>
              </w:rPr>
            </w:pPr>
            <w:r w:rsidRPr="00F616DD">
              <w:rPr>
                <w:rFonts w:ascii="Arial" w:eastAsia="Calibri" w:hAnsi="Arial" w:cs="Arial"/>
              </w:rPr>
              <w:t>Placer</w:t>
            </w:r>
            <w:r w:rsidRPr="00F616DD">
              <w:rPr>
                <w:rFonts w:ascii="Arial" w:eastAsia="Calibri" w:hAnsi="Arial" w:cs="Arial"/>
                <w:spacing w:val="-14"/>
              </w:rPr>
              <w:t xml:space="preserve"> </w:t>
            </w:r>
            <w:r w:rsidRPr="00F616DD">
              <w:rPr>
                <w:rFonts w:ascii="Arial" w:eastAsia="Calibri" w:hAnsi="Arial" w:cs="Arial"/>
              </w:rPr>
              <w:t>les</w:t>
            </w:r>
            <w:r w:rsidRPr="00F616DD">
              <w:rPr>
                <w:rFonts w:ascii="Arial" w:eastAsia="Calibri" w:hAnsi="Arial" w:cs="Arial"/>
                <w:spacing w:val="-13"/>
              </w:rPr>
              <w:t xml:space="preserve"> </w:t>
            </w:r>
            <w:r w:rsidRPr="00F616DD">
              <w:rPr>
                <w:rFonts w:ascii="Arial" w:eastAsia="Calibri" w:hAnsi="Arial" w:cs="Arial"/>
              </w:rPr>
              <w:t>enfants</w:t>
            </w:r>
            <w:r w:rsidRPr="00F616DD">
              <w:rPr>
                <w:rFonts w:ascii="Arial" w:eastAsia="Calibri" w:hAnsi="Arial" w:cs="Arial"/>
                <w:spacing w:val="-13"/>
              </w:rPr>
              <w:t xml:space="preserve"> </w:t>
            </w:r>
            <w:r w:rsidRPr="00F616DD">
              <w:rPr>
                <w:rFonts w:ascii="Arial" w:eastAsia="Calibri" w:hAnsi="Arial" w:cs="Arial"/>
                <w:spacing w:val="-1"/>
              </w:rPr>
              <w:t>en</w:t>
            </w:r>
            <w:r w:rsidRPr="00F616DD">
              <w:rPr>
                <w:rFonts w:ascii="Arial" w:eastAsia="Calibri" w:hAnsi="Arial" w:cs="Arial"/>
                <w:spacing w:val="-9"/>
              </w:rPr>
              <w:t xml:space="preserve"> </w:t>
            </w:r>
            <w:r w:rsidRPr="00F616DD">
              <w:rPr>
                <w:rFonts w:ascii="Arial" w:eastAsia="Calibri" w:hAnsi="Arial" w:cs="Arial"/>
              </w:rPr>
              <w:t>situation</w:t>
            </w:r>
            <w:r w:rsidRPr="00F616DD">
              <w:rPr>
                <w:rFonts w:ascii="Arial" w:eastAsia="Calibri" w:hAnsi="Arial" w:cs="Arial"/>
                <w:spacing w:val="-12"/>
              </w:rPr>
              <w:t xml:space="preserve"> </w:t>
            </w:r>
            <w:r w:rsidRPr="00F616DD">
              <w:rPr>
                <w:rFonts w:ascii="Arial" w:eastAsia="Calibri" w:hAnsi="Arial" w:cs="Arial"/>
              </w:rPr>
              <w:t>d’écoute</w:t>
            </w:r>
            <w:r w:rsidRPr="00F616DD">
              <w:rPr>
                <w:rFonts w:ascii="Arial" w:eastAsia="Calibri" w:hAnsi="Arial" w:cs="Arial"/>
                <w:spacing w:val="-13"/>
              </w:rPr>
              <w:t xml:space="preserve"> </w:t>
            </w:r>
            <w:r w:rsidRPr="00F616DD">
              <w:rPr>
                <w:rFonts w:ascii="Arial" w:eastAsia="Calibri" w:hAnsi="Arial" w:cs="Arial"/>
                <w:spacing w:val="-1"/>
              </w:rPr>
              <w:t>et</w:t>
            </w:r>
            <w:r w:rsidRPr="00F616DD">
              <w:rPr>
                <w:rFonts w:ascii="Arial" w:eastAsia="Calibri" w:hAnsi="Arial" w:cs="Arial"/>
                <w:spacing w:val="25"/>
                <w:w w:val="99"/>
              </w:rPr>
              <w:t xml:space="preserve"> </w:t>
            </w:r>
            <w:r w:rsidRPr="00F616DD">
              <w:rPr>
                <w:rFonts w:ascii="Arial" w:eastAsia="Calibri" w:hAnsi="Arial" w:cs="Arial"/>
              </w:rPr>
              <w:t>de</w:t>
            </w:r>
            <w:r w:rsidRPr="00F616DD">
              <w:rPr>
                <w:rFonts w:ascii="Arial" w:eastAsia="Calibri" w:hAnsi="Arial" w:cs="Arial"/>
                <w:spacing w:val="-11"/>
              </w:rPr>
              <w:t xml:space="preserve"> </w:t>
            </w:r>
            <w:r w:rsidRPr="00F616DD">
              <w:rPr>
                <w:rFonts w:ascii="Arial" w:eastAsia="Calibri" w:hAnsi="Arial" w:cs="Arial"/>
                <w:spacing w:val="-1"/>
              </w:rPr>
              <w:t>réception. Proposer des situations diversifiées et enrichissantes.</w:t>
            </w:r>
          </w:p>
          <w:p w14:paraId="6CBF164D" w14:textId="77777777" w:rsidR="005C7481" w:rsidRPr="00F616DD" w:rsidRDefault="005C7481" w:rsidP="000A038B">
            <w:pPr>
              <w:widowControl w:val="0"/>
              <w:tabs>
                <w:tab w:val="left" w:pos="420"/>
              </w:tabs>
              <w:ind w:right="105"/>
              <w:rPr>
                <w:rFonts w:ascii="Arial" w:hAnsi="Arial" w:cs="Arial"/>
                <w:b/>
                <w:spacing w:val="-1"/>
              </w:rPr>
            </w:pPr>
          </w:p>
          <w:p w14:paraId="79C779EF" w14:textId="77777777" w:rsidR="005C7481" w:rsidRPr="00F616DD" w:rsidRDefault="005C7481" w:rsidP="000A038B">
            <w:pPr>
              <w:widowControl w:val="0"/>
              <w:tabs>
                <w:tab w:val="left" w:pos="420"/>
              </w:tabs>
              <w:ind w:right="105"/>
              <w:rPr>
                <w:rFonts w:ascii="Arial" w:hAnsi="Arial" w:cs="Arial"/>
                <w:b/>
                <w:spacing w:val="-1"/>
                <w:u w:val="single"/>
              </w:rPr>
            </w:pPr>
            <w:r w:rsidRPr="00F616DD">
              <w:rPr>
                <w:rFonts w:ascii="Arial" w:hAnsi="Arial" w:cs="Arial"/>
                <w:b/>
                <w:spacing w:val="-1"/>
                <w:u w:val="single"/>
              </w:rPr>
              <w:t>3/Structurer le vocabulaire en construisant des traces d’apprentissage</w:t>
            </w:r>
          </w:p>
          <w:p w14:paraId="749DD0AA" w14:textId="5D30C2CF" w:rsidR="005C7481" w:rsidRPr="00F616DD" w:rsidRDefault="005C7481" w:rsidP="000A038B">
            <w:pPr>
              <w:pStyle w:val="TableParagraph"/>
              <w:ind w:left="102" w:right="105"/>
              <w:rPr>
                <w:rFonts w:ascii="Arial" w:eastAsia="Calibri" w:hAnsi="Arial" w:cs="Arial"/>
                <w:bCs/>
              </w:rPr>
            </w:pPr>
            <w:r w:rsidRPr="00F616DD">
              <w:rPr>
                <w:rFonts w:ascii="Arial" w:eastAsia="Calibri" w:hAnsi="Arial" w:cs="Arial"/>
                <w:bCs/>
              </w:rPr>
              <w:t xml:space="preserve">Placer </w:t>
            </w:r>
            <w:r w:rsidR="00DC0F52" w:rsidRPr="00F616DD">
              <w:rPr>
                <w:rFonts w:ascii="Arial" w:eastAsia="Calibri" w:hAnsi="Arial" w:cs="Arial"/>
                <w:bCs/>
              </w:rPr>
              <w:t xml:space="preserve">les </w:t>
            </w:r>
            <w:r w:rsidR="00DC0F52" w:rsidRPr="00F616DD">
              <w:rPr>
                <w:rFonts w:ascii="Arial" w:eastAsia="Calibri" w:hAnsi="Arial" w:cs="Arial"/>
                <w:bCs/>
                <w:spacing w:val="32"/>
              </w:rPr>
              <w:t>enfants</w:t>
            </w:r>
            <w:r w:rsidR="00DC0F52" w:rsidRPr="00F616DD">
              <w:rPr>
                <w:rFonts w:ascii="Arial" w:eastAsia="Calibri" w:hAnsi="Arial" w:cs="Arial"/>
                <w:bCs/>
              </w:rPr>
              <w:t xml:space="preserve"> </w:t>
            </w:r>
            <w:r w:rsidR="00DC0F52" w:rsidRPr="00F616DD">
              <w:rPr>
                <w:rFonts w:ascii="Arial" w:eastAsia="Calibri" w:hAnsi="Arial" w:cs="Arial"/>
                <w:bCs/>
                <w:spacing w:val="33"/>
              </w:rPr>
              <w:t>d’une</w:t>
            </w:r>
            <w:r w:rsidR="00DC0F52" w:rsidRPr="00F616DD">
              <w:rPr>
                <w:rFonts w:ascii="Arial" w:eastAsia="Calibri" w:hAnsi="Arial" w:cs="Arial"/>
                <w:bCs/>
              </w:rPr>
              <w:t xml:space="preserve"> </w:t>
            </w:r>
            <w:r w:rsidR="00DC0F52" w:rsidRPr="00F616DD">
              <w:rPr>
                <w:rFonts w:ascii="Arial" w:eastAsia="Calibri" w:hAnsi="Arial" w:cs="Arial"/>
                <w:bCs/>
                <w:spacing w:val="30"/>
              </w:rPr>
              <w:t>situation</w:t>
            </w:r>
            <w:r w:rsidR="00DC0F52" w:rsidRPr="00F616DD">
              <w:rPr>
                <w:rFonts w:ascii="Arial" w:eastAsia="Calibri" w:hAnsi="Arial" w:cs="Arial"/>
                <w:bCs/>
              </w:rPr>
              <w:t xml:space="preserve"> </w:t>
            </w:r>
            <w:r w:rsidR="00DC0F52" w:rsidRPr="00F616DD">
              <w:rPr>
                <w:rFonts w:ascii="Arial" w:eastAsia="Calibri" w:hAnsi="Arial" w:cs="Arial"/>
                <w:bCs/>
                <w:spacing w:val="32"/>
              </w:rPr>
              <w:t>de</w:t>
            </w:r>
            <w:r w:rsidRPr="00F616DD">
              <w:rPr>
                <w:rFonts w:ascii="Arial" w:eastAsia="Calibri" w:hAnsi="Arial" w:cs="Arial"/>
                <w:bCs/>
                <w:spacing w:val="29"/>
                <w:w w:val="99"/>
              </w:rPr>
              <w:t xml:space="preserve"> </w:t>
            </w:r>
            <w:r w:rsidRPr="00F616DD">
              <w:rPr>
                <w:rFonts w:ascii="Arial" w:eastAsia="Calibri" w:hAnsi="Arial" w:cs="Arial"/>
                <w:bCs/>
                <w:spacing w:val="-1"/>
              </w:rPr>
              <w:t>réception</w:t>
            </w:r>
            <w:r w:rsidRPr="00F616DD">
              <w:rPr>
                <w:rFonts w:ascii="Arial" w:eastAsia="Calibri" w:hAnsi="Arial" w:cs="Arial"/>
                <w:bCs/>
                <w:spacing w:val="-7"/>
              </w:rPr>
              <w:t xml:space="preserve"> </w:t>
            </w:r>
            <w:r w:rsidRPr="00F616DD">
              <w:rPr>
                <w:rFonts w:ascii="Arial" w:eastAsia="Calibri" w:hAnsi="Arial" w:cs="Arial"/>
                <w:bCs/>
              </w:rPr>
              <w:t>à</w:t>
            </w:r>
            <w:r w:rsidRPr="00F616DD">
              <w:rPr>
                <w:rFonts w:ascii="Arial" w:eastAsia="Calibri" w:hAnsi="Arial" w:cs="Arial"/>
                <w:bCs/>
                <w:spacing w:val="-6"/>
              </w:rPr>
              <w:t xml:space="preserve"> </w:t>
            </w:r>
            <w:r w:rsidRPr="00F616DD">
              <w:rPr>
                <w:rFonts w:ascii="Arial" w:eastAsia="Calibri" w:hAnsi="Arial" w:cs="Arial"/>
                <w:bCs/>
              </w:rPr>
              <w:t>une</w:t>
            </w:r>
            <w:r w:rsidRPr="00F616DD">
              <w:rPr>
                <w:rFonts w:ascii="Arial" w:eastAsia="Calibri" w:hAnsi="Arial" w:cs="Arial"/>
                <w:bCs/>
                <w:spacing w:val="-7"/>
              </w:rPr>
              <w:t xml:space="preserve"> </w:t>
            </w:r>
            <w:r w:rsidRPr="00F616DD">
              <w:rPr>
                <w:rFonts w:ascii="Arial" w:eastAsia="Calibri" w:hAnsi="Arial" w:cs="Arial"/>
                <w:bCs/>
                <w:spacing w:val="-1"/>
              </w:rPr>
              <w:t>situation</w:t>
            </w:r>
            <w:r w:rsidRPr="00F616DD">
              <w:rPr>
                <w:rFonts w:ascii="Arial" w:eastAsia="Calibri" w:hAnsi="Arial" w:cs="Arial"/>
                <w:bCs/>
                <w:spacing w:val="-6"/>
              </w:rPr>
              <w:t xml:space="preserve"> </w:t>
            </w:r>
            <w:r w:rsidRPr="00F616DD">
              <w:rPr>
                <w:rFonts w:ascii="Arial" w:eastAsia="Calibri" w:hAnsi="Arial" w:cs="Arial"/>
                <w:bCs/>
              </w:rPr>
              <w:t>de</w:t>
            </w:r>
            <w:r w:rsidRPr="00F616DD">
              <w:rPr>
                <w:rFonts w:ascii="Arial" w:eastAsia="Calibri" w:hAnsi="Arial" w:cs="Arial"/>
                <w:bCs/>
                <w:spacing w:val="-7"/>
              </w:rPr>
              <w:t xml:space="preserve"> </w:t>
            </w:r>
            <w:r w:rsidRPr="00F616DD">
              <w:rPr>
                <w:rFonts w:ascii="Arial" w:eastAsia="Calibri" w:hAnsi="Arial" w:cs="Arial"/>
                <w:bCs/>
              </w:rPr>
              <w:t>production. Utiliser:</w:t>
            </w:r>
          </w:p>
          <w:p w14:paraId="655AF9EC"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des outils pour faciliter l’appropriation, la mémorisation, la désignation</w:t>
            </w:r>
          </w:p>
          <w:p w14:paraId="6E32CFCA"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des outils qui structurent le vocabulaire et font réfléchir sur la langue</w:t>
            </w:r>
          </w:p>
          <w:p w14:paraId="2E5A584B"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exclusivement avec des images</w:t>
            </w:r>
          </w:p>
          <w:p w14:paraId="5AF9FBE7"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des supports structurants, organisés, récapitulatifs et évolutifs</w:t>
            </w:r>
          </w:p>
          <w:p w14:paraId="4341B1C6"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des supports qui font sens pour les élèves et permettent de garder traces des travaux menés</w:t>
            </w:r>
          </w:p>
          <w:p w14:paraId="4A4DBF23"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-Sous forme de jeux, de manipulation (trier, catégoriser) avec accompagnement de l’adulte pour structurer</w:t>
            </w:r>
          </w:p>
          <w:p w14:paraId="23AA8320"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les construire collectivement avec les élèves</w:t>
            </w:r>
          </w:p>
          <w:p w14:paraId="5F751B32" w14:textId="77777777"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les relire collectivement, les manipuler en jouant</w:t>
            </w:r>
          </w:p>
          <w:p w14:paraId="2AA12C53" w14:textId="69E921BB" w:rsidR="005C7481" w:rsidRPr="00F616DD" w:rsidRDefault="005C7481" w:rsidP="000A038B">
            <w:pPr>
              <w:pStyle w:val="TableParagraph"/>
              <w:ind w:left="102" w:right="105"/>
              <w:rPr>
                <w:rFonts w:ascii="Arial" w:eastAsia="Calibri" w:hAnsi="Arial" w:cs="Arial"/>
              </w:rPr>
            </w:pPr>
            <w:r w:rsidRPr="00F616DD">
              <w:rPr>
                <w:rFonts w:ascii="Arial" w:eastAsia="Calibri" w:hAnsi="Arial" w:cs="Arial"/>
              </w:rPr>
              <w:t xml:space="preserve">- respecter les </w:t>
            </w:r>
            <w:r w:rsidR="00DC0F52" w:rsidRPr="00F616DD">
              <w:rPr>
                <w:rFonts w:ascii="Arial" w:eastAsia="Calibri" w:hAnsi="Arial" w:cs="Arial"/>
              </w:rPr>
              <w:t>3 étapes de la mémorisation</w:t>
            </w:r>
            <w:r w:rsidRPr="00F616DD">
              <w:rPr>
                <w:rFonts w:ascii="Arial" w:eastAsia="Calibri" w:hAnsi="Arial" w:cs="Arial"/>
              </w:rPr>
              <w:t xml:space="preserve"> (Encodage, stockage, récupération)</w:t>
            </w:r>
          </w:p>
          <w:p w14:paraId="042E39DB" w14:textId="77777777" w:rsidR="005C7481" w:rsidRPr="00F616DD" w:rsidRDefault="005C7481" w:rsidP="000A038B">
            <w:pPr>
              <w:widowControl w:val="0"/>
              <w:tabs>
                <w:tab w:val="left" w:pos="420"/>
              </w:tabs>
              <w:ind w:right="105"/>
              <w:rPr>
                <w:rFonts w:ascii="Arial" w:eastAsia="Calibri" w:hAnsi="Arial" w:cs="Arial"/>
              </w:rPr>
            </w:pPr>
            <w:r w:rsidRPr="00F616DD">
              <w:rPr>
                <w:rFonts w:ascii="Arial" w:eastAsia="Calibri" w:hAnsi="Arial" w:cs="Arial"/>
              </w:rPr>
              <w:t>- respecter les 3 dimensions du mot (forme, contenu, usage)</w:t>
            </w:r>
          </w:p>
          <w:p w14:paraId="7C6E47E5" w14:textId="77777777" w:rsidR="005C7481" w:rsidRPr="00F616DD" w:rsidRDefault="005C7481" w:rsidP="000A038B">
            <w:pPr>
              <w:widowControl w:val="0"/>
              <w:tabs>
                <w:tab w:val="left" w:pos="420"/>
              </w:tabs>
              <w:ind w:right="105"/>
              <w:rPr>
                <w:rFonts w:ascii="Arial" w:hAnsi="Arial" w:cs="Arial"/>
                <w:b/>
                <w:spacing w:val="-1"/>
              </w:rPr>
            </w:pPr>
          </w:p>
          <w:p w14:paraId="2DC90504" w14:textId="77777777" w:rsidR="005C7481" w:rsidRPr="00F616DD" w:rsidRDefault="005C7481" w:rsidP="000A038B">
            <w:pPr>
              <w:widowControl w:val="0"/>
              <w:tabs>
                <w:tab w:val="left" w:pos="420"/>
              </w:tabs>
              <w:ind w:right="105"/>
              <w:rPr>
                <w:rFonts w:ascii="Arial" w:hAnsi="Arial" w:cs="Arial"/>
                <w:b/>
                <w:spacing w:val="-1"/>
                <w:u w:val="single"/>
              </w:rPr>
            </w:pPr>
            <w:r w:rsidRPr="00F616DD">
              <w:rPr>
                <w:rFonts w:ascii="Arial" w:hAnsi="Arial" w:cs="Arial"/>
                <w:b/>
                <w:spacing w:val="-1"/>
                <w:u w:val="single"/>
              </w:rPr>
              <w:t>4/Réutiliser les mots en situation de production autonome.</w:t>
            </w:r>
          </w:p>
          <w:p w14:paraId="13D248CA" w14:textId="77777777" w:rsidR="005C7481" w:rsidRPr="00F616DD" w:rsidRDefault="005C7481" w:rsidP="000A038B">
            <w:pPr>
              <w:pStyle w:val="TableParagraph"/>
              <w:ind w:right="105"/>
              <w:rPr>
                <w:rFonts w:ascii="Arial" w:eastAsia="Calibri" w:hAnsi="Arial" w:cs="Arial"/>
              </w:rPr>
            </w:pPr>
            <w:r w:rsidRPr="00F616DD">
              <w:rPr>
                <w:rFonts w:ascii="Arial" w:eastAsia="Calibri" w:hAnsi="Arial" w:cs="Arial"/>
              </w:rPr>
              <w:t>Proposer des situations permettant aux élèves de récupérer des mots stockés et de les réutiliser à bon escient.</w:t>
            </w:r>
          </w:p>
          <w:p w14:paraId="053F3B2A" w14:textId="77777777" w:rsidR="005C7481" w:rsidRPr="00F616DD" w:rsidRDefault="005C7481" w:rsidP="000A038B">
            <w:pPr>
              <w:widowControl w:val="0"/>
              <w:tabs>
                <w:tab w:val="left" w:pos="420"/>
              </w:tabs>
              <w:ind w:right="105"/>
              <w:rPr>
                <w:rFonts w:ascii="Arial" w:eastAsia="Calibri" w:hAnsi="Arial" w:cs="Arial"/>
                <w:spacing w:val="-1"/>
              </w:rPr>
            </w:pPr>
            <w:r w:rsidRPr="00F616DD">
              <w:rPr>
                <w:rFonts w:ascii="Arial" w:eastAsia="Calibri" w:hAnsi="Arial" w:cs="Arial"/>
              </w:rPr>
              <w:t>Régulièrement le professeur réactive les connaissances lexicales en proposant des activités en petit groupe, par exemple « le quart d’heure des mots »</w:t>
            </w:r>
          </w:p>
          <w:p w14:paraId="65CD5C33" w14:textId="77777777" w:rsidR="005C7481" w:rsidRPr="00F616DD" w:rsidRDefault="005C7481" w:rsidP="000A038B">
            <w:pPr>
              <w:widowControl w:val="0"/>
              <w:tabs>
                <w:tab w:val="left" w:pos="420"/>
              </w:tabs>
              <w:rPr>
                <w:rFonts w:ascii="Arial" w:hAnsi="Arial" w:cs="Arial"/>
                <w:noProof/>
              </w:rPr>
            </w:pPr>
            <w:r w:rsidRPr="00F616DD">
              <w:rPr>
                <w:rFonts w:ascii="Arial" w:hAnsi="Arial" w:cs="Arial"/>
                <w:noProof/>
              </w:rPr>
              <w:t>Exemples issus du guide « Pour enseigner le vocabulaire à l’école maternelle »</w:t>
            </w:r>
          </w:p>
          <w:p w14:paraId="1256F53C" w14:textId="77777777" w:rsidR="005C7481" w:rsidRPr="00F616DD" w:rsidRDefault="005C7481" w:rsidP="000A038B">
            <w:pPr>
              <w:widowControl w:val="0"/>
              <w:tabs>
                <w:tab w:val="left" w:pos="420"/>
              </w:tabs>
              <w:rPr>
                <w:rFonts w:ascii="Arial" w:hAnsi="Arial" w:cs="Arial"/>
                <w:noProof/>
              </w:rPr>
            </w:pPr>
          </w:p>
          <w:p w14:paraId="2D0AB712" w14:textId="77777777" w:rsidR="005C7481" w:rsidRPr="00F616DD" w:rsidRDefault="005C7481" w:rsidP="000A038B">
            <w:pPr>
              <w:widowControl w:val="0"/>
              <w:tabs>
                <w:tab w:val="left" w:pos="420"/>
              </w:tabs>
              <w:rPr>
                <w:rFonts w:ascii="Arial" w:hAnsi="Arial" w:cs="Arial"/>
                <w:noProof/>
              </w:rPr>
            </w:pPr>
            <w:r w:rsidRPr="00F616DD">
              <w:rPr>
                <w:rFonts w:ascii="Arial" w:hAnsi="Arial" w:cs="Arial"/>
                <w:noProof/>
              </w:rPr>
              <w:lastRenderedPageBreak/>
              <w:drawing>
                <wp:inline distT="0" distB="0" distL="0" distR="0" wp14:anchorId="3B3185B9" wp14:editId="75E3E970">
                  <wp:extent cx="3740712" cy="2662812"/>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5832" cy="2687812"/>
                          </a:xfrm>
                          <a:prstGeom prst="rect">
                            <a:avLst/>
                          </a:prstGeom>
                        </pic:spPr>
                      </pic:pic>
                    </a:graphicData>
                  </a:graphic>
                </wp:inline>
              </w:drawing>
            </w:r>
          </w:p>
          <w:p w14:paraId="0F1DF0D4" w14:textId="77777777" w:rsidR="005C7481" w:rsidRPr="00F616DD" w:rsidRDefault="005C7481" w:rsidP="000A038B">
            <w:pPr>
              <w:widowControl w:val="0"/>
              <w:tabs>
                <w:tab w:val="left" w:pos="420"/>
              </w:tabs>
              <w:rPr>
                <w:rFonts w:ascii="Arial" w:hAnsi="Arial" w:cs="Arial"/>
                <w:noProof/>
              </w:rPr>
            </w:pPr>
            <w:r w:rsidRPr="00F616DD">
              <w:rPr>
                <w:rFonts w:ascii="Arial" w:hAnsi="Arial" w:cs="Arial"/>
                <w:noProof/>
              </w:rPr>
              <w:t>Exemple de progressivités possibles de la PS à la GS d’outils pour garder en mémoire :</w:t>
            </w:r>
          </w:p>
          <w:p w14:paraId="0AACACD7" w14:textId="77777777" w:rsidR="005C7481" w:rsidRPr="00F616DD" w:rsidRDefault="005C7481" w:rsidP="000A038B">
            <w:pPr>
              <w:widowControl w:val="0"/>
              <w:tabs>
                <w:tab w:val="left" w:pos="420"/>
              </w:tabs>
              <w:rPr>
                <w:rFonts w:ascii="Arial" w:hAnsi="Arial" w:cs="Arial"/>
                <w:noProof/>
              </w:rPr>
            </w:pPr>
          </w:p>
          <w:p w14:paraId="1D6F73F2" w14:textId="77777777" w:rsidR="005C7481" w:rsidRPr="00F616DD" w:rsidRDefault="005C7481" w:rsidP="000A038B">
            <w:pPr>
              <w:widowControl w:val="0"/>
              <w:tabs>
                <w:tab w:val="left" w:pos="420"/>
              </w:tabs>
              <w:rPr>
                <w:rFonts w:ascii="Arial" w:hAnsi="Arial" w:cs="Arial"/>
                <w:noProof/>
              </w:rPr>
            </w:pPr>
            <w:r w:rsidRPr="00F616DD">
              <w:rPr>
                <w:rFonts w:ascii="Arial" w:hAnsi="Arial" w:cs="Arial"/>
                <w:noProof/>
              </w:rPr>
              <w:drawing>
                <wp:inline distT="0" distB="0" distL="0" distR="0" wp14:anchorId="437F68B8" wp14:editId="09E13E94">
                  <wp:extent cx="4759960" cy="2564130"/>
                  <wp:effectExtent l="0" t="0" r="254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9960" cy="2564130"/>
                          </a:xfrm>
                          <a:prstGeom prst="rect">
                            <a:avLst/>
                          </a:prstGeom>
                        </pic:spPr>
                      </pic:pic>
                    </a:graphicData>
                  </a:graphic>
                </wp:inline>
              </w:drawing>
            </w:r>
          </w:p>
          <w:p w14:paraId="57BFDB76" w14:textId="77777777" w:rsidR="005C7481" w:rsidRPr="00F616DD" w:rsidRDefault="005C7481" w:rsidP="000A038B">
            <w:pPr>
              <w:widowControl w:val="0"/>
              <w:tabs>
                <w:tab w:val="left" w:pos="420"/>
              </w:tabs>
              <w:rPr>
                <w:rFonts w:ascii="Arial" w:hAnsi="Arial" w:cs="Arial"/>
                <w:noProof/>
              </w:rPr>
            </w:pPr>
            <w:r w:rsidRPr="00F616DD">
              <w:rPr>
                <w:rFonts w:ascii="Arial" w:hAnsi="Arial" w:cs="Arial"/>
                <w:noProof/>
              </w:rPr>
              <w:t>Exemple de fleur lexicale :</w:t>
            </w:r>
          </w:p>
          <w:p w14:paraId="765321D2" w14:textId="77777777" w:rsidR="005C7481" w:rsidRPr="00F616DD" w:rsidRDefault="005C7481" w:rsidP="000A038B">
            <w:pPr>
              <w:widowControl w:val="0"/>
              <w:tabs>
                <w:tab w:val="left" w:pos="420"/>
              </w:tabs>
              <w:rPr>
                <w:rFonts w:ascii="Arial" w:hAnsi="Arial" w:cs="Arial"/>
                <w:noProof/>
              </w:rPr>
            </w:pPr>
            <w:r w:rsidRPr="00F616DD">
              <w:rPr>
                <w:rFonts w:ascii="Arial" w:hAnsi="Arial" w:cs="Arial"/>
                <w:noProof/>
              </w:rPr>
              <w:lastRenderedPageBreak/>
              <w:drawing>
                <wp:inline distT="0" distB="0" distL="0" distR="0" wp14:anchorId="212A5E2D" wp14:editId="716BB6D7">
                  <wp:extent cx="4759960" cy="2683510"/>
                  <wp:effectExtent l="0" t="0" r="254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9960" cy="2683510"/>
                          </a:xfrm>
                          <a:prstGeom prst="rect">
                            <a:avLst/>
                          </a:prstGeom>
                        </pic:spPr>
                      </pic:pic>
                    </a:graphicData>
                  </a:graphic>
                </wp:inline>
              </w:drawing>
            </w:r>
          </w:p>
          <w:p w14:paraId="6E455AF7" w14:textId="77777777" w:rsidR="005C7481" w:rsidRPr="00F616DD" w:rsidRDefault="005C7481" w:rsidP="000A038B">
            <w:pPr>
              <w:widowControl w:val="0"/>
              <w:tabs>
                <w:tab w:val="left" w:pos="420"/>
              </w:tabs>
              <w:rPr>
                <w:rFonts w:ascii="Arial" w:eastAsia="Calibri" w:hAnsi="Arial" w:cs="Arial"/>
                <w:spacing w:val="-1"/>
              </w:rPr>
            </w:pPr>
          </w:p>
        </w:tc>
        <w:tc>
          <w:tcPr>
            <w:tcW w:w="8234"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5BFA24C" w14:textId="77777777" w:rsidR="005C7481" w:rsidRPr="00F616DD" w:rsidRDefault="005C7481" w:rsidP="000A038B">
            <w:pPr>
              <w:pStyle w:val="Styledetableau2"/>
              <w:rPr>
                <w:rFonts w:ascii="Arial" w:hAnsi="Arial" w:cs="Arial"/>
                <w:color w:val="auto"/>
              </w:rPr>
            </w:pPr>
            <w:r w:rsidRPr="00F616DD">
              <w:rPr>
                <w:rFonts w:ascii="Arial" w:hAnsi="Arial" w:cs="Arial"/>
                <w:color w:val="auto"/>
              </w:rPr>
              <w:lastRenderedPageBreak/>
              <w:t>Proposer un enseignement explicite et structuré, avec des objectifs définis (la découverte aléatoire de vocabulaire est insuffisante en l’absence de mémorisation).</w:t>
            </w:r>
          </w:p>
          <w:p w14:paraId="53C24574" w14:textId="77777777" w:rsidR="005C7481" w:rsidRPr="00F616DD" w:rsidRDefault="005C7481" w:rsidP="000A038B">
            <w:pPr>
              <w:pStyle w:val="Styledetableau2"/>
              <w:rPr>
                <w:rFonts w:ascii="Arial" w:eastAsia="Arial Narrow" w:hAnsi="Arial" w:cs="Arial"/>
                <w:color w:val="auto"/>
              </w:rPr>
            </w:pPr>
          </w:p>
          <w:p w14:paraId="5EEF591E" w14:textId="77777777" w:rsidR="005C7481" w:rsidRPr="00F616DD" w:rsidRDefault="005C7481" w:rsidP="000A038B">
            <w:pPr>
              <w:pStyle w:val="Styledetableau2"/>
              <w:rPr>
                <w:rFonts w:ascii="Arial" w:hAnsi="Arial" w:cs="Arial"/>
                <w:color w:val="auto"/>
              </w:rPr>
            </w:pPr>
            <w:r w:rsidRPr="00F616DD">
              <w:rPr>
                <w:rFonts w:ascii="Arial" w:hAnsi="Arial" w:cs="Arial"/>
                <w:color w:val="auto"/>
              </w:rPr>
              <w:t xml:space="preserve">Cet enseignement passe par </w:t>
            </w:r>
            <w:r w:rsidRPr="00F616DD">
              <w:rPr>
                <w:rStyle w:val="Aucun"/>
                <w:rFonts w:ascii="Arial" w:hAnsi="Arial" w:cs="Arial"/>
                <w:b/>
                <w:bCs/>
                <w:color w:val="auto"/>
              </w:rPr>
              <w:t>3 phases</w:t>
            </w:r>
            <w:r w:rsidRPr="00F616DD">
              <w:rPr>
                <w:rFonts w:ascii="Arial" w:hAnsi="Arial" w:cs="Arial"/>
                <w:color w:val="auto"/>
              </w:rPr>
              <w:t xml:space="preserve"> : la rencontre avec des mots nouveaux ; leur structuration ; leur réutilisation en contexte, à l’oral ou à l’écrit.</w:t>
            </w:r>
          </w:p>
          <w:p w14:paraId="1F3AB5E8" w14:textId="77777777" w:rsidR="005C7481" w:rsidRPr="00F616DD" w:rsidRDefault="005C7481" w:rsidP="000A038B">
            <w:pPr>
              <w:pStyle w:val="Styledetableau2"/>
              <w:rPr>
                <w:rFonts w:ascii="Arial" w:eastAsia="Arial Narrow" w:hAnsi="Arial" w:cs="Arial"/>
                <w:color w:val="auto"/>
              </w:rPr>
            </w:pPr>
          </w:p>
          <w:p w14:paraId="2A614F3D" w14:textId="77777777" w:rsidR="005C7481" w:rsidRPr="00F616DD" w:rsidRDefault="005C7481" w:rsidP="000A038B">
            <w:pPr>
              <w:pStyle w:val="Styledetableau2"/>
              <w:rPr>
                <w:rFonts w:ascii="Arial" w:hAnsi="Arial" w:cs="Arial"/>
                <w:b/>
                <w:color w:val="auto"/>
                <w:u w:val="single"/>
              </w:rPr>
            </w:pPr>
            <w:r w:rsidRPr="00F616DD">
              <w:rPr>
                <w:rFonts w:ascii="Arial" w:hAnsi="Arial" w:cs="Arial"/>
                <w:b/>
                <w:color w:val="auto"/>
                <w:u w:val="single"/>
              </w:rPr>
              <w:t xml:space="preserve">1/Les occasions de </w:t>
            </w:r>
            <w:r w:rsidRPr="00F616DD">
              <w:rPr>
                <w:rStyle w:val="Aucun"/>
                <w:rFonts w:ascii="Arial" w:hAnsi="Arial" w:cs="Arial"/>
                <w:b/>
                <w:bCs/>
                <w:color w:val="auto"/>
                <w:u w:val="single"/>
              </w:rPr>
              <w:t>rencontre de mots nouveaux</w:t>
            </w:r>
            <w:r w:rsidRPr="00F616DD">
              <w:rPr>
                <w:rFonts w:ascii="Arial" w:hAnsi="Arial" w:cs="Arial"/>
                <w:b/>
                <w:color w:val="auto"/>
                <w:u w:val="single"/>
              </w:rPr>
              <w:t xml:space="preserve"> :</w:t>
            </w:r>
          </w:p>
          <w:p w14:paraId="72299559"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616DD">
              <w:rPr>
                <w:rFonts w:ascii="Arial" w:hAnsi="Arial" w:cs="Arial"/>
              </w:rPr>
              <w:t xml:space="preserve">- </w:t>
            </w:r>
            <w:r w:rsidRPr="00F616DD">
              <w:rPr>
                <w:rFonts w:ascii="Arial" w:hAnsi="Arial" w:cs="Arial"/>
                <w:u w:val="single"/>
              </w:rPr>
              <w:t>Lecture albums et documentaires</w:t>
            </w:r>
            <w:r w:rsidRPr="00F616DD">
              <w:rPr>
                <w:rFonts w:ascii="Arial" w:hAnsi="Arial" w:cs="Arial"/>
              </w:rPr>
              <w:t xml:space="preserve"> « Pendant les activités de lecture, en proposant aux élèves de lire ou d’écouter des histoires, le professeur permet de rencontrer des univers différents, des mots nouveaux, de procéder à des comparaisons et à des mises en relation. Lors de la restitution ou de la reformulation à l’oral, de l’histoire entendue ou lue, le professeur favorise le réemploi du vocabulaire » Guide CP p 102. Les mots à privilégier sont les mots fréquents, polysémiques, des différentes classes grammaticales. On travaille les mots dans des phrases. </w:t>
            </w:r>
          </w:p>
          <w:p w14:paraId="40536E65"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BBEE44B"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616DD">
              <w:rPr>
                <w:rFonts w:ascii="Arial" w:hAnsi="Arial" w:cs="Arial"/>
              </w:rPr>
              <w:t xml:space="preserve">- </w:t>
            </w:r>
            <w:r w:rsidRPr="00F616DD">
              <w:rPr>
                <w:rFonts w:ascii="Arial" w:hAnsi="Arial" w:cs="Arial"/>
                <w:u w:val="single"/>
              </w:rPr>
              <w:t>Expériences vécues en classe et projets</w:t>
            </w:r>
            <w:r w:rsidRPr="00F616DD">
              <w:rPr>
                <w:rFonts w:ascii="Arial" w:hAnsi="Arial" w:cs="Arial"/>
              </w:rPr>
              <w:t xml:space="preserve"> ;</w:t>
            </w:r>
          </w:p>
          <w:p w14:paraId="4548F5A6" w14:textId="77777777" w:rsidR="005C7481" w:rsidRPr="00F616DD" w:rsidRDefault="005C7481" w:rsidP="000A038B">
            <w:pPr>
              <w:rPr>
                <w:rFonts w:ascii="Arial" w:hAnsi="Arial" w:cs="Arial"/>
              </w:rPr>
            </w:pPr>
            <w:r w:rsidRPr="00F616DD">
              <w:rPr>
                <w:rFonts w:ascii="Arial" w:hAnsi="Arial" w:cs="Arial"/>
                <w:u w:val="single"/>
              </w:rPr>
              <w:t>- Rencontrer des mots nouveaux lors des séances intégrées :</w:t>
            </w:r>
            <w:r w:rsidRPr="00F616DD">
              <w:rPr>
                <w:rFonts w:ascii="Arial" w:hAnsi="Arial" w:cs="Arial"/>
              </w:rPr>
              <w:t xml:space="preserve"> « il s’agit d’apprendre des mots en faisant autre chose : des mathématiques, des sciences, …. Les mots ont tous été identifiés par le maître en amont lors de la préparation de la séquence Les séances intégrées donnent du sens à l’apprentissage du vocabulaire car il est appréhendé en contexte. Elles ont pour but le repérage de mots nouveaux par les élèves, Elles favorisent la compréhension des mots nouveaux qui sont découverts puis utilisés dans leur environnement sémantique.</w:t>
            </w:r>
          </w:p>
          <w:p w14:paraId="1B04CA6F" w14:textId="6F404131" w:rsidR="005C7481" w:rsidRPr="00F616DD" w:rsidRDefault="005C7481" w:rsidP="000A038B">
            <w:pPr>
              <w:rPr>
                <w:rFonts w:ascii="Arial" w:hAnsi="Arial" w:cs="Arial"/>
              </w:rPr>
            </w:pPr>
            <w:r w:rsidRPr="00F616DD">
              <w:rPr>
                <w:rFonts w:ascii="Arial" w:hAnsi="Arial" w:cs="Arial"/>
              </w:rPr>
              <w:t xml:space="preserve">L’apprentissage du lexique ne prend pas la place de l’objectif principal de la séance (de mathématiques, de </w:t>
            </w:r>
            <w:r w:rsidR="00DC0F52" w:rsidRPr="00F616DD">
              <w:rPr>
                <w:rFonts w:ascii="Arial" w:hAnsi="Arial" w:cs="Arial"/>
              </w:rPr>
              <w:t>sciences…</w:t>
            </w:r>
            <w:r w:rsidRPr="00F616DD">
              <w:rPr>
                <w:rFonts w:ascii="Arial" w:hAnsi="Arial" w:cs="Arial"/>
              </w:rPr>
              <w:t>). Il se fait dans un premier temps à l’oral.</w:t>
            </w:r>
          </w:p>
          <w:p w14:paraId="21D6B1BC" w14:textId="77777777" w:rsidR="005C7481" w:rsidRPr="00F616DD" w:rsidRDefault="005C7481" w:rsidP="000A038B">
            <w:pPr>
              <w:pStyle w:val="Styledetableau2"/>
              <w:rPr>
                <w:rFonts w:ascii="Arial" w:eastAsia="Arial Narrow" w:hAnsi="Arial" w:cs="Arial"/>
                <w:color w:val="auto"/>
              </w:rPr>
            </w:pPr>
          </w:p>
          <w:p w14:paraId="446D2F9F" w14:textId="77777777" w:rsidR="005C7481" w:rsidRPr="00F616DD" w:rsidRDefault="005C7481" w:rsidP="000A038B">
            <w:pPr>
              <w:pStyle w:val="Styledetableau2"/>
              <w:rPr>
                <w:rFonts w:ascii="Arial" w:hAnsi="Arial" w:cs="Arial"/>
                <w:b/>
                <w:color w:val="auto"/>
                <w:u w:val="single"/>
              </w:rPr>
            </w:pPr>
            <w:r w:rsidRPr="00F616DD">
              <w:rPr>
                <w:rFonts w:ascii="Arial" w:hAnsi="Arial" w:cs="Arial"/>
                <w:b/>
                <w:color w:val="auto"/>
                <w:u w:val="single"/>
              </w:rPr>
              <w:t xml:space="preserve">2/La </w:t>
            </w:r>
            <w:r w:rsidRPr="00F616DD">
              <w:rPr>
                <w:rStyle w:val="Aucun"/>
                <w:rFonts w:ascii="Arial" w:hAnsi="Arial" w:cs="Arial"/>
                <w:b/>
                <w:bCs/>
                <w:color w:val="auto"/>
                <w:u w:val="single"/>
              </w:rPr>
              <w:t>structuration du vocabulaire</w:t>
            </w:r>
            <w:r w:rsidRPr="00F616DD">
              <w:rPr>
                <w:rFonts w:ascii="Arial" w:hAnsi="Arial" w:cs="Arial"/>
                <w:b/>
                <w:color w:val="auto"/>
                <w:u w:val="single"/>
              </w:rPr>
              <w:t xml:space="preserve"> s’organise dans des séances spécifiques.</w:t>
            </w:r>
          </w:p>
          <w:p w14:paraId="2BC8B4B0" w14:textId="77777777" w:rsidR="005C7481" w:rsidRPr="00F616DD" w:rsidRDefault="005C7481" w:rsidP="000A038B">
            <w:pPr>
              <w:rPr>
                <w:rFonts w:ascii="Arial" w:hAnsi="Arial" w:cs="Arial"/>
              </w:rPr>
            </w:pPr>
            <w:r w:rsidRPr="00F616DD">
              <w:rPr>
                <w:rFonts w:ascii="Arial" w:hAnsi="Arial" w:cs="Arial"/>
              </w:rPr>
              <w:t>« Il s’agit de travailler sur les mots qui ont été découverts en contexte, pour affiner leur compréhension et comprendre leur fonctionnement et leurs relations, sur les plans sémantique et morphologique. » Ces séances s’inscrivent dans la démarche réflexive préconisée dans le cadre de l’étude de la langue.</w:t>
            </w:r>
          </w:p>
          <w:p w14:paraId="4DC89A2E"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3CFB32D"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616DD">
              <w:rPr>
                <w:rFonts w:ascii="Arial" w:hAnsi="Arial" w:cs="Arial"/>
                <w:u w:val="single"/>
              </w:rPr>
              <w:t>La morphologie dérivationnelle</w:t>
            </w:r>
            <w:r w:rsidRPr="00F616DD">
              <w:rPr>
                <w:rFonts w:ascii="Arial" w:hAnsi="Arial" w:cs="Arial"/>
              </w:rPr>
              <w:t xml:space="preserve"> concerne le mode de formation de mots nouveaux à partir de mots existants. Elle permet d’augmenter le capital lexical (le vocabulaire) et permet de mémoriser des régularités orthographiques en procédant par analogie (</w:t>
            </w:r>
            <w:r w:rsidRPr="00F616DD">
              <w:rPr>
                <w:rFonts w:ascii="Arial" w:hAnsi="Arial" w:cs="Arial"/>
                <w:i/>
                <w:iCs/>
              </w:rPr>
              <w:t>chat, chaton, chatière, chatoyer) </w:t>
            </w:r>
            <w:proofErr w:type="gramStart"/>
            <w:r w:rsidRPr="00F616DD">
              <w:rPr>
                <w:rFonts w:ascii="Arial" w:hAnsi="Arial" w:cs="Arial"/>
                <w:i/>
                <w:iCs/>
              </w:rPr>
              <w:t>[  ]</w:t>
            </w:r>
            <w:proofErr w:type="gramEnd"/>
            <w:r w:rsidRPr="00F616DD">
              <w:rPr>
                <w:rFonts w:ascii="Arial" w:hAnsi="Arial" w:cs="Arial"/>
              </w:rPr>
              <w:t xml:space="preserve"> S’intéresser à la formation des mots conduit ainsi à être en mesure de mieux comprendre des textes lus ou entendus et de mieux écrire. Les morphogrammes lexicaux, marques orthographiques qui permettent le lien avec les mots dérivés de la même famille (</w:t>
            </w:r>
            <w:r w:rsidRPr="00F616DD">
              <w:rPr>
                <w:rFonts w:ascii="Arial" w:hAnsi="Arial" w:cs="Arial"/>
                <w:i/>
                <w:iCs/>
              </w:rPr>
              <w:t>lait, marchand, tard, etc.</w:t>
            </w:r>
            <w:r w:rsidRPr="00F616DD">
              <w:rPr>
                <w:rFonts w:ascii="Arial" w:hAnsi="Arial" w:cs="Arial"/>
              </w:rPr>
              <w:t>), les morphèmes dérivationnels, préfixes et suffixes (</w:t>
            </w:r>
            <w:r w:rsidRPr="00F616DD">
              <w:rPr>
                <w:rFonts w:ascii="Arial" w:hAnsi="Arial" w:cs="Arial"/>
                <w:i/>
                <w:iCs/>
              </w:rPr>
              <w:t>fleur :fleuriste, refleurir, etc. ; goût : dégoûter, etc. ; amande : amandier, etc.</w:t>
            </w:r>
            <w:r w:rsidRPr="00F616DD">
              <w:rPr>
                <w:rFonts w:ascii="Arial" w:hAnsi="Arial" w:cs="Arial"/>
              </w:rPr>
              <w:t>), les affixes porteurs de sens (tel que le suffixe -</w:t>
            </w:r>
            <w:proofErr w:type="spellStart"/>
            <w:r w:rsidRPr="00F616DD">
              <w:rPr>
                <w:rFonts w:ascii="Arial" w:hAnsi="Arial" w:cs="Arial"/>
                <w:i/>
                <w:iCs/>
              </w:rPr>
              <w:t>ette</w:t>
            </w:r>
            <w:proofErr w:type="spellEnd"/>
            <w:r w:rsidRPr="00F616DD">
              <w:rPr>
                <w:rFonts w:ascii="Arial" w:hAnsi="Arial" w:cs="Arial"/>
                <w:i/>
                <w:iCs/>
              </w:rPr>
              <w:t xml:space="preserve"> </w:t>
            </w:r>
            <w:r w:rsidRPr="00F616DD">
              <w:rPr>
                <w:rFonts w:ascii="Arial" w:hAnsi="Arial" w:cs="Arial"/>
              </w:rPr>
              <w:t xml:space="preserve">qui signifie « plus petit », donc, </w:t>
            </w:r>
            <w:r w:rsidRPr="00F616DD">
              <w:rPr>
                <w:rFonts w:ascii="Arial" w:hAnsi="Arial" w:cs="Arial"/>
                <w:i/>
                <w:iCs/>
              </w:rPr>
              <w:t xml:space="preserve">une maisonnette </w:t>
            </w:r>
            <w:r w:rsidRPr="00F616DD">
              <w:rPr>
                <w:rFonts w:ascii="Arial" w:hAnsi="Arial" w:cs="Arial"/>
              </w:rPr>
              <w:t xml:space="preserve">est probablement </w:t>
            </w:r>
            <w:r w:rsidRPr="00F616DD">
              <w:rPr>
                <w:rFonts w:ascii="Arial" w:hAnsi="Arial" w:cs="Arial"/>
                <w:i/>
                <w:iCs/>
              </w:rPr>
              <w:t>une petite maison</w:t>
            </w:r>
            <w:r w:rsidRPr="00F616DD">
              <w:rPr>
                <w:rFonts w:ascii="Arial" w:hAnsi="Arial" w:cs="Arial"/>
              </w:rPr>
              <w:t xml:space="preserve">), sont repérés, étudiés, utilisés en permettant la construction de mots nouveaux qui vont enrichir le capital lexical. Par exemple, à partir du mot « terre », on peut écrire sans erreur les mots </w:t>
            </w:r>
            <w:r w:rsidRPr="00F616DD">
              <w:rPr>
                <w:rFonts w:ascii="Arial" w:hAnsi="Arial" w:cs="Arial"/>
                <w:i/>
                <w:iCs/>
              </w:rPr>
              <w:t xml:space="preserve">terrain, terreau, terrasse, déterrer, </w:t>
            </w:r>
            <w:r w:rsidRPr="00F616DD">
              <w:rPr>
                <w:rFonts w:ascii="Arial" w:hAnsi="Arial" w:cs="Arial"/>
                <w:i/>
                <w:iCs/>
              </w:rPr>
              <w:lastRenderedPageBreak/>
              <w:t xml:space="preserve">enterrement, </w:t>
            </w:r>
            <w:r w:rsidRPr="00F616DD">
              <w:rPr>
                <w:rFonts w:ascii="Arial" w:hAnsi="Arial" w:cs="Arial"/>
              </w:rPr>
              <w:t>en comprenant leur sens. L’ensemble de ces stratégies d’enseignement permet la construction chez l’élève d’une image mentale d’un réseau de mots constitué de termes reliés entre eux par des relations de forme et/ou de sens. </w:t>
            </w:r>
            <w:r w:rsidRPr="00F616DD">
              <w:rPr>
                <w:rFonts w:ascii="Arial" w:hAnsi="Arial" w:cs="Arial"/>
                <w:b/>
              </w:rPr>
              <w:t>Ce travail est mené à l’oral</w:t>
            </w:r>
            <w:r w:rsidRPr="00F616DD">
              <w:rPr>
                <w:rFonts w:ascii="Arial" w:hAnsi="Arial" w:cs="Arial"/>
              </w:rPr>
              <w:t>. (Guide CP p 99)</w:t>
            </w:r>
          </w:p>
          <w:p w14:paraId="65099EB9" w14:textId="02298648"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616DD">
              <w:rPr>
                <w:rFonts w:ascii="Arial" w:hAnsi="Arial" w:cs="Arial"/>
                <w:b/>
                <w:bCs/>
              </w:rPr>
              <w:t xml:space="preserve">Pendant des activités de lecture </w:t>
            </w:r>
            <w:r w:rsidRPr="00F616DD">
              <w:rPr>
                <w:rFonts w:ascii="Arial" w:hAnsi="Arial" w:cs="Arial"/>
              </w:rPr>
              <w:t xml:space="preserve">(ou d’écriture), </w:t>
            </w:r>
            <w:r w:rsidR="00DC0F52">
              <w:rPr>
                <w:rFonts w:ascii="Arial" w:hAnsi="Arial" w:cs="Arial"/>
              </w:rPr>
              <w:t xml:space="preserve">lorsqu’un élève est confronté à </w:t>
            </w:r>
            <w:r w:rsidRPr="00F616DD">
              <w:rPr>
                <w:rFonts w:ascii="Arial" w:hAnsi="Arial" w:cs="Arial"/>
              </w:rPr>
              <w:t>un mot inconnu, le professeur l’</w:t>
            </w:r>
            <w:r w:rsidRPr="00F616DD">
              <w:rPr>
                <w:rFonts w:ascii="Arial" w:hAnsi="Arial" w:cs="Arial"/>
                <w:b/>
                <w:bCs/>
              </w:rPr>
              <w:t>aide à trouver, à l’intérieur de ce mot, une base,</w:t>
            </w:r>
            <w:r w:rsidR="00DC0F52">
              <w:rPr>
                <w:rFonts w:ascii="Arial" w:hAnsi="Arial" w:cs="Arial"/>
              </w:rPr>
              <w:t xml:space="preserve"> </w:t>
            </w:r>
            <w:r w:rsidRPr="00F616DD">
              <w:rPr>
                <w:rFonts w:ascii="Arial" w:hAnsi="Arial" w:cs="Arial"/>
                <w:b/>
                <w:bCs/>
              </w:rPr>
              <w:t xml:space="preserve">un radical connu </w:t>
            </w:r>
            <w:r w:rsidRPr="00F616DD">
              <w:rPr>
                <w:rFonts w:ascii="Arial" w:hAnsi="Arial" w:cs="Arial"/>
              </w:rPr>
              <w:t>afin de pouvoir lui donner une définition. Il éveille</w:t>
            </w:r>
            <w:r w:rsidR="00DC0F52">
              <w:rPr>
                <w:rFonts w:ascii="Arial" w:hAnsi="Arial" w:cs="Arial"/>
              </w:rPr>
              <w:t xml:space="preserve"> chez l’élève </w:t>
            </w:r>
            <w:r w:rsidRPr="00F616DD">
              <w:rPr>
                <w:rFonts w:ascii="Arial" w:hAnsi="Arial" w:cs="Arial"/>
              </w:rPr>
              <w:t xml:space="preserve">une </w:t>
            </w:r>
            <w:r w:rsidRPr="00F616DD">
              <w:rPr>
                <w:rFonts w:ascii="Arial" w:hAnsi="Arial" w:cs="Arial"/>
                <w:b/>
                <w:bCs/>
              </w:rPr>
              <w:t>« conscience morphologique »</w:t>
            </w:r>
            <w:r w:rsidRPr="00F616DD">
              <w:rPr>
                <w:rFonts w:ascii="Arial" w:hAnsi="Arial" w:cs="Arial"/>
              </w:rPr>
              <w:t xml:space="preserve">. En diversifiant et en multipliant </w:t>
            </w:r>
            <w:r w:rsidR="00DC0F52" w:rsidRPr="00F616DD">
              <w:rPr>
                <w:rFonts w:ascii="Arial" w:hAnsi="Arial" w:cs="Arial"/>
              </w:rPr>
              <w:t>les interactions</w:t>
            </w:r>
            <w:r w:rsidRPr="00F616DD">
              <w:rPr>
                <w:rFonts w:ascii="Arial" w:hAnsi="Arial" w:cs="Arial"/>
              </w:rPr>
              <w:t xml:space="preserve"> orales, le professeur invite ses élèves à observer, à manipuler les mots. (Guide CP p 100)</w:t>
            </w:r>
          </w:p>
          <w:p w14:paraId="3D1B1944" w14:textId="77777777" w:rsidR="005C7481" w:rsidRPr="00F616DD" w:rsidRDefault="005C7481" w:rsidP="000A038B">
            <w:pPr>
              <w:pStyle w:val="Styledetableau2"/>
              <w:rPr>
                <w:rFonts w:ascii="Arial" w:hAnsi="Arial" w:cs="Arial"/>
                <w:color w:val="auto"/>
              </w:rPr>
            </w:pPr>
          </w:p>
          <w:p w14:paraId="53A51B6C"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616DD">
              <w:rPr>
                <w:rFonts w:ascii="Arial" w:hAnsi="Arial" w:cs="Arial"/>
                <w:u w:val="single"/>
              </w:rPr>
              <w:t>La structuration du vocabulaire</w:t>
            </w:r>
            <w:r w:rsidRPr="00F616DD">
              <w:rPr>
                <w:rFonts w:ascii="Arial" w:hAnsi="Arial" w:cs="Arial"/>
              </w:rPr>
              <w:t xml:space="preserve"> permet d’entrer dans une logique linguistique : catégoriser, faire des liens (champs lexicaux, réseaux sémantiques, synonymes, antonymes, mots de la même famille). «</w:t>
            </w:r>
          </w:p>
          <w:p w14:paraId="0019D049"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616DD">
              <w:rPr>
                <w:rFonts w:ascii="Arial" w:hAnsi="Arial" w:cs="Arial"/>
              </w:rPr>
              <w:t xml:space="preserve">Ne pas se contenter, après découverte de mots nouveaux, de construire des traces écrites du type listes, répertoire, cahier ou classeur de vocabulaire, affiches ou boîtes à mots, même si tous ces outils sont bien entendu exploitables en classe. Il est indispensable de mettre en </w:t>
            </w:r>
            <w:proofErr w:type="spellStart"/>
            <w:r w:rsidRPr="00F616DD">
              <w:rPr>
                <w:rFonts w:ascii="Arial" w:hAnsi="Arial" w:cs="Arial"/>
              </w:rPr>
              <w:t>oeuvre</w:t>
            </w:r>
            <w:proofErr w:type="spellEnd"/>
            <w:r w:rsidRPr="00F616DD">
              <w:rPr>
                <w:rFonts w:ascii="Arial" w:hAnsi="Arial" w:cs="Arial"/>
              </w:rPr>
              <w:t xml:space="preserve"> une structuration explicite du vocabulaire. Pour contribuer à cette structuration, plusieurs supports permettent la représentation des réseaux et catégories, l’extension d’associations entre des mots connus et des mots nouveaux, communs et plus rares. (Guide CP p 103)</w:t>
            </w:r>
          </w:p>
          <w:p w14:paraId="79583005" w14:textId="77777777" w:rsidR="005C7481" w:rsidRPr="00F616DD" w:rsidRDefault="005C7481" w:rsidP="000A038B">
            <w:pPr>
              <w:pStyle w:val="Styledetableau2"/>
              <w:rPr>
                <w:rFonts w:ascii="Arial" w:hAnsi="Arial" w:cs="Arial"/>
                <w:color w:val="auto"/>
              </w:rPr>
            </w:pPr>
          </w:p>
          <w:p w14:paraId="4737362A" w14:textId="77777777" w:rsidR="005C7481" w:rsidRPr="00F616DD" w:rsidRDefault="005C7481" w:rsidP="000A038B">
            <w:pPr>
              <w:pStyle w:val="Styledetableau2"/>
              <w:rPr>
                <w:rFonts w:ascii="Arial" w:hAnsi="Arial" w:cs="Arial"/>
                <w:color w:val="auto"/>
              </w:rPr>
            </w:pPr>
            <w:r w:rsidRPr="00F616DD">
              <w:rPr>
                <w:rFonts w:ascii="Arial" w:hAnsi="Arial" w:cs="Arial"/>
                <w:color w:val="auto"/>
              </w:rPr>
              <w:t xml:space="preserve">Organiser ces découvertes dans les traces écrites : </w:t>
            </w:r>
          </w:p>
          <w:p w14:paraId="2C25C499"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rPr>
                <w:rFonts w:ascii="Arial" w:eastAsia="Arial Narrow" w:hAnsi="Arial" w:cs="Arial"/>
                <w:sz w:val="20"/>
                <w:szCs w:val="20"/>
                <w:lang w:val="fr-FR"/>
              </w:rPr>
            </w:pPr>
            <w:proofErr w:type="gramStart"/>
            <w:r w:rsidRPr="00B841F7">
              <w:rPr>
                <w:rFonts w:ascii="Arial" w:hAnsi="Arial" w:cs="Arial"/>
                <w:sz w:val="20"/>
                <w:szCs w:val="20"/>
                <w:lang w:val="fr-FR"/>
              </w:rPr>
              <w:t>grilles</w:t>
            </w:r>
            <w:proofErr w:type="gramEnd"/>
            <w:r w:rsidRPr="00B841F7">
              <w:rPr>
                <w:rFonts w:ascii="Arial" w:hAnsi="Arial" w:cs="Arial"/>
                <w:sz w:val="20"/>
                <w:szCs w:val="20"/>
                <w:lang w:val="fr-FR"/>
              </w:rPr>
              <w:t xml:space="preserve"> sémiques (points communs entre des mots d’un même champ lexical) La grille sémique repose sur l’idée que le sens d’un mot se  décompose en unités plus réduites (les sèmes) et que les mots d’un même champ lexical, comme chaise, fauteuil, canapé, ont des sèmes en commun : par exemple, « a des pieds », « a un dossier ». </w:t>
            </w:r>
            <w:proofErr w:type="gramStart"/>
            <w:r w:rsidRPr="00B841F7">
              <w:rPr>
                <w:rFonts w:ascii="Arial" w:hAnsi="Arial" w:cs="Arial"/>
                <w:sz w:val="20"/>
                <w:szCs w:val="20"/>
                <w:lang w:val="fr-FR"/>
              </w:rPr>
              <w:t>guide</w:t>
            </w:r>
            <w:proofErr w:type="gramEnd"/>
            <w:r w:rsidRPr="00B841F7">
              <w:rPr>
                <w:rFonts w:ascii="Arial" w:hAnsi="Arial" w:cs="Arial"/>
                <w:sz w:val="20"/>
                <w:szCs w:val="20"/>
                <w:lang w:val="fr-FR"/>
              </w:rPr>
              <w:t xml:space="preserve"> CP p 104</w:t>
            </w:r>
          </w:p>
          <w:p w14:paraId="3FF3E52B" w14:textId="77777777" w:rsidR="005C7481" w:rsidRPr="00F616DD"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rPr>
                <w:rFonts w:ascii="Arial" w:eastAsia="Arial Narrow" w:hAnsi="Arial" w:cs="Arial"/>
                <w:sz w:val="20"/>
                <w:szCs w:val="20"/>
              </w:rPr>
            </w:pPr>
            <w:proofErr w:type="gramStart"/>
            <w:r w:rsidRPr="00B841F7">
              <w:rPr>
                <w:rFonts w:ascii="Arial" w:hAnsi="Arial" w:cs="Arial"/>
                <w:sz w:val="20"/>
                <w:szCs w:val="20"/>
                <w:lang w:val="fr-FR"/>
              </w:rPr>
              <w:t>fleurs</w:t>
            </w:r>
            <w:proofErr w:type="gramEnd"/>
            <w:r w:rsidRPr="00B841F7">
              <w:rPr>
                <w:rFonts w:ascii="Arial" w:hAnsi="Arial" w:cs="Arial"/>
                <w:sz w:val="20"/>
                <w:szCs w:val="20"/>
                <w:lang w:val="fr-FR"/>
              </w:rPr>
              <w:t xml:space="preserve"> lexicales (ex tous les noms, verbes, expressions, adjectifs, onomatopées… relatifs à la peur). La fleur lexicale permet de récapituler et classer les noms, verbes, adjectifs, expressions, etc. se rattachant à un mot ou à un concept. À partir d’une lecture d’un texte court, les élèves relèvent tous les mots d’un même champ lexical et classent ces mots en les rangeant dans des « pétales » de la fleur lexicale. </w:t>
            </w:r>
            <w:r w:rsidRPr="00F616DD">
              <w:rPr>
                <w:rFonts w:ascii="Arial" w:hAnsi="Arial" w:cs="Arial"/>
                <w:sz w:val="20"/>
                <w:szCs w:val="20"/>
              </w:rPr>
              <w:t>Guide CP p 104</w:t>
            </w:r>
          </w:p>
          <w:p w14:paraId="0AAB7652" w14:textId="77777777" w:rsidR="005C7481" w:rsidRPr="00F616DD"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rPr>
                <w:rFonts w:ascii="Arial" w:eastAsia="Arial Narrow" w:hAnsi="Arial" w:cs="Arial"/>
                <w:sz w:val="20"/>
                <w:szCs w:val="20"/>
              </w:rPr>
            </w:pPr>
            <w:r w:rsidRPr="00B841F7">
              <w:rPr>
                <w:rFonts w:ascii="Arial" w:hAnsi="Arial" w:cs="Arial"/>
                <w:sz w:val="20"/>
                <w:szCs w:val="20"/>
                <w:lang w:val="fr-FR"/>
              </w:rPr>
              <w:t xml:space="preserve">Créer des albums des contraires, des memory… Les mots rencontrés peuvent être collectés et affichés dans un album des contraires mettant en avant des paires d’antonymes. Les jeux de memory (appariement de cartes identiques), de joute verbale (donner un mot et trouver le terme contraire le plus rapidement possible), de loto, etc. sont à proposer régulièrement aux élèves pour brasser le vocabulaire et leur permettre une réelle appropriation. </w:t>
            </w:r>
            <w:r w:rsidRPr="00F616DD">
              <w:rPr>
                <w:rFonts w:ascii="Arial" w:hAnsi="Arial" w:cs="Arial"/>
                <w:sz w:val="20"/>
                <w:szCs w:val="20"/>
              </w:rPr>
              <w:t>Guide CP 105</w:t>
            </w:r>
          </w:p>
          <w:p w14:paraId="6EE6D724" w14:textId="77777777" w:rsidR="005C7481" w:rsidRPr="00F616DD"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D8787D" w14:textId="77777777" w:rsidR="005C7481" w:rsidRPr="00F616DD" w:rsidRDefault="005C7481" w:rsidP="000A038B">
            <w:pPr>
              <w:pStyle w:val="Styledetableau2"/>
              <w:rPr>
                <w:rFonts w:ascii="Arial" w:hAnsi="Arial" w:cs="Arial"/>
                <w:color w:val="auto"/>
              </w:rPr>
            </w:pPr>
            <w:r w:rsidRPr="00F616DD">
              <w:rPr>
                <w:rFonts w:ascii="Arial" w:hAnsi="Arial" w:cs="Arial"/>
                <w:color w:val="auto"/>
              </w:rPr>
              <w:t>Ce travail favorise la mémorisation des mots étudiés.</w:t>
            </w:r>
          </w:p>
          <w:p w14:paraId="1393295B" w14:textId="77777777" w:rsidR="005C7481" w:rsidRPr="00F616DD" w:rsidRDefault="005C7481" w:rsidP="000A038B">
            <w:pPr>
              <w:pStyle w:val="Styledetableau2"/>
              <w:rPr>
                <w:rFonts w:ascii="Arial" w:hAnsi="Arial" w:cs="Arial"/>
                <w:color w:val="auto"/>
              </w:rPr>
            </w:pPr>
          </w:p>
          <w:p w14:paraId="0FA648A6" w14:textId="77777777" w:rsidR="005C7481" w:rsidRPr="00F616DD" w:rsidRDefault="005C7481" w:rsidP="000A038B">
            <w:pPr>
              <w:pStyle w:val="Styledetableau2"/>
              <w:rPr>
                <w:rFonts w:ascii="Arial" w:hAnsi="Arial" w:cs="Arial"/>
                <w:color w:val="auto"/>
              </w:rPr>
            </w:pPr>
            <w:r w:rsidRPr="00F616DD">
              <w:rPr>
                <w:rFonts w:ascii="Arial" w:hAnsi="Arial" w:cs="Arial"/>
                <w:color w:val="auto"/>
              </w:rPr>
              <w:t xml:space="preserve">3/Le </w:t>
            </w:r>
            <w:r w:rsidRPr="00F616DD">
              <w:rPr>
                <w:rStyle w:val="Aucun"/>
                <w:rFonts w:ascii="Arial" w:hAnsi="Arial" w:cs="Arial"/>
                <w:b/>
                <w:bCs/>
                <w:color w:val="auto"/>
              </w:rPr>
              <w:t>réinvestissement</w:t>
            </w:r>
            <w:r w:rsidRPr="00F616DD">
              <w:rPr>
                <w:rFonts w:ascii="Arial" w:hAnsi="Arial" w:cs="Arial"/>
                <w:color w:val="auto"/>
              </w:rPr>
              <w:t xml:space="preserve"> : </w:t>
            </w:r>
          </w:p>
          <w:p w14:paraId="793DD1CE" w14:textId="77777777" w:rsidR="005C7481" w:rsidRPr="00F616DD" w:rsidRDefault="005C7481" w:rsidP="000A038B">
            <w:pPr>
              <w:rPr>
                <w:rFonts w:ascii="Arial" w:hAnsi="Arial" w:cs="Arial"/>
              </w:rPr>
            </w:pPr>
            <w:r w:rsidRPr="00F616DD">
              <w:rPr>
                <w:rFonts w:ascii="Arial" w:hAnsi="Arial" w:cs="Arial"/>
                <w:u w:val="single"/>
              </w:rPr>
              <w:t>Des séances ritualisées</w:t>
            </w:r>
            <w:r w:rsidRPr="00F616DD">
              <w:rPr>
                <w:rFonts w:ascii="Arial" w:hAnsi="Arial" w:cs="Arial"/>
              </w:rPr>
              <w:t xml:space="preserve"> permettent de </w:t>
            </w:r>
            <w:proofErr w:type="spellStart"/>
            <w:r w:rsidRPr="00F616DD">
              <w:rPr>
                <w:rFonts w:ascii="Arial" w:hAnsi="Arial" w:cs="Arial"/>
              </w:rPr>
              <w:t>rebrasser</w:t>
            </w:r>
            <w:proofErr w:type="spellEnd"/>
            <w:r w:rsidRPr="00F616DD">
              <w:rPr>
                <w:rFonts w:ascii="Arial" w:hAnsi="Arial" w:cs="Arial"/>
              </w:rPr>
              <w:t xml:space="preserve"> régulièrement les connaissances et compétences travaillées dans le cadre des séquences, pour assurer leur stabilisation. Les </w:t>
            </w:r>
            <w:r w:rsidRPr="00F616DD">
              <w:rPr>
                <w:rFonts w:ascii="Arial" w:hAnsi="Arial" w:cs="Arial"/>
              </w:rPr>
              <w:lastRenderedPageBreak/>
              <w:t>mots appris doivent être rencontrés de nombreuses fois avant de passer définitivement dans le vocabulaire actif. Il s’agit d’exercer, d’automatiser des procédures, pour mémoriser définitivement les mots appris</w:t>
            </w:r>
          </w:p>
          <w:p w14:paraId="53A6D34E"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0"/>
                <w:szCs w:val="20"/>
                <w:lang w:val="fr-FR"/>
              </w:rPr>
            </w:pPr>
            <w:r w:rsidRPr="00B841F7">
              <w:rPr>
                <w:rFonts w:ascii="Arial" w:hAnsi="Arial" w:cs="Arial"/>
                <w:sz w:val="20"/>
                <w:szCs w:val="20"/>
                <w:lang w:val="fr-FR"/>
              </w:rPr>
              <w:t>Exemple 1 : trouver le sens d’un mot inconnu en appui sur le contexte ou des mots de la même famille ;</w:t>
            </w:r>
          </w:p>
          <w:p w14:paraId="420540C3"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0"/>
                <w:szCs w:val="20"/>
                <w:lang w:val="fr-FR"/>
              </w:rPr>
            </w:pPr>
            <w:r w:rsidRPr="00B841F7">
              <w:rPr>
                <w:rFonts w:ascii="Arial" w:hAnsi="Arial" w:cs="Arial"/>
                <w:sz w:val="20"/>
                <w:szCs w:val="20"/>
                <w:lang w:val="fr-FR"/>
              </w:rPr>
              <w:t>Exemple 2 : choisir parmi les différents sens d’un mot celui qui correspond à la phrase, au contexte ;</w:t>
            </w:r>
          </w:p>
          <w:p w14:paraId="5E92421E"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0"/>
                <w:szCs w:val="20"/>
                <w:lang w:val="fr-FR"/>
              </w:rPr>
            </w:pPr>
            <w:r w:rsidRPr="00B841F7">
              <w:rPr>
                <w:rFonts w:ascii="Arial" w:hAnsi="Arial" w:cs="Arial"/>
                <w:sz w:val="20"/>
                <w:szCs w:val="20"/>
                <w:lang w:val="fr-FR"/>
              </w:rPr>
              <w:t>Exemple 3 : trouver le mot correspondant à une définition donnée (entraînement sur le vocabulaire spécifique rencontré dans les différents domaines) ;</w:t>
            </w:r>
          </w:p>
          <w:p w14:paraId="2BFF6B77" w14:textId="77777777" w:rsidR="005C7481" w:rsidRPr="00F616DD"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0"/>
                <w:szCs w:val="20"/>
              </w:rPr>
            </w:pPr>
            <w:proofErr w:type="spellStart"/>
            <w:r w:rsidRPr="00F616DD">
              <w:rPr>
                <w:rFonts w:ascii="Arial" w:hAnsi="Arial" w:cs="Arial"/>
                <w:sz w:val="20"/>
                <w:szCs w:val="20"/>
              </w:rPr>
              <w:t>Exemple</w:t>
            </w:r>
            <w:proofErr w:type="spellEnd"/>
            <w:r w:rsidRPr="00F616DD">
              <w:rPr>
                <w:rFonts w:ascii="Arial" w:hAnsi="Arial" w:cs="Arial"/>
                <w:sz w:val="20"/>
                <w:szCs w:val="20"/>
              </w:rPr>
              <w:t xml:space="preserve"> 4 : </w:t>
            </w:r>
            <w:proofErr w:type="spellStart"/>
            <w:r w:rsidRPr="00F616DD">
              <w:rPr>
                <w:rFonts w:ascii="Arial" w:hAnsi="Arial" w:cs="Arial"/>
                <w:sz w:val="20"/>
                <w:szCs w:val="20"/>
              </w:rPr>
              <w:t>mémoriser</w:t>
            </w:r>
            <w:proofErr w:type="spellEnd"/>
            <w:r w:rsidRPr="00F616DD">
              <w:rPr>
                <w:rFonts w:ascii="Arial" w:hAnsi="Arial" w:cs="Arial"/>
                <w:sz w:val="20"/>
                <w:szCs w:val="20"/>
              </w:rPr>
              <w:t xml:space="preserve"> des </w:t>
            </w:r>
            <w:proofErr w:type="spellStart"/>
            <w:r w:rsidRPr="00F616DD">
              <w:rPr>
                <w:rFonts w:ascii="Arial" w:hAnsi="Arial" w:cs="Arial"/>
                <w:sz w:val="20"/>
                <w:szCs w:val="20"/>
              </w:rPr>
              <w:t>définitions</w:t>
            </w:r>
            <w:proofErr w:type="spellEnd"/>
          </w:p>
          <w:p w14:paraId="00CA83A9"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0"/>
                <w:szCs w:val="20"/>
                <w:lang w:val="fr-FR"/>
              </w:rPr>
            </w:pPr>
            <w:r w:rsidRPr="00B841F7">
              <w:rPr>
                <w:rFonts w:ascii="Arial" w:hAnsi="Arial" w:cs="Arial"/>
                <w:sz w:val="20"/>
                <w:szCs w:val="20"/>
                <w:lang w:val="fr-FR"/>
              </w:rPr>
              <w:t>Exemple 5 : mémoriser les codes utilisés dans les définitions du dictionnaire (abréviations, numérotation des différents sens d’un mot polysémique, repérage de l’exemple…)</w:t>
            </w:r>
          </w:p>
          <w:p w14:paraId="74298C2F" w14:textId="77777777" w:rsidR="005C7481" w:rsidRPr="00F616DD" w:rsidRDefault="005C7481" w:rsidP="000A038B">
            <w:pPr>
              <w:rPr>
                <w:rFonts w:ascii="Arial" w:hAnsi="Arial" w:cs="Arial"/>
              </w:rPr>
            </w:pPr>
            <w:r w:rsidRPr="00F616DD">
              <w:rPr>
                <w:rFonts w:ascii="Arial" w:hAnsi="Arial" w:cs="Arial"/>
              </w:rPr>
              <w:t>Réactiver à distance l’apprentissage (entretien des acquis)</w:t>
            </w:r>
          </w:p>
          <w:p w14:paraId="78F3E434" w14:textId="77777777" w:rsidR="005C7481" w:rsidRPr="00F616DD" w:rsidRDefault="005C7481" w:rsidP="000A038B">
            <w:pPr>
              <w:rPr>
                <w:rFonts w:ascii="Arial" w:hAnsi="Arial" w:cs="Arial"/>
              </w:rPr>
            </w:pPr>
            <w:r w:rsidRPr="00F616DD">
              <w:rPr>
                <w:rFonts w:ascii="Arial" w:hAnsi="Arial" w:cs="Arial"/>
              </w:rPr>
              <w:t>Réinvestir et transférer à d’autres exemples, situations et contextes: par exemple, lors du rappel de récit avec contrainte ; ateliers d’écriture avec contrainte.</w:t>
            </w:r>
          </w:p>
          <w:p w14:paraId="3F86914E" w14:textId="77777777" w:rsidR="005C7481" w:rsidRPr="00F616DD" w:rsidRDefault="005C7481" w:rsidP="000A038B">
            <w:pPr>
              <w:pStyle w:val="Styledetableau2"/>
              <w:rPr>
                <w:rFonts w:ascii="Arial" w:hAnsi="Arial" w:cs="Arial"/>
                <w:color w:val="auto"/>
              </w:rPr>
            </w:pPr>
          </w:p>
          <w:p w14:paraId="28814543" w14:textId="77777777" w:rsidR="005C7481" w:rsidRPr="00F616DD" w:rsidRDefault="005C7481" w:rsidP="000A038B">
            <w:pPr>
              <w:pStyle w:val="Styledetableau2"/>
              <w:rPr>
                <w:rFonts w:ascii="Arial" w:hAnsi="Arial" w:cs="Arial"/>
                <w:color w:val="auto"/>
              </w:rPr>
            </w:pPr>
            <w:r w:rsidRPr="00F616DD">
              <w:rPr>
                <w:rFonts w:ascii="Arial" w:hAnsi="Arial" w:cs="Arial"/>
                <w:color w:val="auto"/>
              </w:rPr>
              <w:t xml:space="preserve">La </w:t>
            </w:r>
            <w:r w:rsidRPr="00F616DD">
              <w:rPr>
                <w:rStyle w:val="Aucun"/>
                <w:rFonts w:ascii="Arial" w:hAnsi="Arial" w:cs="Arial"/>
                <w:b/>
                <w:bCs/>
                <w:color w:val="auto"/>
              </w:rPr>
              <w:t>mémorisation</w:t>
            </w:r>
            <w:r w:rsidRPr="00F616DD">
              <w:rPr>
                <w:rFonts w:ascii="Arial" w:hAnsi="Arial" w:cs="Arial"/>
                <w:color w:val="auto"/>
              </w:rPr>
              <w:t xml:space="preserve"> suppose des rappels fréquents du mot sous toutes ses dimensions (formes orale et visuelle, contexte, champ sémantique, </w:t>
            </w:r>
            <w:proofErr w:type="spellStart"/>
            <w:r w:rsidRPr="00F616DD">
              <w:rPr>
                <w:rFonts w:ascii="Arial" w:hAnsi="Arial" w:cs="Arial"/>
                <w:color w:val="auto"/>
              </w:rPr>
              <w:t>etc</w:t>
            </w:r>
            <w:proofErr w:type="spellEnd"/>
            <w:r w:rsidRPr="00F616DD">
              <w:rPr>
                <w:rFonts w:ascii="Arial" w:hAnsi="Arial" w:cs="Arial"/>
                <w:color w:val="auto"/>
              </w:rPr>
              <w:t>)</w:t>
            </w:r>
          </w:p>
        </w:tc>
      </w:tr>
    </w:tbl>
    <w:p w14:paraId="104DDBA7" w14:textId="77777777" w:rsidR="005C7481" w:rsidRDefault="005C7481" w:rsidP="005C7481">
      <w:pPr>
        <w:pStyle w:val="Corps"/>
        <w:rPr>
          <w:rFonts w:ascii="Arial" w:eastAsia="Arial Unicode MS" w:hAnsi="Arial" w:cs="Arial"/>
          <w:color w:val="auto"/>
          <w:sz w:val="20"/>
          <w:szCs w:val="20"/>
        </w:rPr>
      </w:pPr>
      <w:r w:rsidRPr="003F0C4B">
        <w:rPr>
          <w:rFonts w:ascii="Arial" w:eastAsia="Arial Unicode MS" w:hAnsi="Arial" w:cs="Arial"/>
          <w:color w:val="auto"/>
          <w:sz w:val="20"/>
          <w:szCs w:val="20"/>
        </w:rPr>
        <w:lastRenderedPageBreak/>
        <w:br w:type="page"/>
      </w:r>
    </w:p>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0"/>
        <w:gridCol w:w="861"/>
        <w:gridCol w:w="862"/>
        <w:gridCol w:w="862"/>
        <w:gridCol w:w="2411"/>
        <w:gridCol w:w="246"/>
        <w:gridCol w:w="45"/>
        <w:gridCol w:w="795"/>
        <w:gridCol w:w="795"/>
        <w:gridCol w:w="795"/>
        <w:gridCol w:w="2693"/>
        <w:gridCol w:w="791"/>
        <w:gridCol w:w="791"/>
        <w:gridCol w:w="1283"/>
      </w:tblGrid>
      <w:tr w:rsidR="005C7481" w:rsidRPr="003F0C4B" w14:paraId="4143B5CF" w14:textId="77777777" w:rsidTr="005C7481">
        <w:trPr>
          <w:trHeight w:val="460"/>
        </w:trPr>
        <w:tc>
          <w:tcPr>
            <w:tcW w:w="15890" w:type="dxa"/>
            <w:gridSpan w:val="14"/>
            <w:tcBorders>
              <w:top w:val="single" w:sz="16" w:space="0" w:color="000000"/>
              <w:left w:val="single" w:sz="16" w:space="0" w:color="000000"/>
              <w:bottom w:val="single" w:sz="16" w:space="0" w:color="000000"/>
              <w:right w:val="single" w:sz="16" w:space="0" w:color="000000"/>
            </w:tcBorders>
            <w:shd w:val="clear" w:color="auto" w:fill="0096FF"/>
            <w:tcMar>
              <w:top w:w="0" w:type="dxa"/>
              <w:left w:w="40" w:type="dxa"/>
              <w:bottom w:w="40" w:type="dxa"/>
              <w:right w:w="40" w:type="dxa"/>
            </w:tcMar>
            <w:vAlign w:val="center"/>
          </w:tcPr>
          <w:p w14:paraId="15F05D9B"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lastRenderedPageBreak/>
              <w:t>CP Français</w:t>
            </w:r>
          </w:p>
        </w:tc>
      </w:tr>
      <w:tr w:rsidR="005C7481" w:rsidRPr="003F0C4B" w14:paraId="669C77FF" w14:textId="77777777" w:rsidTr="005C7481">
        <w:trPr>
          <w:trHeight w:val="720"/>
        </w:trPr>
        <w:tc>
          <w:tcPr>
            <w:tcW w:w="15890" w:type="dxa"/>
            <w:gridSpan w:val="14"/>
            <w:tcBorders>
              <w:top w:val="single" w:sz="16" w:space="0" w:color="000000"/>
              <w:left w:val="single" w:sz="16" w:space="0" w:color="000000"/>
              <w:bottom w:val="single" w:sz="16" w:space="0" w:color="000000"/>
              <w:right w:val="single" w:sz="16" w:space="0" w:color="000000"/>
            </w:tcBorders>
            <w:shd w:val="clear" w:color="auto" w:fill="52CAFF"/>
            <w:tcMar>
              <w:top w:w="0" w:type="dxa"/>
              <w:left w:w="40" w:type="dxa"/>
              <w:bottom w:w="40" w:type="dxa"/>
              <w:right w:w="40" w:type="dxa"/>
            </w:tcMar>
            <w:vAlign w:val="center"/>
          </w:tcPr>
          <w:p w14:paraId="5DA2B05F" w14:textId="77777777" w:rsidR="005C7481" w:rsidRPr="00D7743D" w:rsidRDefault="005C7481" w:rsidP="000A038B">
            <w:pPr>
              <w:pStyle w:val="Styledetableau2"/>
              <w:jc w:val="center"/>
              <w:outlineLvl w:val="0"/>
              <w:rPr>
                <w:rFonts w:ascii="Arial" w:hAnsi="Arial" w:cs="Arial"/>
                <w:b/>
                <w:bCs/>
                <w:color w:val="auto"/>
              </w:rPr>
            </w:pPr>
            <w:bookmarkStart w:id="7" w:name="_Toc83626659"/>
            <w:bookmarkStart w:id="8" w:name="_Toc83714845"/>
            <w:r w:rsidRPr="003F0C4B">
              <w:rPr>
                <w:rFonts w:ascii="Arial" w:hAnsi="Arial" w:cs="Arial"/>
                <w:b/>
                <w:bCs/>
                <w:color w:val="auto"/>
              </w:rPr>
              <w:t xml:space="preserve">Compétences : </w:t>
            </w:r>
            <w:r w:rsidRPr="00D7743D">
              <w:rPr>
                <w:rFonts w:ascii="Arial" w:hAnsi="Arial" w:cs="Arial"/>
                <w:b/>
                <w:bCs/>
                <w:color w:val="auto"/>
              </w:rPr>
              <w:t>Discriminer des sons – Manipuler des phonèmes</w:t>
            </w:r>
            <w:bookmarkEnd w:id="7"/>
            <w:bookmarkEnd w:id="8"/>
          </w:p>
          <w:p w14:paraId="4555151D" w14:textId="14B184F1" w:rsidR="005C7481" w:rsidRPr="00D7743D" w:rsidRDefault="005C7481" w:rsidP="000A038B">
            <w:pPr>
              <w:pStyle w:val="Styledetableau2"/>
              <w:jc w:val="center"/>
              <w:outlineLvl w:val="0"/>
              <w:rPr>
                <w:rFonts w:ascii="Arial" w:hAnsi="Arial" w:cs="Arial"/>
                <w:b/>
                <w:bCs/>
                <w:color w:val="auto"/>
              </w:rPr>
            </w:pPr>
            <w:bookmarkStart w:id="9" w:name="_Toc83626660"/>
            <w:bookmarkStart w:id="10" w:name="_Toc83714519"/>
            <w:bookmarkStart w:id="11" w:name="_Toc83714846"/>
            <w:r w:rsidRPr="00D7743D">
              <w:rPr>
                <w:rFonts w:ascii="Arial" w:hAnsi="Arial" w:cs="Arial"/>
                <w:b/>
                <w:bCs/>
                <w:color w:val="auto"/>
              </w:rPr>
              <w:t>Exercices 2, 1</w:t>
            </w:r>
            <w:r w:rsidR="0033208A">
              <w:rPr>
                <w:rFonts w:ascii="Arial" w:hAnsi="Arial" w:cs="Arial"/>
                <w:b/>
                <w:bCs/>
                <w:color w:val="auto"/>
              </w:rPr>
              <w:t>1</w:t>
            </w:r>
            <w:r w:rsidRPr="00D7743D">
              <w:rPr>
                <w:rFonts w:ascii="Arial" w:hAnsi="Arial" w:cs="Arial"/>
                <w:b/>
                <w:bCs/>
                <w:color w:val="auto"/>
              </w:rPr>
              <w:t>, 1</w:t>
            </w:r>
            <w:r w:rsidR="0033208A">
              <w:rPr>
                <w:rFonts w:ascii="Arial" w:hAnsi="Arial" w:cs="Arial"/>
                <w:b/>
                <w:bCs/>
                <w:color w:val="auto"/>
              </w:rPr>
              <w:t>6</w:t>
            </w:r>
            <w:r w:rsidRPr="00D7743D">
              <w:rPr>
                <w:rFonts w:ascii="Arial" w:hAnsi="Arial" w:cs="Arial"/>
                <w:b/>
                <w:bCs/>
                <w:color w:val="auto"/>
              </w:rPr>
              <w:t>, 1</w:t>
            </w:r>
            <w:r w:rsidR="0033208A">
              <w:rPr>
                <w:rFonts w:ascii="Arial" w:hAnsi="Arial" w:cs="Arial"/>
                <w:b/>
                <w:bCs/>
                <w:color w:val="auto"/>
              </w:rPr>
              <w:t>8</w:t>
            </w:r>
            <w:r w:rsidRPr="00D7743D">
              <w:rPr>
                <w:rFonts w:ascii="Arial" w:hAnsi="Arial" w:cs="Arial"/>
                <w:b/>
                <w:bCs/>
                <w:color w:val="auto"/>
              </w:rPr>
              <w:t xml:space="preserve">, </w:t>
            </w:r>
            <w:bookmarkEnd w:id="9"/>
            <w:bookmarkEnd w:id="10"/>
            <w:bookmarkEnd w:id="11"/>
            <w:r w:rsidR="0033208A">
              <w:rPr>
                <w:rFonts w:ascii="Arial" w:hAnsi="Arial" w:cs="Arial"/>
                <w:b/>
                <w:bCs/>
                <w:color w:val="auto"/>
              </w:rPr>
              <w:t>19</w:t>
            </w:r>
            <w:r w:rsidRPr="00D7743D">
              <w:rPr>
                <w:rFonts w:ascii="Arial" w:hAnsi="Arial" w:cs="Arial"/>
                <w:b/>
                <w:bCs/>
                <w:color w:val="auto"/>
              </w:rPr>
              <w:t xml:space="preserve">  </w:t>
            </w:r>
          </w:p>
          <w:p w14:paraId="6C17C2E3" w14:textId="77777777" w:rsidR="005C7481" w:rsidRPr="003F0C4B" w:rsidRDefault="005C7481" w:rsidP="000A038B">
            <w:pPr>
              <w:pStyle w:val="Styledetableau2"/>
              <w:jc w:val="center"/>
              <w:outlineLvl w:val="0"/>
              <w:rPr>
                <w:rFonts w:ascii="Arial" w:hAnsi="Arial" w:cs="Arial"/>
                <w:color w:val="auto"/>
              </w:rPr>
            </w:pPr>
          </w:p>
        </w:tc>
      </w:tr>
      <w:tr w:rsidR="005C7481" w:rsidRPr="003F0C4B" w14:paraId="72582F9B" w14:textId="77777777" w:rsidTr="005C7481">
        <w:trPr>
          <w:trHeight w:val="415"/>
        </w:trPr>
        <w:tc>
          <w:tcPr>
            <w:tcW w:w="15890" w:type="dxa"/>
            <w:gridSpan w:val="14"/>
            <w:tcBorders>
              <w:top w:val="single" w:sz="16" w:space="0" w:color="000000"/>
              <w:left w:val="single" w:sz="16" w:space="0" w:color="000000"/>
              <w:bottom w:val="single" w:sz="16" w:space="0" w:color="000000"/>
              <w:right w:val="single" w:sz="16" w:space="0" w:color="000000"/>
            </w:tcBorders>
            <w:shd w:val="clear" w:color="auto" w:fill="72FA78"/>
            <w:tcMar>
              <w:top w:w="0" w:type="dxa"/>
              <w:left w:w="40" w:type="dxa"/>
              <w:bottom w:w="40" w:type="dxa"/>
              <w:right w:w="40" w:type="dxa"/>
            </w:tcMar>
            <w:vAlign w:val="center"/>
          </w:tcPr>
          <w:p w14:paraId="1BB46375"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Résultats aux évaluations nationales repère (en %)</w:t>
            </w:r>
          </w:p>
        </w:tc>
      </w:tr>
      <w:tr w:rsidR="005C7481" w:rsidRPr="003F0C4B" w14:paraId="1FB978E7" w14:textId="77777777" w:rsidTr="005C7481">
        <w:trPr>
          <w:trHeight w:val="295"/>
        </w:trPr>
        <w:tc>
          <w:tcPr>
            <w:tcW w:w="5245"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3C273EAD" w14:textId="741056F6"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National</w:t>
            </w:r>
            <w:r w:rsidR="00886236">
              <w:rPr>
                <w:rFonts w:ascii="Arial" w:hAnsi="Arial" w:cs="Arial"/>
                <w:b/>
                <w:bCs/>
                <w:color w:val="auto"/>
              </w:rPr>
              <w:t xml:space="preserve"> 2021</w:t>
            </w:r>
          </w:p>
        </w:tc>
        <w:tc>
          <w:tcPr>
            <w:tcW w:w="5087" w:type="dxa"/>
            <w:gridSpan w:val="6"/>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89C45F1"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Circonscription X</w:t>
            </w:r>
          </w:p>
        </w:tc>
        <w:tc>
          <w:tcPr>
            <w:tcW w:w="5558"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2E341940" w14:textId="77777777" w:rsidR="005C7481" w:rsidRPr="003F0C4B" w:rsidRDefault="005C7481" w:rsidP="000A038B">
            <w:pPr>
              <w:pStyle w:val="Styledetableau2"/>
              <w:jc w:val="center"/>
              <w:rPr>
                <w:rFonts w:ascii="Arial" w:hAnsi="Arial" w:cs="Arial"/>
                <w:color w:val="auto"/>
              </w:rPr>
            </w:pPr>
            <w:r w:rsidRPr="003F0C4B">
              <w:rPr>
                <w:rFonts w:ascii="Arial" w:hAnsi="Arial" w:cs="Arial"/>
                <w:b/>
                <w:bCs/>
                <w:color w:val="auto"/>
              </w:rPr>
              <w:t>Ecole  Y</w:t>
            </w:r>
          </w:p>
        </w:tc>
      </w:tr>
      <w:tr w:rsidR="005C7481" w:rsidRPr="003F0C4B" w14:paraId="40325736" w14:textId="77777777" w:rsidTr="005C748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296008CA" w14:textId="77777777" w:rsidR="005C7481" w:rsidRPr="003F0C4B" w:rsidRDefault="005C7481" w:rsidP="000A038B">
            <w:pPr>
              <w:jc w:val="center"/>
              <w:rPr>
                <w:rFonts w:ascii="Arial" w:hAnsi="Arial" w:cs="Arial"/>
              </w:rPr>
            </w:pP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643E032C" w14:textId="34BDA8A3" w:rsidR="005C7481" w:rsidRPr="003F0C4B" w:rsidRDefault="00886236" w:rsidP="000A038B">
            <w:pPr>
              <w:pStyle w:val="Styledetableau2"/>
              <w:jc w:val="center"/>
              <w:rPr>
                <w:rFonts w:ascii="Arial" w:hAnsi="Arial" w:cs="Arial"/>
                <w:color w:val="auto"/>
              </w:rPr>
            </w:pPr>
            <w:r>
              <w:rPr>
                <w:rFonts w:ascii="Arial" w:hAnsi="Arial" w:cs="Arial"/>
                <w:b/>
                <w:bCs/>
                <w:color w:val="auto"/>
              </w:rPr>
              <w:t>2021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3A0CAE5D"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REP+</w:t>
            </w:r>
          </w:p>
          <w:p w14:paraId="1389F789" w14:textId="77777777" w:rsidR="005C7481" w:rsidRPr="0071719F" w:rsidRDefault="005C7481" w:rsidP="000A038B">
            <w:pPr>
              <w:pStyle w:val="Styledetableau2"/>
              <w:jc w:val="center"/>
              <w:rPr>
                <w:rFonts w:ascii="Arial" w:hAnsi="Arial" w:cs="Arial"/>
                <w:b/>
                <w:bCs/>
                <w:i/>
                <w:color w:val="auto"/>
              </w:rPr>
            </w:pPr>
            <w:r w:rsidRPr="0071719F">
              <w:rPr>
                <w:rFonts w:ascii="Arial" w:hAnsi="Arial" w:cs="Arial"/>
                <w:b/>
                <w:bCs/>
                <w:i/>
                <w:color w:val="auto"/>
              </w:rPr>
              <w:t>REP</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2EE9FCC4"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Hors</w:t>
            </w:r>
          </w:p>
          <w:p w14:paraId="6192B54E"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EP</w:t>
            </w:r>
          </w:p>
        </w:tc>
        <w:tc>
          <w:tcPr>
            <w:tcW w:w="2702" w:type="dxa"/>
            <w:gridSpan w:val="3"/>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4263D3" w14:textId="77777777" w:rsidR="005C7481" w:rsidRPr="003F0C4B" w:rsidRDefault="005C7481" w:rsidP="000A038B">
            <w:pPr>
              <w:pStyle w:val="Styledetableau2"/>
              <w:jc w:val="center"/>
              <w:rPr>
                <w:rFonts w:ascii="Arial" w:hAnsi="Arial" w:cs="Arial"/>
                <w:color w:val="auto"/>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FC8479"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2018</w:t>
            </w: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14:paraId="1F72E23D"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2019</w:t>
            </w:r>
          </w:p>
        </w:tc>
        <w:tc>
          <w:tcPr>
            <w:tcW w:w="795" w:type="dxa"/>
            <w:tcBorders>
              <w:top w:val="single" w:sz="8" w:space="0" w:color="000000"/>
              <w:left w:val="single" w:sz="4" w:space="0" w:color="auto"/>
              <w:bottom w:val="single" w:sz="8" w:space="0" w:color="000000"/>
              <w:right w:val="single" w:sz="16" w:space="0" w:color="000000"/>
            </w:tcBorders>
            <w:shd w:val="clear" w:color="auto" w:fill="auto"/>
            <w:vAlign w:val="center"/>
          </w:tcPr>
          <w:p w14:paraId="155DEE31"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2020</w:t>
            </w: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4F8791D6" w14:textId="77777777" w:rsidR="005C7481" w:rsidRPr="003F0C4B" w:rsidRDefault="005C7481" w:rsidP="000A038B">
            <w:pPr>
              <w:pStyle w:val="Styledetableau2"/>
              <w:jc w:val="center"/>
              <w:rPr>
                <w:rFonts w:ascii="Arial" w:hAnsi="Arial" w:cs="Arial"/>
                <w:color w:val="auto"/>
              </w:rPr>
            </w:pP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1EF295E3"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2018</w:t>
            </w: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5B6CE275"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2019</w:t>
            </w:r>
          </w:p>
        </w:tc>
        <w:tc>
          <w:tcPr>
            <w:tcW w:w="1283" w:type="dxa"/>
            <w:tcBorders>
              <w:top w:val="single" w:sz="8" w:space="0" w:color="7F7F7F"/>
              <w:left w:val="single" w:sz="4" w:space="0" w:color="auto"/>
              <w:bottom w:val="single" w:sz="8" w:space="0" w:color="7F7F7F"/>
              <w:right w:val="single" w:sz="16" w:space="0" w:color="000000"/>
            </w:tcBorders>
            <w:shd w:val="clear" w:color="auto" w:fill="auto"/>
            <w:vAlign w:val="center"/>
          </w:tcPr>
          <w:p w14:paraId="7B3876CC" w14:textId="77777777" w:rsidR="005C7481" w:rsidRPr="003F0C4B" w:rsidRDefault="005C7481" w:rsidP="000A038B">
            <w:pPr>
              <w:pStyle w:val="Styledetableau2"/>
              <w:jc w:val="center"/>
              <w:rPr>
                <w:rFonts w:ascii="Arial" w:hAnsi="Arial" w:cs="Arial"/>
                <w:b/>
                <w:bCs/>
                <w:color w:val="auto"/>
              </w:rPr>
            </w:pPr>
            <w:r w:rsidRPr="003F0C4B">
              <w:rPr>
                <w:rFonts w:ascii="Arial" w:hAnsi="Arial" w:cs="Arial"/>
                <w:b/>
                <w:bCs/>
                <w:color w:val="auto"/>
              </w:rPr>
              <w:t>2020</w:t>
            </w:r>
          </w:p>
        </w:tc>
      </w:tr>
      <w:tr w:rsidR="00C962B1" w:rsidRPr="003F0C4B" w14:paraId="2088FC33" w14:textId="77777777" w:rsidTr="00C962B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6488A0E"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à besoins (sous seuil 1)</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07E53A51" w14:textId="66831146" w:rsidR="00C962B1" w:rsidRPr="003F0C4B" w:rsidRDefault="00C962B1" w:rsidP="00C962B1">
            <w:pPr>
              <w:pStyle w:val="Styledetableau2"/>
              <w:jc w:val="center"/>
              <w:rPr>
                <w:rFonts w:ascii="Arial" w:hAnsi="Arial" w:cs="Arial"/>
                <w:color w:val="auto"/>
              </w:rPr>
            </w:pPr>
            <w:r>
              <w:rPr>
                <w:rFonts w:ascii="Arial" w:hAnsi="Arial" w:cs="Arial"/>
                <w:color w:val="auto"/>
              </w:rPr>
              <w:t>3,9</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60652799" w14:textId="77777777" w:rsidR="00C962B1" w:rsidRDefault="00C962B1" w:rsidP="00C962B1">
            <w:pPr>
              <w:pStyle w:val="Styledetableau2"/>
              <w:jc w:val="center"/>
              <w:rPr>
                <w:rFonts w:ascii="Arial" w:hAnsi="Arial" w:cs="Arial"/>
                <w:color w:val="auto"/>
              </w:rPr>
            </w:pPr>
            <w:r>
              <w:rPr>
                <w:rFonts w:ascii="Arial" w:hAnsi="Arial" w:cs="Arial"/>
                <w:color w:val="auto"/>
              </w:rPr>
              <w:t>8.95</w:t>
            </w:r>
          </w:p>
          <w:p w14:paraId="7FFAF93B" w14:textId="021F06C1" w:rsidR="00C962B1" w:rsidRPr="0071719F" w:rsidRDefault="00C962B1" w:rsidP="00C962B1">
            <w:pPr>
              <w:pStyle w:val="Styledetableau2"/>
              <w:jc w:val="center"/>
              <w:rPr>
                <w:rFonts w:ascii="Arial" w:hAnsi="Arial" w:cs="Arial"/>
                <w:i/>
                <w:color w:val="auto"/>
              </w:rPr>
            </w:pPr>
            <w:r w:rsidRPr="0071719F">
              <w:rPr>
                <w:rFonts w:ascii="Arial" w:hAnsi="Arial" w:cs="Arial"/>
                <w:i/>
                <w:color w:val="auto"/>
              </w:rPr>
              <w:t>6.55</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5A385B65" w14:textId="25165AD8" w:rsidR="00C962B1" w:rsidRPr="003F0C4B" w:rsidRDefault="00B435EE" w:rsidP="00C962B1">
            <w:pPr>
              <w:pStyle w:val="Styledetableau2"/>
              <w:jc w:val="center"/>
              <w:rPr>
                <w:rFonts w:ascii="Arial" w:hAnsi="Arial" w:cs="Arial"/>
                <w:color w:val="auto"/>
              </w:rPr>
            </w:pPr>
            <w:r>
              <w:rPr>
                <w:rFonts w:ascii="Arial" w:hAnsi="Arial" w:cs="Arial"/>
              </w:rPr>
              <w:t>3,4</w:t>
            </w:r>
          </w:p>
        </w:tc>
        <w:tc>
          <w:tcPr>
            <w:tcW w:w="2702" w:type="dxa"/>
            <w:gridSpan w:val="3"/>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F172169"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à besoins (sous seuil 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698C50"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6D38CABA"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36C6308A" w14:textId="77777777" w:rsidR="00C962B1" w:rsidRPr="003F0C4B" w:rsidRDefault="00C962B1" w:rsidP="00C962B1">
            <w:pPr>
              <w:pStyle w:val="Styledetableau2"/>
              <w:jc w:val="both"/>
              <w:rPr>
                <w:rFonts w:ascii="Arial" w:hAnsi="Arial" w:cs="Arial"/>
                <w:color w:val="auto"/>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C40F86B"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à besoins (sous seuil 1)</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13871C5B" w14:textId="77777777" w:rsidR="00C962B1" w:rsidRPr="003F0C4B" w:rsidRDefault="00C962B1" w:rsidP="00C962B1">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41578FB9" w14:textId="77777777" w:rsidR="00C962B1" w:rsidRPr="003F0C4B" w:rsidRDefault="00C962B1" w:rsidP="00C962B1">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57317CAE" w14:textId="77777777" w:rsidR="00C962B1" w:rsidRPr="003F0C4B" w:rsidRDefault="00C962B1" w:rsidP="00C962B1">
            <w:pPr>
              <w:jc w:val="both"/>
              <w:rPr>
                <w:rFonts w:ascii="Arial" w:hAnsi="Arial" w:cs="Arial"/>
              </w:rPr>
            </w:pPr>
          </w:p>
        </w:tc>
      </w:tr>
      <w:tr w:rsidR="00C962B1" w:rsidRPr="003F0C4B" w14:paraId="02D8B16E" w14:textId="77777777" w:rsidTr="00C962B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423FF3F7"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fragiles (entre seuils 1 et 2)</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2A7F107E" w14:textId="5737351A" w:rsidR="00C962B1" w:rsidRPr="003F0C4B" w:rsidRDefault="00C962B1" w:rsidP="00C962B1">
            <w:pPr>
              <w:pStyle w:val="Styledetableau2"/>
              <w:jc w:val="center"/>
              <w:rPr>
                <w:rFonts w:ascii="Arial" w:hAnsi="Arial" w:cs="Arial"/>
                <w:color w:val="auto"/>
              </w:rPr>
            </w:pPr>
            <w:r>
              <w:rPr>
                <w:rFonts w:ascii="Arial" w:hAnsi="Arial" w:cs="Arial"/>
                <w:color w:val="auto"/>
              </w:rPr>
              <w:t>13</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0826A029" w14:textId="77777777" w:rsidR="00C962B1" w:rsidRDefault="00C962B1" w:rsidP="00C962B1">
            <w:pPr>
              <w:pStyle w:val="Styledetableau2"/>
              <w:jc w:val="center"/>
              <w:rPr>
                <w:rFonts w:ascii="Arial" w:hAnsi="Arial" w:cs="Arial"/>
                <w:color w:val="auto"/>
              </w:rPr>
            </w:pPr>
            <w:r>
              <w:rPr>
                <w:rFonts w:ascii="Arial" w:hAnsi="Arial" w:cs="Arial"/>
                <w:color w:val="auto"/>
              </w:rPr>
              <w:t>21.8</w:t>
            </w:r>
          </w:p>
          <w:p w14:paraId="67A8695E" w14:textId="33AC398F" w:rsidR="00C962B1" w:rsidRPr="0071719F" w:rsidRDefault="00C962B1" w:rsidP="00C962B1">
            <w:pPr>
              <w:pStyle w:val="Styledetableau2"/>
              <w:jc w:val="center"/>
              <w:rPr>
                <w:rFonts w:ascii="Arial" w:hAnsi="Arial" w:cs="Arial"/>
                <w:i/>
                <w:color w:val="auto"/>
              </w:rPr>
            </w:pPr>
            <w:r w:rsidRPr="0071719F">
              <w:rPr>
                <w:rFonts w:ascii="Arial" w:hAnsi="Arial" w:cs="Arial"/>
                <w:i/>
                <w:color w:val="auto"/>
              </w:rPr>
              <w:t>18.93</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42DF32CF" w14:textId="48E3C679" w:rsidR="00C962B1" w:rsidRPr="003F0C4B" w:rsidRDefault="00B435EE" w:rsidP="00C962B1">
            <w:pPr>
              <w:pStyle w:val="Styledetableau2"/>
              <w:jc w:val="center"/>
              <w:rPr>
                <w:rFonts w:ascii="Arial" w:hAnsi="Arial" w:cs="Arial"/>
                <w:color w:val="auto"/>
              </w:rPr>
            </w:pPr>
            <w:r>
              <w:rPr>
                <w:rFonts w:ascii="Arial" w:hAnsi="Arial" w:cs="Arial"/>
              </w:rPr>
              <w:t>12</w:t>
            </w:r>
          </w:p>
        </w:tc>
        <w:tc>
          <w:tcPr>
            <w:tcW w:w="2702" w:type="dxa"/>
            <w:gridSpan w:val="3"/>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7AD0C1D"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fragiles (entre seuils 1 et 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B67101"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3619FD3E"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1E15111C" w14:textId="77777777" w:rsidR="00C962B1" w:rsidRPr="003F0C4B" w:rsidRDefault="00C962B1" w:rsidP="00C962B1">
            <w:pPr>
              <w:pStyle w:val="Styledetableau2"/>
              <w:jc w:val="both"/>
              <w:rPr>
                <w:rFonts w:ascii="Arial" w:hAnsi="Arial" w:cs="Arial"/>
                <w:color w:val="auto"/>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293E33FE"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fragiles (entre seuils 1 et 2)</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525D626D" w14:textId="77777777" w:rsidR="00C962B1" w:rsidRPr="003F0C4B" w:rsidRDefault="00C962B1" w:rsidP="00C962B1">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6395D08E" w14:textId="77777777" w:rsidR="00C962B1" w:rsidRPr="003F0C4B" w:rsidRDefault="00C962B1" w:rsidP="00C962B1">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056EB314" w14:textId="77777777" w:rsidR="00C962B1" w:rsidRPr="003F0C4B" w:rsidRDefault="00C962B1" w:rsidP="00C962B1">
            <w:pPr>
              <w:jc w:val="both"/>
              <w:rPr>
                <w:rFonts w:ascii="Arial" w:hAnsi="Arial" w:cs="Arial"/>
              </w:rPr>
            </w:pPr>
          </w:p>
        </w:tc>
      </w:tr>
      <w:tr w:rsidR="00C962B1" w:rsidRPr="003F0C4B" w14:paraId="50DDE421" w14:textId="77777777" w:rsidTr="00C962B1">
        <w:trPr>
          <w:trHeight w:val="295"/>
        </w:trPr>
        <w:tc>
          <w:tcPr>
            <w:tcW w:w="2660"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4E1B6E0D"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au-dessus du seuil 2</w:t>
            </w:r>
          </w:p>
        </w:tc>
        <w:tc>
          <w:tcPr>
            <w:tcW w:w="86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vAlign w:val="center"/>
          </w:tcPr>
          <w:p w14:paraId="0D59BF32" w14:textId="05D28E37" w:rsidR="00C962B1" w:rsidRPr="003F0C4B" w:rsidRDefault="00C962B1" w:rsidP="00C962B1">
            <w:pPr>
              <w:pStyle w:val="Styledetableau2"/>
              <w:jc w:val="center"/>
              <w:rPr>
                <w:rFonts w:ascii="Arial" w:hAnsi="Arial" w:cs="Arial"/>
                <w:color w:val="auto"/>
              </w:rPr>
            </w:pPr>
            <w:r>
              <w:rPr>
                <w:rFonts w:ascii="Arial" w:hAnsi="Arial" w:cs="Arial"/>
                <w:color w:val="auto"/>
              </w:rPr>
              <w:t>83,1</w:t>
            </w:r>
          </w:p>
        </w:tc>
        <w:tc>
          <w:tcPr>
            <w:tcW w:w="862"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6C05315C" w14:textId="77777777" w:rsidR="00C962B1" w:rsidRDefault="00C962B1" w:rsidP="00C962B1">
            <w:pPr>
              <w:pStyle w:val="Styledetableau2"/>
              <w:jc w:val="center"/>
              <w:rPr>
                <w:rFonts w:ascii="Arial" w:hAnsi="Arial" w:cs="Arial"/>
                <w:color w:val="auto"/>
              </w:rPr>
            </w:pPr>
            <w:r>
              <w:rPr>
                <w:rFonts w:ascii="Arial" w:hAnsi="Arial" w:cs="Arial"/>
                <w:color w:val="auto"/>
              </w:rPr>
              <w:t>69.25</w:t>
            </w:r>
          </w:p>
          <w:p w14:paraId="47089CCF" w14:textId="18449976" w:rsidR="00C962B1" w:rsidRPr="0071719F" w:rsidRDefault="00C962B1" w:rsidP="00C962B1">
            <w:pPr>
              <w:pStyle w:val="Styledetableau2"/>
              <w:jc w:val="center"/>
              <w:rPr>
                <w:rFonts w:ascii="Arial" w:hAnsi="Arial" w:cs="Arial"/>
                <w:i/>
                <w:color w:val="auto"/>
              </w:rPr>
            </w:pPr>
            <w:r w:rsidRPr="0071719F">
              <w:rPr>
                <w:rFonts w:ascii="Arial" w:hAnsi="Arial" w:cs="Arial"/>
                <w:i/>
                <w:color w:val="auto"/>
              </w:rPr>
              <w:t>74.52</w:t>
            </w:r>
          </w:p>
        </w:tc>
        <w:tc>
          <w:tcPr>
            <w:tcW w:w="862" w:type="dxa"/>
            <w:tcBorders>
              <w:top w:val="single" w:sz="8" w:space="0" w:color="7F7F7F"/>
              <w:left w:val="single" w:sz="4" w:space="0" w:color="auto"/>
              <w:bottom w:val="single" w:sz="16" w:space="0" w:color="000000"/>
              <w:right w:val="single" w:sz="16" w:space="0" w:color="000000"/>
            </w:tcBorders>
            <w:shd w:val="clear" w:color="auto" w:fill="auto"/>
            <w:vAlign w:val="center"/>
          </w:tcPr>
          <w:p w14:paraId="30747B28" w14:textId="5EB6215F" w:rsidR="00C962B1" w:rsidRPr="003F0C4B" w:rsidRDefault="00B435EE" w:rsidP="00C962B1">
            <w:pPr>
              <w:pStyle w:val="Styledetableau2"/>
              <w:jc w:val="center"/>
              <w:rPr>
                <w:rFonts w:ascii="Arial" w:hAnsi="Arial" w:cs="Arial"/>
                <w:color w:val="auto"/>
              </w:rPr>
            </w:pPr>
            <w:r>
              <w:rPr>
                <w:rFonts w:ascii="Arial" w:hAnsi="Arial" w:cs="Arial"/>
              </w:rPr>
              <w:t>8</w:t>
            </w:r>
            <w:r w:rsidR="00BC5A00">
              <w:rPr>
                <w:rFonts w:ascii="Arial" w:hAnsi="Arial" w:cs="Arial"/>
              </w:rPr>
              <w:t>4,6</w:t>
            </w:r>
          </w:p>
        </w:tc>
        <w:tc>
          <w:tcPr>
            <w:tcW w:w="2702" w:type="dxa"/>
            <w:gridSpan w:val="3"/>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FA56BB8"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au-dessus du seuil 2</w:t>
            </w:r>
          </w:p>
        </w:tc>
        <w:tc>
          <w:tcPr>
            <w:tcW w:w="79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082268E9"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8" w:space="0" w:color="000000"/>
              <w:bottom w:val="single" w:sz="16" w:space="0" w:color="000000"/>
              <w:right w:val="single" w:sz="4" w:space="0" w:color="auto"/>
            </w:tcBorders>
            <w:shd w:val="clear" w:color="auto" w:fill="auto"/>
            <w:tcMar>
              <w:top w:w="80" w:type="dxa"/>
              <w:left w:w="80" w:type="dxa"/>
              <w:bottom w:w="80" w:type="dxa"/>
              <w:right w:w="80" w:type="dxa"/>
            </w:tcMar>
          </w:tcPr>
          <w:p w14:paraId="2B1F57E3" w14:textId="77777777" w:rsidR="00C962B1" w:rsidRPr="003F0C4B" w:rsidRDefault="00C962B1" w:rsidP="00C962B1">
            <w:pPr>
              <w:pStyle w:val="Styledetableau2"/>
              <w:jc w:val="both"/>
              <w:rPr>
                <w:rFonts w:ascii="Arial" w:hAnsi="Arial" w:cs="Arial"/>
                <w:color w:val="auto"/>
              </w:rPr>
            </w:pPr>
          </w:p>
        </w:tc>
        <w:tc>
          <w:tcPr>
            <w:tcW w:w="795" w:type="dxa"/>
            <w:tcBorders>
              <w:top w:val="single" w:sz="8" w:space="0" w:color="000000"/>
              <w:left w:val="single" w:sz="4" w:space="0" w:color="auto"/>
              <w:bottom w:val="single" w:sz="16" w:space="0" w:color="000000"/>
              <w:right w:val="single" w:sz="16" w:space="0" w:color="000000"/>
            </w:tcBorders>
            <w:shd w:val="clear" w:color="auto" w:fill="auto"/>
          </w:tcPr>
          <w:p w14:paraId="6C7B5D81" w14:textId="77777777" w:rsidR="00C962B1" w:rsidRPr="003F0C4B" w:rsidRDefault="00C962B1" w:rsidP="00C962B1">
            <w:pPr>
              <w:pStyle w:val="Styledetableau2"/>
              <w:jc w:val="both"/>
              <w:rPr>
                <w:rFonts w:ascii="Arial" w:hAnsi="Arial" w:cs="Arial"/>
                <w:color w:val="auto"/>
              </w:rPr>
            </w:pPr>
          </w:p>
        </w:tc>
        <w:tc>
          <w:tcPr>
            <w:tcW w:w="2693"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53BF06FD" w14:textId="77777777" w:rsidR="00C962B1" w:rsidRPr="003F0C4B" w:rsidRDefault="00C962B1" w:rsidP="00C962B1">
            <w:pPr>
              <w:pStyle w:val="Styledetableau2"/>
              <w:jc w:val="both"/>
              <w:rPr>
                <w:rFonts w:ascii="Arial" w:hAnsi="Arial" w:cs="Arial"/>
                <w:color w:val="auto"/>
              </w:rPr>
            </w:pPr>
            <w:r w:rsidRPr="003F0C4B">
              <w:rPr>
                <w:rFonts w:ascii="Arial" w:hAnsi="Arial" w:cs="Arial"/>
                <w:color w:val="auto"/>
              </w:rPr>
              <w:t>% élèves au-dessus du seuil 2</w:t>
            </w:r>
          </w:p>
        </w:tc>
        <w:tc>
          <w:tcPr>
            <w:tcW w:w="79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tcPr>
          <w:p w14:paraId="627BEBC1" w14:textId="77777777" w:rsidR="00C962B1" w:rsidRPr="003F0C4B" w:rsidRDefault="00C962B1" w:rsidP="00C962B1">
            <w:pPr>
              <w:jc w:val="both"/>
              <w:rPr>
                <w:rFonts w:ascii="Arial" w:hAnsi="Arial" w:cs="Arial"/>
              </w:rPr>
            </w:pPr>
          </w:p>
        </w:tc>
        <w:tc>
          <w:tcPr>
            <w:tcW w:w="791"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47102EC5" w14:textId="77777777" w:rsidR="00C962B1" w:rsidRPr="003F0C4B" w:rsidRDefault="00C962B1" w:rsidP="00C962B1">
            <w:pPr>
              <w:jc w:val="both"/>
              <w:rPr>
                <w:rFonts w:ascii="Arial" w:hAnsi="Arial" w:cs="Arial"/>
              </w:rPr>
            </w:pPr>
          </w:p>
        </w:tc>
        <w:tc>
          <w:tcPr>
            <w:tcW w:w="1283" w:type="dxa"/>
            <w:tcBorders>
              <w:top w:val="single" w:sz="8" w:space="0" w:color="7F7F7F"/>
              <w:left w:val="single" w:sz="4" w:space="0" w:color="auto"/>
              <w:bottom w:val="single" w:sz="16" w:space="0" w:color="000000"/>
              <w:right w:val="single" w:sz="16" w:space="0" w:color="000000"/>
            </w:tcBorders>
            <w:shd w:val="clear" w:color="auto" w:fill="auto"/>
          </w:tcPr>
          <w:p w14:paraId="52DF055F" w14:textId="77777777" w:rsidR="00C962B1" w:rsidRPr="003F0C4B" w:rsidRDefault="00C962B1" w:rsidP="00C962B1">
            <w:pPr>
              <w:jc w:val="both"/>
              <w:rPr>
                <w:rFonts w:ascii="Arial" w:hAnsi="Arial" w:cs="Arial"/>
              </w:rPr>
            </w:pPr>
          </w:p>
        </w:tc>
      </w:tr>
      <w:tr w:rsidR="00C962B1" w:rsidRPr="003F0C4B" w14:paraId="002EDB3E" w14:textId="77777777" w:rsidTr="005C7481">
        <w:trPr>
          <w:trHeight w:val="415"/>
        </w:trPr>
        <w:tc>
          <w:tcPr>
            <w:tcW w:w="15890" w:type="dxa"/>
            <w:gridSpan w:val="14"/>
            <w:tcBorders>
              <w:top w:val="single" w:sz="16" w:space="0" w:color="000000"/>
              <w:left w:val="single" w:sz="16"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6B859EED" w14:textId="77777777" w:rsidR="00C962B1" w:rsidRPr="003F0C4B" w:rsidRDefault="00C962B1" w:rsidP="00C962B1">
            <w:pPr>
              <w:pStyle w:val="Styledetableau2"/>
              <w:jc w:val="center"/>
              <w:rPr>
                <w:rFonts w:ascii="Arial" w:hAnsi="Arial" w:cs="Arial"/>
                <w:color w:val="auto"/>
              </w:rPr>
            </w:pPr>
            <w:r w:rsidRPr="003F0C4B">
              <w:rPr>
                <w:rFonts w:ascii="Arial" w:hAnsi="Arial" w:cs="Arial"/>
                <w:b/>
                <w:bCs/>
                <w:color w:val="auto"/>
              </w:rPr>
              <w:t>Place de cette compétence dans les programmes</w:t>
            </w:r>
          </w:p>
        </w:tc>
      </w:tr>
      <w:tr w:rsidR="00C962B1" w:rsidRPr="003F0C4B" w14:paraId="7D3CE083" w14:textId="77777777" w:rsidTr="005C7481">
        <w:trPr>
          <w:trHeight w:val="295"/>
        </w:trPr>
        <w:tc>
          <w:tcPr>
            <w:tcW w:w="7902" w:type="dxa"/>
            <w:gridSpan w:val="6"/>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09D97CB"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t xml:space="preserve">Attendus de fin d’école maternelle </w:t>
            </w:r>
            <w:r w:rsidRPr="003F0C4B">
              <w:rPr>
                <w:rStyle w:val="Aucun"/>
                <w:rFonts w:ascii="Arial" w:hAnsi="Arial" w:cs="Arial"/>
                <w:i/>
                <w:iCs/>
                <w:color w:val="auto"/>
              </w:rPr>
              <w:t>(Source : Programme)</w:t>
            </w:r>
          </w:p>
        </w:tc>
        <w:tc>
          <w:tcPr>
            <w:tcW w:w="7988" w:type="dxa"/>
            <w:gridSpan w:val="8"/>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8D4F80D"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t>Attendus de fin de CP</w:t>
            </w:r>
            <w:r w:rsidRPr="003F0C4B">
              <w:rPr>
                <w:rStyle w:val="Aucun"/>
                <w:rFonts w:ascii="Arial" w:hAnsi="Arial" w:cs="Arial"/>
                <w:b/>
                <w:bCs/>
                <w:i/>
                <w:iCs/>
                <w:color w:val="auto"/>
              </w:rPr>
              <w:t xml:space="preserve"> </w:t>
            </w:r>
            <w:r w:rsidRPr="003F0C4B">
              <w:rPr>
                <w:rStyle w:val="Aucun"/>
                <w:rFonts w:ascii="Arial" w:hAnsi="Arial" w:cs="Arial"/>
                <w:i/>
                <w:iCs/>
                <w:color w:val="auto"/>
              </w:rPr>
              <w:t>(Source : annexe aux repères annuels de progression)</w:t>
            </w:r>
          </w:p>
        </w:tc>
      </w:tr>
      <w:tr w:rsidR="00C962B1" w:rsidRPr="003F0C4B" w14:paraId="54A789E7" w14:textId="77777777" w:rsidTr="005C7481">
        <w:trPr>
          <w:trHeight w:val="1470"/>
        </w:trPr>
        <w:tc>
          <w:tcPr>
            <w:tcW w:w="7902" w:type="dxa"/>
            <w:gridSpan w:val="6"/>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37E00F8" w14:textId="77777777" w:rsidR="00C962B1" w:rsidRPr="00AF5DF5" w:rsidRDefault="00C962B1" w:rsidP="00C962B1">
            <w:pPr>
              <w:pStyle w:val="Styledetableau2"/>
              <w:rPr>
                <w:rFonts w:ascii="Arial" w:eastAsia="Arial Narrow" w:hAnsi="Arial" w:cs="Arial"/>
              </w:rPr>
            </w:pPr>
            <w:r w:rsidRPr="00AF5DF5">
              <w:rPr>
                <w:rFonts w:ascii="Arial" w:hAnsi="Arial" w:cs="Arial"/>
              </w:rPr>
              <w:t>- Manipuler des syllabes.</w:t>
            </w:r>
            <w:r w:rsidRPr="00AF5DF5">
              <w:rPr>
                <w:rFonts w:ascii="Arial" w:hAnsi="Arial" w:cs="Arial"/>
              </w:rPr>
              <w:br/>
              <w:t>- Discriminer des sons (syllabes, sons-voyelles ; quelques sons-consonnes hors des consonnes occlusives).</w:t>
            </w:r>
          </w:p>
          <w:p w14:paraId="33F7FBD7" w14:textId="77777777" w:rsidR="00C962B1" w:rsidRPr="00AF5DF5" w:rsidRDefault="00C962B1" w:rsidP="00C962B1">
            <w:pPr>
              <w:pStyle w:val="Styledetableau2"/>
              <w:jc w:val="both"/>
              <w:rPr>
                <w:rFonts w:ascii="Arial" w:eastAsia="Arial Narrow" w:hAnsi="Arial" w:cs="Arial"/>
              </w:rPr>
            </w:pPr>
          </w:p>
          <w:p w14:paraId="4B854776" w14:textId="77777777" w:rsidR="00C962B1" w:rsidRPr="000A038B" w:rsidRDefault="00C962B1" w:rsidP="00C962B1">
            <w:pPr>
              <w:pStyle w:val="Corps"/>
              <w:rPr>
                <w:rFonts w:ascii="Arial" w:hAnsi="Arial" w:cs="Arial"/>
                <w:color w:val="auto"/>
                <w:sz w:val="20"/>
                <w:szCs w:val="20"/>
              </w:rPr>
            </w:pPr>
            <w:r w:rsidRPr="000A038B">
              <w:rPr>
                <w:rFonts w:ascii="Arial" w:hAnsi="Arial" w:cs="Arial"/>
                <w:i/>
                <w:iCs/>
                <w:sz w:val="20"/>
                <w:szCs w:val="20"/>
              </w:rPr>
              <w:t>&gt;&gt; La conscience phonémique n’est pas attendue en fin d’é</w:t>
            </w:r>
            <w:r w:rsidRPr="000A038B">
              <w:rPr>
                <w:rFonts w:ascii="Arial" w:hAnsi="Arial" w:cs="Arial"/>
                <w:i/>
                <w:iCs/>
                <w:sz w:val="20"/>
                <w:szCs w:val="20"/>
                <w:lang w:val="it-IT"/>
              </w:rPr>
              <w:t>cole maternelle.</w:t>
            </w:r>
          </w:p>
        </w:tc>
        <w:tc>
          <w:tcPr>
            <w:tcW w:w="7988" w:type="dxa"/>
            <w:gridSpan w:val="8"/>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53136A55" w14:textId="77777777" w:rsidR="00C962B1" w:rsidRPr="004A59D3" w:rsidRDefault="00C962B1" w:rsidP="00C962B1">
            <w:pPr>
              <w:pStyle w:val="Styledetableau2"/>
              <w:rPr>
                <w:rFonts w:ascii="Arial" w:hAnsi="Arial" w:cs="Arial"/>
              </w:rPr>
            </w:pPr>
            <w:r w:rsidRPr="004A59D3">
              <w:rPr>
                <w:rFonts w:ascii="Arial" w:hAnsi="Arial" w:cs="Arial"/>
              </w:rPr>
              <w:t xml:space="preserve">Savoir discriminer de manière auditive et savoir analyser les constituants des mots </w:t>
            </w:r>
          </w:p>
          <w:p w14:paraId="2AE3315F" w14:textId="77777777" w:rsidR="00C962B1" w:rsidRPr="004A59D3" w:rsidRDefault="00C962B1" w:rsidP="00C962B1">
            <w:pPr>
              <w:pStyle w:val="Styledetableau2"/>
              <w:rPr>
                <w:rFonts w:ascii="Arial" w:hAnsi="Arial" w:cs="Arial"/>
              </w:rPr>
            </w:pPr>
            <w:r w:rsidRPr="004A59D3">
              <w:rPr>
                <w:rFonts w:ascii="Arial" w:hAnsi="Arial" w:cs="Arial"/>
              </w:rPr>
              <w:t>(conscience phonologique).</w:t>
            </w:r>
            <w:r w:rsidRPr="004A59D3">
              <w:rPr>
                <w:rFonts w:ascii="Arial" w:hAnsi="Arial" w:cs="Arial"/>
              </w:rPr>
              <w:br/>
              <w:t>- Il discrimine les différents phonèmes de la langue.</w:t>
            </w:r>
            <w:r w:rsidRPr="004A59D3">
              <w:rPr>
                <w:rFonts w:ascii="Arial" w:hAnsi="Arial" w:cs="Arial"/>
              </w:rPr>
              <w:br/>
              <w:t>- Il réalise des manipulations simples sur les syllabes et sur les phonèmes (retrait, ajout, substitution, déplacements…).</w:t>
            </w:r>
          </w:p>
          <w:p w14:paraId="68E9D1F7" w14:textId="77777777" w:rsidR="00C962B1" w:rsidRPr="004A59D3" w:rsidRDefault="00C962B1" w:rsidP="00C962B1">
            <w:pPr>
              <w:pStyle w:val="Styledetableau2"/>
              <w:rPr>
                <w:rFonts w:ascii="Arial" w:hAnsi="Arial" w:cs="Arial"/>
              </w:rPr>
            </w:pPr>
            <w:r w:rsidRPr="004A59D3">
              <w:rPr>
                <w:rFonts w:ascii="Arial" w:hAnsi="Arial" w:cs="Arial"/>
              </w:rPr>
              <w:t xml:space="preserve">- Établir les correspondances graphophonologiques ; combinatoire (produire des syllabes simples et complexes). </w:t>
            </w:r>
          </w:p>
          <w:p w14:paraId="6D28E35E" w14:textId="77777777" w:rsidR="00C962B1" w:rsidRPr="003F0C4B" w:rsidRDefault="00C962B1" w:rsidP="00C962B1">
            <w:pPr>
              <w:pStyle w:val="Styledetableau2"/>
              <w:rPr>
                <w:rFonts w:ascii="Arial" w:hAnsi="Arial" w:cs="Arial"/>
                <w:color w:val="auto"/>
              </w:rPr>
            </w:pPr>
            <w:r w:rsidRPr="004A59D3">
              <w:rPr>
                <w:rFonts w:ascii="Arial" w:hAnsi="Arial" w:cs="Arial"/>
              </w:rPr>
              <w:t>- Il fusionne les graphèmes étudiés pour lire des syllabes et des mots.</w:t>
            </w:r>
            <w:r w:rsidRPr="004A59D3">
              <w:rPr>
                <w:rFonts w:ascii="Arial" w:hAnsi="Arial" w:cs="Arial"/>
              </w:rPr>
              <w:br/>
              <w:t>- En lien avec le décodage, il encode avec exactitude des syllabes et des mots réguliers dont les graphèmes ont été étudiés.</w:t>
            </w:r>
          </w:p>
        </w:tc>
      </w:tr>
      <w:tr w:rsidR="00C962B1" w:rsidRPr="003F0C4B" w14:paraId="683FD370" w14:textId="77777777" w:rsidTr="005C7481">
        <w:trPr>
          <w:trHeight w:val="415"/>
        </w:trPr>
        <w:tc>
          <w:tcPr>
            <w:tcW w:w="15890" w:type="dxa"/>
            <w:gridSpan w:val="14"/>
            <w:tcBorders>
              <w:top w:val="single" w:sz="16" w:space="0" w:color="000000"/>
              <w:left w:val="single" w:sz="16"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3A624D64"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t xml:space="preserve">Pourquoi ce test ? </w:t>
            </w:r>
          </w:p>
        </w:tc>
      </w:tr>
      <w:tr w:rsidR="00C962B1" w:rsidRPr="003F0C4B" w14:paraId="3F8B3FAB" w14:textId="77777777" w:rsidTr="005C7481">
        <w:trPr>
          <w:trHeight w:val="1710"/>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39F4EEB" w14:textId="77777777" w:rsidR="00C962B1" w:rsidRDefault="00C962B1" w:rsidP="00C962B1">
            <w:pPr>
              <w:pStyle w:val="Styledetableau2"/>
              <w:rPr>
                <w:rFonts w:ascii="Arial" w:hAnsi="Arial" w:cs="Arial"/>
                <w:color w:val="auto"/>
              </w:rPr>
            </w:pPr>
            <w:r>
              <w:rPr>
                <w:rFonts w:ascii="Arial" w:hAnsi="Arial" w:cs="Arial"/>
                <w:color w:val="auto"/>
              </w:rPr>
              <w:t xml:space="preserve">Repérer les : </w:t>
            </w:r>
          </w:p>
          <w:p w14:paraId="41A38867" w14:textId="77777777" w:rsidR="00C962B1"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Pr>
                <w:rFonts w:ascii="Arial" w:hAnsi="Arial" w:cs="Arial"/>
                <w:sz w:val="20"/>
                <w:szCs w:val="20"/>
              </w:rPr>
              <w:t xml:space="preserve">Confusion </w:t>
            </w:r>
            <w:proofErr w:type="spellStart"/>
            <w:r>
              <w:rPr>
                <w:rFonts w:ascii="Arial" w:hAnsi="Arial" w:cs="Arial"/>
                <w:sz w:val="20"/>
                <w:szCs w:val="20"/>
              </w:rPr>
              <w:t>syllabe</w:t>
            </w:r>
            <w:proofErr w:type="spellEnd"/>
            <w:r>
              <w:rPr>
                <w:rFonts w:ascii="Arial" w:hAnsi="Arial" w:cs="Arial"/>
                <w:sz w:val="20"/>
                <w:szCs w:val="20"/>
              </w:rPr>
              <w:t xml:space="preserve">, </w:t>
            </w:r>
            <w:proofErr w:type="spellStart"/>
            <w:r>
              <w:rPr>
                <w:rFonts w:ascii="Arial" w:hAnsi="Arial" w:cs="Arial"/>
                <w:sz w:val="20"/>
                <w:szCs w:val="20"/>
              </w:rPr>
              <w:t>phonème</w:t>
            </w:r>
            <w:proofErr w:type="spellEnd"/>
          </w:p>
          <w:p w14:paraId="39B4BB26"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Difficulté de segmentation des mots en syllabes (en fonction de la position de la syllabe dans le mot, début ou fin)</w:t>
            </w:r>
          </w:p>
          <w:p w14:paraId="657C7193"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Difficulté à segmenter une syllabe simple comme TA</w:t>
            </w:r>
          </w:p>
          <w:p w14:paraId="721E0D42"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Difficulté à fusionner deux sons comme [t] et [o] </w:t>
            </w:r>
          </w:p>
          <w:p w14:paraId="05EF9CA9"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lang w:val="fr-FR"/>
              </w:rPr>
            </w:pPr>
            <w:r w:rsidRPr="00B841F7">
              <w:rPr>
                <w:rFonts w:ascii="Arial" w:hAnsi="Arial" w:cs="Arial"/>
                <w:sz w:val="20"/>
                <w:szCs w:val="20"/>
                <w:lang w:val="fr-FR"/>
              </w:rPr>
              <w:t xml:space="preserve">Inversion des sons quand on demande de segmenter ou fusionner une syllabe du type VC </w:t>
            </w:r>
          </w:p>
          <w:p w14:paraId="5459A04A"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lang w:val="fr-FR"/>
              </w:rPr>
            </w:pPr>
            <w:r w:rsidRPr="00B841F7">
              <w:rPr>
                <w:rFonts w:ascii="Arial" w:hAnsi="Arial" w:cs="Arial"/>
                <w:sz w:val="20"/>
                <w:szCs w:val="20"/>
                <w:lang w:val="fr-FR"/>
              </w:rPr>
              <w:t>Confusion de phonème proches [p] [t] – [t] [d] - [f] [s]</w:t>
            </w:r>
          </w:p>
          <w:p w14:paraId="0D6706C3"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lang w:val="fr-FR"/>
              </w:rPr>
            </w:pPr>
            <w:r w:rsidRPr="00B841F7">
              <w:rPr>
                <w:rFonts w:ascii="Arial" w:hAnsi="Arial" w:cs="Arial"/>
                <w:sz w:val="20"/>
                <w:szCs w:val="20"/>
                <w:lang w:val="fr-FR"/>
              </w:rPr>
              <w:lastRenderedPageBreak/>
              <w:t>Difficulté de segmentation des mots en phonèmes- Affiner l’identification de la difficulté (plus complexe de supprimer le phonème au début de GARE que au début de GRAS</w:t>
            </w:r>
          </w:p>
          <w:p w14:paraId="447B0C14" w14:textId="77777777" w:rsidR="00C962B1" w:rsidRPr="00B841F7" w:rsidRDefault="00C962B1" w:rsidP="00C962B1">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lang w:val="fr-FR"/>
              </w:rPr>
            </w:pPr>
            <w:r w:rsidRPr="00B841F7">
              <w:rPr>
                <w:rFonts w:ascii="Arial" w:hAnsi="Arial" w:cs="Arial"/>
                <w:sz w:val="20"/>
                <w:szCs w:val="20"/>
                <w:lang w:val="fr-FR"/>
              </w:rPr>
              <w:t>Difficulté de mémorisation immédiate (en fonction du nombre de phonèmes)</w:t>
            </w:r>
          </w:p>
        </w:tc>
      </w:tr>
      <w:tr w:rsidR="00C962B1" w:rsidRPr="003F0C4B" w14:paraId="634380A8" w14:textId="77777777" w:rsidTr="005C7481">
        <w:trPr>
          <w:trHeight w:val="590"/>
        </w:trPr>
        <w:tc>
          <w:tcPr>
            <w:tcW w:w="15890" w:type="dxa"/>
            <w:gridSpan w:val="14"/>
            <w:tcBorders>
              <w:top w:val="single" w:sz="16" w:space="0" w:color="000000"/>
              <w:left w:val="single" w:sz="16"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5C166C3E" w14:textId="77777777" w:rsidR="00C962B1" w:rsidRPr="003F0C4B" w:rsidRDefault="00C962B1" w:rsidP="00C962B1">
            <w:pPr>
              <w:pStyle w:val="Pardfaut"/>
              <w:jc w:val="center"/>
              <w:rPr>
                <w:rFonts w:ascii="Arial" w:hAnsi="Arial" w:cs="Arial"/>
                <w:color w:val="auto"/>
              </w:rPr>
            </w:pPr>
            <w:r w:rsidRPr="003F0C4B">
              <w:rPr>
                <w:rStyle w:val="Aucun"/>
                <w:rFonts w:ascii="Arial" w:hAnsi="Arial" w:cs="Arial"/>
                <w:b/>
                <w:bCs/>
                <w:color w:val="auto"/>
              </w:rPr>
              <w:lastRenderedPageBreak/>
              <w:t xml:space="preserve">Obstacles pour les élèves points de vigilance </w:t>
            </w:r>
            <w:r w:rsidRPr="003F0C4B">
              <w:rPr>
                <w:rStyle w:val="Aucun"/>
                <w:rFonts w:ascii="Arial" w:hAnsi="Arial" w:cs="Arial"/>
                <w:i/>
                <w:iCs/>
                <w:color w:val="auto"/>
              </w:rPr>
              <w:t xml:space="preserve">(Source : </w:t>
            </w:r>
            <w:proofErr w:type="spellStart"/>
            <w:r w:rsidRPr="003F0C4B">
              <w:rPr>
                <w:rStyle w:val="Aucun"/>
                <w:rFonts w:ascii="Arial" w:hAnsi="Arial" w:cs="Arial"/>
                <w:i/>
                <w:iCs/>
                <w:color w:val="auto"/>
              </w:rPr>
              <w:t>EvalAide</w:t>
            </w:r>
            <w:proofErr w:type="spellEnd"/>
            <w:r w:rsidRPr="003F0C4B">
              <w:rPr>
                <w:rStyle w:val="Aucun"/>
                <w:rFonts w:ascii="Arial" w:hAnsi="Arial" w:cs="Arial"/>
                <w:i/>
                <w:iCs/>
                <w:color w:val="auto"/>
              </w:rPr>
              <w:t xml:space="preserve">, fiche ressource </w:t>
            </w:r>
            <w:proofErr w:type="spellStart"/>
            <w:r w:rsidRPr="003F0C4B">
              <w:rPr>
                <w:rStyle w:val="Aucun"/>
                <w:rFonts w:ascii="Arial" w:hAnsi="Arial" w:cs="Arial"/>
                <w:i/>
                <w:iCs/>
                <w:color w:val="auto"/>
              </w:rPr>
              <w:t>Eduscol</w:t>
            </w:r>
            <w:proofErr w:type="spellEnd"/>
            <w:r w:rsidRPr="003F0C4B">
              <w:rPr>
                <w:rStyle w:val="Aucun"/>
                <w:rFonts w:ascii="Arial" w:hAnsi="Arial" w:cs="Arial"/>
                <w:i/>
                <w:iCs/>
                <w:color w:val="auto"/>
              </w:rPr>
              <w:t xml:space="preserve"> « comment faire progresser les élèves? » :  « </w:t>
            </w:r>
            <w:r w:rsidRPr="003F0C4B">
              <w:rPr>
                <w:rStyle w:val="Aucun"/>
                <w:rFonts w:ascii="Arial" w:hAnsi="Arial" w:cs="Arial"/>
                <w:i/>
                <w:iCs/>
                <w:color w:val="auto"/>
                <w14:textOutline w14:w="12700" w14:cap="flat" w14:cmpd="sng" w14:algn="ctr">
                  <w14:noFill/>
                  <w14:prstDash w14:val="solid"/>
                  <w14:miter w14:lim="400000"/>
                </w14:textOutline>
              </w:rPr>
              <w:t>Compréhension du langage oral au niveau lexical</w:t>
            </w:r>
            <w:r w:rsidRPr="003F0C4B">
              <w:rPr>
                <w:rStyle w:val="Aucun"/>
                <w:rFonts w:ascii="Arial" w:hAnsi="Arial" w:cs="Arial"/>
                <w:i/>
                <w:iCs/>
                <w:color w:val="auto"/>
              </w:rPr>
              <w:t>  »)</w:t>
            </w:r>
          </w:p>
        </w:tc>
      </w:tr>
      <w:tr w:rsidR="00C962B1" w:rsidRPr="003F0C4B" w14:paraId="3CE8BF15" w14:textId="77777777" w:rsidTr="005C7481">
        <w:trPr>
          <w:trHeight w:val="406"/>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FAB89B8"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Enseignement explicite : la séance de phonologie doit permettre à l’élève de comprendre explicitement que l’attention porte sur la forme du mot et non pas sur le sens</w:t>
            </w:r>
          </w:p>
          <w:p w14:paraId="62CF25C4"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L’entraînement à la conscience phonologique qui se centre sur les unités de traitement des sons de parole (syllabe, rime, phonème) et leur manipulation, se distingue de l’entraînement à la conscience phonémique qui se centre sur la relation graphème-phonème.</w:t>
            </w:r>
          </w:p>
          <w:p w14:paraId="3FE8CCCF"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La conscience phonémique est sans doute la plus prédictive des compétences permettant l’entrée dans la lecture</w:t>
            </w:r>
          </w:p>
          <w:p w14:paraId="6105FDA9"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Inventer des mots qui n’existent pas, jouer avec les mots usuels, les décomposer, les recomposer.</w:t>
            </w:r>
          </w:p>
          <w:p w14:paraId="3DE11BC7"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Les activités doivent être régulières, structurées, précises et répétitives</w:t>
            </w:r>
          </w:p>
          <w:p w14:paraId="7FF383E5"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Il convient de veiller la progressivité des apprentissages </w:t>
            </w:r>
          </w:p>
          <w:p w14:paraId="3C17E9E5"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Des consonnes constrictives aux consonnes occlusives</w:t>
            </w:r>
          </w:p>
          <w:p w14:paraId="7C74B9D9"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Des activités portant sur la rime à des activités portant sur « l’attaque » du mot</w:t>
            </w:r>
          </w:p>
          <w:p w14:paraId="250ABADC" w14:textId="77777777" w:rsidR="00C962B1" w:rsidRPr="00C04449"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B841F7">
              <w:rPr>
                <w:rFonts w:ascii="Arial" w:hAnsi="Arial" w:cs="Arial"/>
                <w:sz w:val="20"/>
                <w:szCs w:val="20"/>
                <w:lang w:val="fr-FR"/>
              </w:rPr>
              <w:t xml:space="preserve">Des appuis sur des imagiers en veillant à ce que les mots illustrés soient connus des élèves. </w:t>
            </w:r>
            <w:proofErr w:type="spellStart"/>
            <w:r w:rsidRPr="00C04449">
              <w:rPr>
                <w:rFonts w:ascii="Arial" w:hAnsi="Arial" w:cs="Arial"/>
                <w:sz w:val="20"/>
                <w:szCs w:val="20"/>
              </w:rPr>
              <w:t>Une</w:t>
            </w:r>
            <w:proofErr w:type="spellEnd"/>
            <w:r w:rsidRPr="00C04449">
              <w:rPr>
                <w:rFonts w:ascii="Arial" w:hAnsi="Arial" w:cs="Arial"/>
                <w:sz w:val="20"/>
                <w:szCs w:val="20"/>
              </w:rPr>
              <w:t xml:space="preserve"> </w:t>
            </w:r>
            <w:proofErr w:type="spellStart"/>
            <w:r w:rsidRPr="00C04449">
              <w:rPr>
                <w:rFonts w:ascii="Arial" w:hAnsi="Arial" w:cs="Arial"/>
                <w:sz w:val="20"/>
                <w:szCs w:val="20"/>
              </w:rPr>
              <w:t>activité</w:t>
            </w:r>
            <w:proofErr w:type="spellEnd"/>
            <w:r w:rsidRPr="00C04449">
              <w:rPr>
                <w:rFonts w:ascii="Arial" w:hAnsi="Arial" w:cs="Arial"/>
                <w:sz w:val="20"/>
                <w:szCs w:val="20"/>
              </w:rPr>
              <w:t xml:space="preserve"> de </w:t>
            </w:r>
            <w:proofErr w:type="spellStart"/>
            <w:r w:rsidRPr="00C04449">
              <w:rPr>
                <w:rFonts w:ascii="Arial" w:hAnsi="Arial" w:cs="Arial"/>
                <w:sz w:val="20"/>
                <w:szCs w:val="20"/>
              </w:rPr>
              <w:t>vocabulaire</w:t>
            </w:r>
            <w:proofErr w:type="spellEnd"/>
            <w:r w:rsidRPr="00C04449">
              <w:rPr>
                <w:rFonts w:ascii="Arial" w:hAnsi="Arial" w:cs="Arial"/>
                <w:sz w:val="20"/>
                <w:szCs w:val="20"/>
              </w:rPr>
              <w:t xml:space="preserve"> ne </w:t>
            </w:r>
            <w:proofErr w:type="spellStart"/>
            <w:r w:rsidRPr="00C04449">
              <w:rPr>
                <w:rFonts w:ascii="Arial" w:hAnsi="Arial" w:cs="Arial"/>
                <w:sz w:val="20"/>
                <w:szCs w:val="20"/>
              </w:rPr>
              <w:t>doit</w:t>
            </w:r>
            <w:proofErr w:type="spellEnd"/>
            <w:r w:rsidRPr="00C04449">
              <w:rPr>
                <w:rFonts w:ascii="Arial" w:hAnsi="Arial" w:cs="Arial"/>
                <w:sz w:val="20"/>
                <w:szCs w:val="20"/>
              </w:rPr>
              <w:t xml:space="preserve"> pas </w:t>
            </w:r>
            <w:proofErr w:type="spellStart"/>
            <w:r w:rsidRPr="00C04449">
              <w:rPr>
                <w:rFonts w:ascii="Arial" w:hAnsi="Arial" w:cs="Arial"/>
                <w:sz w:val="20"/>
                <w:szCs w:val="20"/>
              </w:rPr>
              <w:t>parasiter</w:t>
            </w:r>
            <w:proofErr w:type="spellEnd"/>
            <w:r w:rsidRPr="00C04449">
              <w:rPr>
                <w:rFonts w:ascii="Arial" w:hAnsi="Arial" w:cs="Arial"/>
                <w:sz w:val="20"/>
                <w:szCs w:val="20"/>
              </w:rPr>
              <w:t xml:space="preserve"> </w:t>
            </w:r>
            <w:proofErr w:type="spellStart"/>
            <w:r w:rsidRPr="00C04449">
              <w:rPr>
                <w:rFonts w:ascii="Arial" w:hAnsi="Arial" w:cs="Arial"/>
                <w:sz w:val="20"/>
                <w:szCs w:val="20"/>
              </w:rPr>
              <w:t>l’objectif</w:t>
            </w:r>
            <w:proofErr w:type="spellEnd"/>
            <w:r w:rsidRPr="00C04449">
              <w:rPr>
                <w:rFonts w:ascii="Arial" w:hAnsi="Arial" w:cs="Arial"/>
                <w:sz w:val="20"/>
                <w:szCs w:val="20"/>
              </w:rPr>
              <w:t xml:space="preserve"> </w:t>
            </w:r>
            <w:proofErr w:type="spellStart"/>
            <w:r w:rsidRPr="00C04449">
              <w:rPr>
                <w:rFonts w:ascii="Arial" w:hAnsi="Arial" w:cs="Arial"/>
                <w:sz w:val="20"/>
                <w:szCs w:val="20"/>
              </w:rPr>
              <w:t>phonologique</w:t>
            </w:r>
            <w:proofErr w:type="spellEnd"/>
          </w:p>
          <w:p w14:paraId="27AF5BAC"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Il est maintenant acquis que des exercices d’analyse phonémique audiovisuels (phonème-lettre/graphème) facilitent le développement de la capacité d’analyse phonémique.</w:t>
            </w:r>
          </w:p>
          <w:p w14:paraId="0D5C8F7B"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Penser les modalités de travail : la forme atelier permet l’accompagnement de l’enseignant dans la phase de découverte (atelier dirigé) et l’autonomie de l’élève dans la phase de renforcement et d’entraînement</w:t>
            </w:r>
          </w:p>
          <w:p w14:paraId="32F92BCA"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Privilégier la métacognition, la conscientisation des tâches à effectuer.</w:t>
            </w:r>
          </w:p>
          <w:p w14:paraId="1C11B083"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La pratique de l’écrit permet à l’élève de développer la conscience phonémique notamment dans des structures CCV</w:t>
            </w:r>
          </w:p>
          <w:p w14:paraId="6DAD5A0B"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Attention portée au travail conduit en CP qui articule analyse graphémique (entrée par le graphème) et analyse phonémique. </w:t>
            </w:r>
          </w:p>
          <w:p w14:paraId="2E644AA3" w14:textId="07915EEC"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Traiter mots et énoncés comme des objets d’étude</w:t>
            </w:r>
          </w:p>
          <w:p w14:paraId="589025C1" w14:textId="77777777" w:rsidR="00C962B1" w:rsidRPr="00C04449" w:rsidRDefault="00C962B1" w:rsidP="00C962B1">
            <w:pPr>
              <w:rPr>
                <w:rFonts w:ascii="Arial" w:eastAsiaTheme="minorHAnsi" w:hAnsi="Arial" w:cs="Arial"/>
                <w:bdr w:val="none" w:sz="0" w:space="0" w:color="auto"/>
              </w:rPr>
            </w:pPr>
            <w:r w:rsidRPr="00C04449">
              <w:rPr>
                <w:rFonts w:ascii="Arial" w:eastAsiaTheme="minorHAnsi" w:hAnsi="Arial" w:cs="Arial"/>
                <w:bdr w:val="none" w:sz="0" w:space="0" w:color="auto"/>
              </w:rPr>
              <w:t>A la maternelle, des activités seront conduites sur :</w:t>
            </w:r>
          </w:p>
          <w:p w14:paraId="2D055573" w14:textId="77777777" w:rsidR="00C962B1" w:rsidRPr="00C04449"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C04449">
              <w:rPr>
                <w:rFonts w:ascii="Arial" w:hAnsi="Arial" w:cs="Arial"/>
                <w:sz w:val="20"/>
                <w:szCs w:val="20"/>
              </w:rPr>
              <w:t>Le mot </w:t>
            </w:r>
          </w:p>
          <w:p w14:paraId="40ABEBAD" w14:textId="77777777" w:rsidR="00C962B1" w:rsidRPr="00B841F7"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Le nom des lettres et le son qu’elles produisent </w:t>
            </w:r>
          </w:p>
          <w:p w14:paraId="1E7D2FF4" w14:textId="77777777" w:rsidR="00C962B1" w:rsidRPr="00C04449"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C04449">
              <w:rPr>
                <w:rFonts w:ascii="Arial" w:hAnsi="Arial" w:cs="Arial"/>
                <w:sz w:val="20"/>
                <w:szCs w:val="20"/>
              </w:rPr>
              <w:t xml:space="preserve">La </w:t>
            </w:r>
            <w:proofErr w:type="spellStart"/>
            <w:r w:rsidRPr="00C04449">
              <w:rPr>
                <w:rFonts w:ascii="Arial" w:hAnsi="Arial" w:cs="Arial"/>
                <w:sz w:val="20"/>
                <w:szCs w:val="20"/>
              </w:rPr>
              <w:t>syllabe</w:t>
            </w:r>
            <w:proofErr w:type="spellEnd"/>
            <w:r w:rsidRPr="00C04449">
              <w:rPr>
                <w:rFonts w:ascii="Arial" w:hAnsi="Arial" w:cs="Arial"/>
                <w:sz w:val="20"/>
                <w:szCs w:val="20"/>
              </w:rPr>
              <w:t xml:space="preserve"> </w:t>
            </w:r>
            <w:proofErr w:type="spellStart"/>
            <w:r w:rsidRPr="00C04449">
              <w:rPr>
                <w:rFonts w:ascii="Arial" w:hAnsi="Arial" w:cs="Arial"/>
                <w:sz w:val="20"/>
                <w:szCs w:val="20"/>
              </w:rPr>
              <w:t>orale</w:t>
            </w:r>
            <w:proofErr w:type="spellEnd"/>
            <w:r w:rsidRPr="00C04449">
              <w:rPr>
                <w:rFonts w:ascii="Arial" w:hAnsi="Arial" w:cs="Arial"/>
                <w:sz w:val="20"/>
                <w:szCs w:val="20"/>
              </w:rPr>
              <w:t xml:space="preserve"> </w:t>
            </w:r>
          </w:p>
          <w:p w14:paraId="43A570E4" w14:textId="77777777" w:rsidR="00C962B1" w:rsidRPr="00C04449" w:rsidRDefault="00C962B1" w:rsidP="00C962B1">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C04449">
              <w:rPr>
                <w:rFonts w:ascii="Arial" w:hAnsi="Arial" w:cs="Arial"/>
                <w:sz w:val="20"/>
                <w:szCs w:val="20"/>
              </w:rPr>
              <w:t xml:space="preserve">Le </w:t>
            </w:r>
            <w:proofErr w:type="spellStart"/>
            <w:r w:rsidRPr="00C04449">
              <w:rPr>
                <w:rFonts w:ascii="Arial" w:hAnsi="Arial" w:cs="Arial"/>
                <w:sz w:val="20"/>
                <w:szCs w:val="20"/>
              </w:rPr>
              <w:t>phonème</w:t>
            </w:r>
            <w:proofErr w:type="spellEnd"/>
          </w:p>
        </w:tc>
      </w:tr>
      <w:tr w:rsidR="00C962B1" w:rsidRPr="003F0C4B" w14:paraId="78BD24EF" w14:textId="77777777" w:rsidTr="005C7481">
        <w:trPr>
          <w:trHeight w:val="406"/>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C9C9C9" w:themeFill="accent3" w:themeFillTint="99"/>
            <w:tcMar>
              <w:top w:w="80" w:type="dxa"/>
              <w:left w:w="80" w:type="dxa"/>
              <w:bottom w:w="80" w:type="dxa"/>
              <w:right w:w="80" w:type="dxa"/>
            </w:tcMar>
          </w:tcPr>
          <w:p w14:paraId="47F763D1" w14:textId="77777777" w:rsidR="00C962B1" w:rsidRPr="003F0C4B" w:rsidRDefault="00C962B1" w:rsidP="00C962B1">
            <w:pPr>
              <w:pStyle w:val="Styledetableau2"/>
              <w:rPr>
                <w:rFonts w:ascii="Arial" w:hAnsi="Arial" w:cs="Arial"/>
                <w:color w:val="auto"/>
              </w:rPr>
            </w:pPr>
            <w:r w:rsidRPr="003F0C4B">
              <w:rPr>
                <w:rFonts w:ascii="Arial" w:hAnsi="Arial" w:cs="Arial"/>
                <w:b/>
                <w:color w:val="auto"/>
              </w:rPr>
              <w:t>Ressources institutionnelles</w:t>
            </w:r>
          </w:p>
        </w:tc>
      </w:tr>
      <w:tr w:rsidR="00C962B1" w:rsidRPr="003F0C4B" w14:paraId="0303434F" w14:textId="77777777" w:rsidTr="005C7481">
        <w:trPr>
          <w:trHeight w:val="406"/>
        </w:trPr>
        <w:tc>
          <w:tcPr>
            <w:tcW w:w="7656" w:type="dxa"/>
            <w:gridSpan w:val="5"/>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B3EE721" w14:textId="695BC31B" w:rsidR="00C962B1" w:rsidRDefault="00C962B1" w:rsidP="00C962B1">
            <w:pPr>
              <w:rPr>
                <w:rFonts w:ascii="Arial" w:hAnsi="Arial" w:cs="Arial"/>
              </w:rPr>
            </w:pPr>
            <w:r w:rsidRPr="00E05241">
              <w:rPr>
                <w:rFonts w:ascii="Arial" w:hAnsi="Arial" w:cs="Arial"/>
                <w:b/>
              </w:rPr>
              <w:t>Maternelle</w:t>
            </w:r>
            <w:r w:rsidRPr="00E05241">
              <w:rPr>
                <w:rFonts w:ascii="Arial" w:hAnsi="Arial" w:cs="Arial"/>
              </w:rPr>
              <w:t xml:space="preserve"> : </w:t>
            </w:r>
            <w:r>
              <w:rPr>
                <w:rFonts w:ascii="Arial" w:hAnsi="Arial" w:cs="Arial"/>
              </w:rPr>
              <w:t>Guide « </w:t>
            </w:r>
            <w:r w:rsidRPr="00E05241">
              <w:rPr>
                <w:rFonts w:ascii="Arial" w:hAnsi="Arial" w:cs="Arial"/>
              </w:rPr>
              <w:t>Pour préparer l’apprentissage d</w:t>
            </w:r>
            <w:r>
              <w:rPr>
                <w:rFonts w:ascii="Arial" w:hAnsi="Arial" w:cs="Arial"/>
              </w:rPr>
              <w:t xml:space="preserve">e la lecture et de l’écriture à </w:t>
            </w:r>
            <w:r w:rsidRPr="00E05241">
              <w:rPr>
                <w:rFonts w:ascii="Arial" w:hAnsi="Arial" w:cs="Arial"/>
              </w:rPr>
              <w:t>l’école maternelle</w:t>
            </w:r>
            <w:r>
              <w:rPr>
                <w:rFonts w:ascii="Arial" w:hAnsi="Arial" w:cs="Arial"/>
              </w:rPr>
              <w:t xml:space="preserve"> » </w:t>
            </w:r>
            <w:r w:rsidRPr="00E05241">
              <w:rPr>
                <w:rFonts w:ascii="Arial" w:hAnsi="Arial" w:cs="Arial"/>
              </w:rPr>
              <w:t>Février</w:t>
            </w:r>
            <w:r>
              <w:rPr>
                <w:rFonts w:ascii="Arial" w:hAnsi="Arial" w:cs="Arial"/>
              </w:rPr>
              <w:t xml:space="preserve"> 2020</w:t>
            </w:r>
          </w:p>
          <w:p w14:paraId="07358BAC" w14:textId="77777777" w:rsidR="00C962B1" w:rsidRDefault="00C962B1" w:rsidP="00C962B1">
            <w:pPr>
              <w:rPr>
                <w:rFonts w:ascii="Arial" w:hAnsi="Arial" w:cs="Arial"/>
              </w:rPr>
            </w:pPr>
            <w:r w:rsidRPr="00E05241">
              <w:rPr>
                <w:rFonts w:ascii="Arial" w:hAnsi="Arial" w:cs="Arial"/>
              </w:rPr>
              <w:t>P15</w:t>
            </w:r>
            <w:r>
              <w:rPr>
                <w:rFonts w:ascii="Arial" w:hAnsi="Arial" w:cs="Arial"/>
              </w:rPr>
              <w:t> : Les études montrent que :</w:t>
            </w:r>
          </w:p>
          <w:p w14:paraId="2C3BFF2E" w14:textId="77777777" w:rsidR="00C962B1" w:rsidRDefault="00C962B1" w:rsidP="00C962B1">
            <w:pPr>
              <w:rPr>
                <w:rFonts w:ascii="Arial" w:hAnsi="Arial" w:cs="Arial"/>
              </w:rPr>
            </w:pPr>
            <w:r>
              <w:rPr>
                <w:rFonts w:ascii="Arial" w:hAnsi="Arial" w:cs="Arial"/>
              </w:rPr>
              <w:t>-les effets sont plus importants quand la conscience phonémique est entraînée avec des pré-lecteurs</w:t>
            </w:r>
          </w:p>
          <w:p w14:paraId="14B95C4F" w14:textId="77777777" w:rsidR="00C962B1" w:rsidRDefault="00C962B1" w:rsidP="00C962B1">
            <w:pPr>
              <w:rPr>
                <w:rFonts w:ascii="Arial" w:hAnsi="Arial" w:cs="Arial"/>
              </w:rPr>
            </w:pPr>
            <w:r>
              <w:rPr>
                <w:rFonts w:ascii="Arial" w:hAnsi="Arial" w:cs="Arial"/>
              </w:rPr>
              <w:t>-les entraînements doivent être explicites, intensifs, effectués en petits groupes homogènes lors de séquences de courte durée (20 minutes) proposées plusieurs fois par semaine, pendant un ou deux mois</w:t>
            </w:r>
          </w:p>
          <w:p w14:paraId="2616F8F3" w14:textId="77777777" w:rsidR="00C962B1" w:rsidRDefault="00C962B1" w:rsidP="00C962B1">
            <w:pPr>
              <w:rPr>
                <w:rFonts w:ascii="Arial" w:hAnsi="Arial" w:cs="Arial"/>
              </w:rPr>
            </w:pPr>
            <w:r>
              <w:rPr>
                <w:rFonts w:ascii="Arial" w:hAnsi="Arial" w:cs="Arial"/>
              </w:rPr>
              <w:t>-les entraînements phonémiques sont plus efficaces quand ils portent sur le lien oral/écrit</w:t>
            </w:r>
          </w:p>
          <w:p w14:paraId="5A59493C" w14:textId="77777777" w:rsidR="00C962B1" w:rsidRDefault="00C962B1" w:rsidP="00C962B1">
            <w:pPr>
              <w:rPr>
                <w:rFonts w:ascii="Arial" w:hAnsi="Arial" w:cs="Arial"/>
              </w:rPr>
            </w:pPr>
            <w:r>
              <w:rPr>
                <w:rFonts w:ascii="Arial" w:hAnsi="Arial" w:cs="Arial"/>
              </w:rPr>
              <w:lastRenderedPageBreak/>
              <w:t xml:space="preserve">-les entraînements multi-sensoriels (tâches orales, visuelles et </w:t>
            </w:r>
            <w:proofErr w:type="spellStart"/>
            <w:r>
              <w:rPr>
                <w:rFonts w:ascii="Arial" w:hAnsi="Arial" w:cs="Arial"/>
              </w:rPr>
              <w:t>kinésthésiques</w:t>
            </w:r>
            <w:proofErr w:type="spellEnd"/>
            <w:r>
              <w:rPr>
                <w:rFonts w:ascii="Arial" w:hAnsi="Arial" w:cs="Arial"/>
              </w:rPr>
              <w:t xml:space="preserve"> (</w:t>
            </w:r>
            <w:proofErr w:type="spellStart"/>
            <w:r>
              <w:rPr>
                <w:rFonts w:ascii="Arial" w:hAnsi="Arial" w:cs="Arial"/>
              </w:rPr>
              <w:t>haptique</w:t>
            </w:r>
            <w:proofErr w:type="spellEnd"/>
            <w:r>
              <w:rPr>
                <w:rFonts w:ascii="Arial" w:hAnsi="Arial" w:cs="Arial"/>
              </w:rPr>
              <w:t xml:space="preserve"> ou </w:t>
            </w:r>
            <w:proofErr w:type="spellStart"/>
            <w:r>
              <w:rPr>
                <w:rFonts w:ascii="Arial" w:hAnsi="Arial" w:cs="Arial"/>
              </w:rPr>
              <w:t>grapho</w:t>
            </w:r>
            <w:proofErr w:type="spellEnd"/>
            <w:r>
              <w:rPr>
                <w:rFonts w:ascii="Arial" w:hAnsi="Arial" w:cs="Arial"/>
              </w:rPr>
              <w:t>-motrice)</w:t>
            </w:r>
          </w:p>
          <w:p w14:paraId="2E5B5D29" w14:textId="77777777" w:rsidR="00C962B1" w:rsidRDefault="00C962B1" w:rsidP="00C962B1">
            <w:pPr>
              <w:rPr>
                <w:rFonts w:ascii="Arial" w:hAnsi="Arial" w:cs="Arial"/>
              </w:rPr>
            </w:pPr>
            <w:r>
              <w:rPr>
                <w:rFonts w:ascii="Arial" w:hAnsi="Arial" w:cs="Arial"/>
              </w:rPr>
              <w:t>Des exemples de jeux sur la syllabes (p23) et sur le phonème (p26)</w:t>
            </w:r>
          </w:p>
          <w:p w14:paraId="0211C9FC" w14:textId="77777777" w:rsidR="00C962B1" w:rsidRDefault="00C962B1" w:rsidP="00C962B1">
            <w:pPr>
              <w:rPr>
                <w:rFonts w:ascii="Arial" w:hAnsi="Arial" w:cs="Arial"/>
              </w:rPr>
            </w:pPr>
          </w:p>
          <w:p w14:paraId="7F7E8516" w14:textId="77777777" w:rsidR="00C962B1" w:rsidRPr="00993F86" w:rsidRDefault="00C962B1" w:rsidP="00C962B1">
            <w:pPr>
              <w:rPr>
                <w:rFonts w:ascii="Arial" w:hAnsi="Arial" w:cs="Arial"/>
              </w:rPr>
            </w:pPr>
            <w:r>
              <w:rPr>
                <w:rFonts w:ascii="Arial" w:hAnsi="Arial" w:cs="Arial"/>
              </w:rPr>
              <w:t>« </w:t>
            </w:r>
            <w:r w:rsidRPr="00467C20">
              <w:rPr>
                <w:rFonts w:ascii="Arial" w:hAnsi="Arial" w:cs="Arial"/>
                <w:b/>
              </w:rPr>
              <w:t>Le plaisir</w:t>
            </w:r>
            <w:r>
              <w:rPr>
                <w:rFonts w:ascii="Arial" w:hAnsi="Arial" w:cs="Arial"/>
              </w:rPr>
              <w:t xml:space="preserve"> de jouer avec les mots doit demeurer un vecteur de </w:t>
            </w:r>
            <w:r w:rsidRPr="00467C20">
              <w:rPr>
                <w:rFonts w:ascii="Arial" w:hAnsi="Arial" w:cs="Arial"/>
                <w:b/>
              </w:rPr>
              <w:t>motivation</w:t>
            </w:r>
            <w:r>
              <w:rPr>
                <w:rFonts w:ascii="Arial" w:hAnsi="Arial" w:cs="Arial"/>
              </w:rPr>
              <w:t>. »</w:t>
            </w:r>
          </w:p>
        </w:tc>
        <w:tc>
          <w:tcPr>
            <w:tcW w:w="8234" w:type="dxa"/>
            <w:gridSpan w:val="9"/>
            <w:tcBorders>
              <w:top w:val="single" w:sz="8" w:space="0" w:color="000000"/>
              <w:left w:val="single" w:sz="16" w:space="0" w:color="000000"/>
              <w:bottom w:val="single" w:sz="16" w:space="0" w:color="000000"/>
              <w:right w:val="single" w:sz="16" w:space="0" w:color="000000"/>
            </w:tcBorders>
            <w:shd w:val="clear" w:color="auto" w:fill="auto"/>
          </w:tcPr>
          <w:p w14:paraId="33C49435" w14:textId="77777777" w:rsidR="00C962B1" w:rsidRDefault="00C962B1" w:rsidP="00C962B1">
            <w:pPr>
              <w:rPr>
                <w:rFonts w:ascii="Arial" w:hAnsi="Arial" w:cs="Arial"/>
                <w:b/>
              </w:rPr>
            </w:pPr>
            <w:proofErr w:type="spellStart"/>
            <w:r>
              <w:rPr>
                <w:rFonts w:ascii="Arial" w:hAnsi="Arial" w:cs="Arial"/>
                <w:b/>
              </w:rPr>
              <w:lastRenderedPageBreak/>
              <w:t>Eduscol</w:t>
            </w:r>
            <w:proofErr w:type="spellEnd"/>
            <w:r>
              <w:rPr>
                <w:rFonts w:ascii="Arial" w:hAnsi="Arial" w:cs="Arial"/>
                <w:b/>
              </w:rPr>
              <w:t> : « Focus sur des objectifs prioritaires pour savoir lire et compter »</w:t>
            </w:r>
          </w:p>
          <w:p w14:paraId="17767F5C" w14:textId="77777777" w:rsidR="00C962B1" w:rsidRDefault="000416F6" w:rsidP="00C962B1">
            <w:pPr>
              <w:pStyle w:val="Styledetableau2"/>
              <w:rPr>
                <w:rStyle w:val="Lienhypertexte"/>
                <w:rFonts w:ascii="Arial" w:hAnsi="Arial" w:cs="Arial"/>
              </w:rPr>
            </w:pPr>
            <w:hyperlink r:id="rId19" w:history="1">
              <w:r w:rsidR="00C962B1" w:rsidRPr="00A76CD1">
                <w:rPr>
                  <w:rStyle w:val="Lienhypertexte"/>
                  <w:rFonts w:ascii="Arial" w:hAnsi="Arial" w:cs="Arial"/>
                </w:rPr>
                <w:t>https://cache.media.eduscol.education.fr/file/CP/19/9/fiche_focus_evaluation_CP_1020199.pdf</w:t>
              </w:r>
            </w:hyperlink>
          </w:p>
          <w:p w14:paraId="3800B88D" w14:textId="77777777" w:rsidR="00C962B1" w:rsidRDefault="00C962B1" w:rsidP="00C962B1">
            <w:pPr>
              <w:rPr>
                <w:rFonts w:ascii="Arial" w:hAnsi="Arial" w:cs="Arial"/>
              </w:rPr>
            </w:pPr>
            <w:r w:rsidRPr="007F69E6">
              <w:rPr>
                <w:rFonts w:ascii="Arial" w:hAnsi="Arial" w:cs="Arial"/>
                <w:b/>
              </w:rPr>
              <w:t>CP</w:t>
            </w:r>
            <w:r>
              <w:rPr>
                <w:rFonts w:ascii="Arial" w:hAnsi="Arial" w:cs="Arial"/>
                <w:b/>
              </w:rPr>
              <w:t xml:space="preserve"> : </w:t>
            </w:r>
            <w:r>
              <w:rPr>
                <w:rFonts w:ascii="Arial" w:hAnsi="Arial" w:cs="Arial"/>
              </w:rPr>
              <w:t>Guide « Pour enseigner la lecture et l’écriture au CP » 2019</w:t>
            </w:r>
          </w:p>
          <w:p w14:paraId="0EB4C1AF" w14:textId="77777777" w:rsidR="00C962B1" w:rsidRDefault="00C962B1" w:rsidP="00C962B1">
            <w:pPr>
              <w:rPr>
                <w:rFonts w:ascii="Arial" w:hAnsi="Arial" w:cs="Arial"/>
              </w:rPr>
            </w:pPr>
            <w:r w:rsidRPr="00D07476">
              <w:rPr>
                <w:rFonts w:ascii="Arial" w:hAnsi="Arial" w:cs="Arial"/>
              </w:rPr>
              <w:t>P67 à 73</w:t>
            </w:r>
            <w:r>
              <w:rPr>
                <w:rFonts w:ascii="Arial" w:hAnsi="Arial" w:cs="Arial"/>
              </w:rPr>
              <w:t xml:space="preserve"> : Un exemple de progression dans l’étude des correspondances graphèmes/phonèmes </w:t>
            </w:r>
          </w:p>
          <w:p w14:paraId="4776FC7D" w14:textId="77777777" w:rsidR="00C962B1" w:rsidRDefault="00C962B1" w:rsidP="00C962B1">
            <w:pPr>
              <w:rPr>
                <w:rFonts w:ascii="Arial" w:hAnsi="Arial" w:cs="Arial"/>
              </w:rPr>
            </w:pPr>
          </w:p>
          <w:p w14:paraId="3AC11DCE" w14:textId="77777777" w:rsidR="00C962B1" w:rsidRDefault="00C962B1" w:rsidP="00C962B1">
            <w:pPr>
              <w:rPr>
                <w:rFonts w:ascii="Arial" w:hAnsi="Arial" w:cs="Arial"/>
              </w:rPr>
            </w:pPr>
            <w:r>
              <w:rPr>
                <w:rFonts w:ascii="Arial" w:hAnsi="Arial" w:cs="Arial"/>
              </w:rPr>
              <w:t>P127 « Les interventions de nature pédagogiques les plus efficaces portent sur un entraînement de la conscience phonologique, un enseignement systématique des relations graphèmes-phonèmes. »</w:t>
            </w:r>
          </w:p>
          <w:p w14:paraId="1DA12BE0" w14:textId="77777777" w:rsidR="00C962B1" w:rsidRDefault="00C962B1" w:rsidP="00C962B1">
            <w:pPr>
              <w:rPr>
                <w:rFonts w:ascii="Arial" w:hAnsi="Arial" w:cs="Arial"/>
              </w:rPr>
            </w:pPr>
          </w:p>
          <w:p w14:paraId="4B1CE127" w14:textId="77777777" w:rsidR="00C962B1" w:rsidRDefault="00C962B1" w:rsidP="00C962B1">
            <w:pPr>
              <w:rPr>
                <w:rFonts w:ascii="Arial" w:hAnsi="Arial" w:cs="Arial"/>
              </w:rPr>
            </w:pPr>
            <w:r>
              <w:rPr>
                <w:rFonts w:ascii="Arial" w:hAnsi="Arial" w:cs="Arial"/>
              </w:rPr>
              <w:t>P76 « Les exercices de copie et de dictée favorisent le développement de l’orthographe, elle-même favorisée par la maîtrise des correspondances entre les lettres et les sons. Les activités de copie et de dictée doivent être quotidiennes pour produire un effet sur le long terme. »</w:t>
            </w:r>
          </w:p>
          <w:p w14:paraId="2DF67886" w14:textId="77777777" w:rsidR="00C962B1" w:rsidRDefault="00C962B1" w:rsidP="00C962B1">
            <w:pPr>
              <w:rPr>
                <w:rFonts w:ascii="Arial" w:hAnsi="Arial" w:cs="Arial"/>
              </w:rPr>
            </w:pPr>
          </w:p>
          <w:p w14:paraId="637A80F9" w14:textId="77777777" w:rsidR="00C962B1" w:rsidRDefault="00C962B1" w:rsidP="00C962B1">
            <w:pPr>
              <w:rPr>
                <w:rFonts w:ascii="Arial" w:hAnsi="Arial" w:cs="Arial"/>
              </w:rPr>
            </w:pPr>
            <w:r>
              <w:rPr>
                <w:rFonts w:ascii="Arial" w:hAnsi="Arial" w:cs="Arial"/>
              </w:rPr>
              <w:t>P47 « Comme toutes les erreurs, les erreurs des élèves dans les dictées font partie de l’apprentissage. »</w:t>
            </w:r>
          </w:p>
          <w:p w14:paraId="6DB2B78E" w14:textId="77777777" w:rsidR="00C962B1" w:rsidRDefault="00C962B1" w:rsidP="00C962B1">
            <w:pPr>
              <w:rPr>
                <w:rFonts w:ascii="Arial" w:hAnsi="Arial" w:cs="Arial"/>
              </w:rPr>
            </w:pPr>
          </w:p>
          <w:p w14:paraId="7C38C063" w14:textId="77777777" w:rsidR="00C962B1" w:rsidRDefault="00C962B1" w:rsidP="00C962B1">
            <w:pPr>
              <w:rPr>
                <w:rFonts w:ascii="Arial" w:hAnsi="Arial" w:cs="Arial"/>
                <w:b/>
              </w:rPr>
            </w:pPr>
            <w:proofErr w:type="spellStart"/>
            <w:r>
              <w:rPr>
                <w:rFonts w:ascii="Arial" w:hAnsi="Arial" w:cs="Arial"/>
                <w:b/>
              </w:rPr>
              <w:t>Eduscol</w:t>
            </w:r>
            <w:proofErr w:type="spellEnd"/>
            <w:r>
              <w:rPr>
                <w:rFonts w:ascii="Arial" w:hAnsi="Arial" w:cs="Arial"/>
                <w:b/>
              </w:rPr>
              <w:t> : « </w:t>
            </w:r>
            <w:r w:rsidRPr="001921B8">
              <w:rPr>
                <w:rFonts w:ascii="Arial" w:hAnsi="Arial" w:cs="Arial"/>
                <w:b/>
              </w:rPr>
              <w:t>Manipuler des phonèmes</w:t>
            </w:r>
            <w:r>
              <w:rPr>
                <w:rFonts w:ascii="Arial" w:hAnsi="Arial" w:cs="Arial"/>
                <w:b/>
              </w:rPr>
              <w:t> » : être capable de discriminer des sons. Evaluations en début de CP, séquence 1.</w:t>
            </w:r>
          </w:p>
          <w:p w14:paraId="28399545" w14:textId="77777777" w:rsidR="00C962B1" w:rsidRPr="001921B8" w:rsidRDefault="000416F6" w:rsidP="00C962B1">
            <w:pPr>
              <w:rPr>
                <w:rFonts w:ascii="Arial" w:hAnsi="Arial" w:cs="Arial"/>
              </w:rPr>
            </w:pPr>
            <w:hyperlink r:id="rId20" w:history="1">
              <w:r w:rsidR="00C962B1" w:rsidRPr="001921B8">
                <w:rPr>
                  <w:rStyle w:val="Lienhypertexte"/>
                  <w:rFonts w:ascii="Arial" w:hAnsi="Arial" w:cs="Arial"/>
                </w:rPr>
                <w:t>https://cache.media.eduscol.education.fr/file/CP/47/9/EV18_C2_Francais_Manipuler_phonemes_s1_e1-3-4_1003479.pdf</w:t>
              </w:r>
            </w:hyperlink>
          </w:p>
          <w:p w14:paraId="442042EB" w14:textId="77777777" w:rsidR="00C962B1" w:rsidRDefault="00C962B1" w:rsidP="00C962B1">
            <w:pPr>
              <w:rPr>
                <w:rFonts w:ascii="Arial" w:hAnsi="Arial" w:cs="Arial"/>
                <w:b/>
              </w:rPr>
            </w:pPr>
          </w:p>
          <w:p w14:paraId="24B41CD2" w14:textId="77777777" w:rsidR="00C962B1" w:rsidRDefault="00C962B1" w:rsidP="00C962B1">
            <w:pPr>
              <w:rPr>
                <w:rFonts w:ascii="Arial" w:hAnsi="Arial" w:cs="Arial"/>
                <w:b/>
              </w:rPr>
            </w:pPr>
            <w:proofErr w:type="spellStart"/>
            <w:r>
              <w:rPr>
                <w:rFonts w:ascii="Arial" w:hAnsi="Arial" w:cs="Arial"/>
                <w:b/>
              </w:rPr>
              <w:t>Eduscol</w:t>
            </w:r>
            <w:proofErr w:type="spellEnd"/>
            <w:r>
              <w:rPr>
                <w:rFonts w:ascii="Arial" w:hAnsi="Arial" w:cs="Arial"/>
                <w:b/>
              </w:rPr>
              <w:t> : « Manipuler des syllabes : repérer des régularités dans la langue à l’oral en Français. Evaluations en début de CP, séquence 2</w:t>
            </w:r>
          </w:p>
          <w:p w14:paraId="2CC269E6" w14:textId="77777777" w:rsidR="00C962B1" w:rsidRPr="001921B8" w:rsidRDefault="000416F6" w:rsidP="00C962B1">
            <w:pPr>
              <w:rPr>
                <w:rFonts w:ascii="Arial" w:hAnsi="Arial" w:cs="Arial"/>
              </w:rPr>
            </w:pPr>
            <w:hyperlink r:id="rId21" w:history="1">
              <w:r w:rsidR="00C962B1" w:rsidRPr="001921B8">
                <w:rPr>
                  <w:rStyle w:val="Lienhypertexte"/>
                  <w:rFonts w:ascii="Arial" w:hAnsi="Arial" w:cs="Arial"/>
                </w:rPr>
                <w:t>https://cache.media.eduscol.education.fr/file/CP/48/1/EV18_C2_Francais_Manipuler_syllabes_s2_e3-4_1003481.pdf</w:t>
              </w:r>
            </w:hyperlink>
          </w:p>
          <w:p w14:paraId="39656C94" w14:textId="77777777" w:rsidR="00C962B1" w:rsidRPr="00993F86" w:rsidRDefault="00C962B1" w:rsidP="00C962B1">
            <w:pPr>
              <w:rPr>
                <w:rFonts w:ascii="Arial" w:hAnsi="Arial" w:cs="Arial"/>
              </w:rPr>
            </w:pPr>
          </w:p>
        </w:tc>
      </w:tr>
      <w:tr w:rsidR="00C962B1" w:rsidRPr="003F0C4B" w14:paraId="5AD96903" w14:textId="77777777" w:rsidTr="005C7481">
        <w:trPr>
          <w:trHeight w:val="406"/>
        </w:trPr>
        <w:tc>
          <w:tcPr>
            <w:tcW w:w="15890" w:type="dxa"/>
            <w:gridSpan w:val="14"/>
            <w:tcBorders>
              <w:top w:val="single" w:sz="8" w:space="0" w:color="000000"/>
              <w:left w:val="single" w:sz="16" w:space="0" w:color="000000"/>
              <w:bottom w:val="single" w:sz="16" w:space="0" w:color="000000"/>
              <w:right w:val="single" w:sz="16" w:space="0" w:color="000000"/>
            </w:tcBorders>
            <w:shd w:val="clear" w:color="auto" w:fill="BFBFBF" w:themeFill="background1" w:themeFillShade="BF"/>
            <w:tcMar>
              <w:top w:w="80" w:type="dxa"/>
              <w:left w:w="80" w:type="dxa"/>
              <w:bottom w:w="80" w:type="dxa"/>
              <w:right w:w="80" w:type="dxa"/>
            </w:tcMar>
          </w:tcPr>
          <w:p w14:paraId="2F39E380" w14:textId="77777777" w:rsidR="00C962B1" w:rsidRPr="003F0C4B" w:rsidRDefault="00C962B1" w:rsidP="00C962B1">
            <w:pPr>
              <w:pStyle w:val="Styledetableau2"/>
              <w:rPr>
                <w:rFonts w:ascii="Arial" w:hAnsi="Arial" w:cs="Arial"/>
                <w:color w:val="auto"/>
              </w:rPr>
            </w:pPr>
            <w:r w:rsidRPr="00C04449">
              <w:rPr>
                <w:rFonts w:ascii="Arial" w:hAnsi="Arial" w:cs="Arial"/>
                <w:b/>
                <w:color w:val="auto"/>
              </w:rPr>
              <w:lastRenderedPageBreak/>
              <w:t>Autres ressources</w:t>
            </w:r>
          </w:p>
        </w:tc>
      </w:tr>
      <w:tr w:rsidR="00C962B1" w:rsidRPr="003F0C4B" w14:paraId="5123CD0F" w14:textId="77777777" w:rsidTr="005C7481">
        <w:trPr>
          <w:trHeight w:val="406"/>
        </w:trPr>
        <w:tc>
          <w:tcPr>
            <w:tcW w:w="7656" w:type="dxa"/>
            <w:gridSpan w:val="5"/>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19E7BD1" w14:textId="77777777" w:rsidR="00C962B1" w:rsidRDefault="00C962B1" w:rsidP="00C962B1">
            <w:pPr>
              <w:rPr>
                <w:rFonts w:ascii="Arial" w:hAnsi="Arial" w:cs="Arial"/>
              </w:rPr>
            </w:pPr>
            <w:r>
              <w:rPr>
                <w:rFonts w:ascii="Arial" w:hAnsi="Arial" w:cs="Arial"/>
              </w:rPr>
              <w:t>Rapprocher, manipuler.</w:t>
            </w:r>
          </w:p>
          <w:p w14:paraId="1800F811" w14:textId="77777777" w:rsidR="00C962B1" w:rsidRDefault="00C962B1" w:rsidP="00C962B1">
            <w:pPr>
              <w:rPr>
                <w:rFonts w:ascii="Arial" w:hAnsi="Arial" w:cs="Arial"/>
              </w:rPr>
            </w:pPr>
            <w:r>
              <w:rPr>
                <w:rFonts w:ascii="Arial" w:hAnsi="Arial" w:cs="Arial"/>
              </w:rPr>
              <w:t xml:space="preserve">Comptines et formulettes – Jeux vocaux </w:t>
            </w:r>
          </w:p>
          <w:p w14:paraId="7839504E" w14:textId="77777777" w:rsidR="00C962B1" w:rsidRPr="005D3940" w:rsidRDefault="000416F6" w:rsidP="00C962B1">
            <w:pPr>
              <w:rPr>
                <w:rFonts w:ascii="Arial" w:hAnsi="Arial" w:cs="Arial"/>
              </w:rPr>
            </w:pPr>
            <w:hyperlink r:id="rId22" w:history="1">
              <w:r w:rsidR="00C962B1" w:rsidRPr="005D3940">
                <w:rPr>
                  <w:rStyle w:val="Lienhypertexte"/>
                  <w:rFonts w:ascii="Arial" w:hAnsi="Arial" w:cs="Arial"/>
                </w:rPr>
                <w:t>https://cache.media.eduscol.education.fr/file/Langage/18/9/Ress_c1_langage_oralecrit_demarche_apprendre_529189.pdf</w:t>
              </w:r>
            </w:hyperlink>
            <w:r w:rsidR="00C962B1" w:rsidRPr="005D3940">
              <w:rPr>
                <w:rFonts w:ascii="Arial" w:hAnsi="Arial" w:cs="Arial"/>
              </w:rPr>
              <w:t xml:space="preserve"> </w:t>
            </w:r>
          </w:p>
          <w:p w14:paraId="49CAC003" w14:textId="77777777" w:rsidR="00C962B1" w:rsidRDefault="00C962B1" w:rsidP="00C962B1">
            <w:pPr>
              <w:rPr>
                <w:rFonts w:ascii="Arial" w:hAnsi="Arial" w:cs="Arial"/>
              </w:rPr>
            </w:pPr>
          </w:p>
          <w:p w14:paraId="023520B7" w14:textId="77777777" w:rsidR="00C962B1" w:rsidRDefault="00C962B1" w:rsidP="00C962B1">
            <w:pPr>
              <w:rPr>
                <w:rFonts w:ascii="Arial" w:hAnsi="Arial" w:cs="Arial"/>
              </w:rPr>
            </w:pPr>
            <w:r>
              <w:rPr>
                <w:rFonts w:ascii="Arial" w:hAnsi="Arial" w:cs="Arial"/>
              </w:rPr>
              <w:t xml:space="preserve">L’apprentissage des correspondances graphèmes-phonèmes </w:t>
            </w:r>
          </w:p>
          <w:p w14:paraId="4B34B5FE" w14:textId="77777777" w:rsidR="00C962B1" w:rsidRDefault="000416F6" w:rsidP="00C962B1">
            <w:pPr>
              <w:rPr>
                <w:rFonts w:ascii="Arial" w:hAnsi="Arial" w:cs="Arial"/>
              </w:rPr>
            </w:pPr>
            <w:hyperlink r:id="rId23" w:history="1">
              <w:r w:rsidR="00C962B1" w:rsidRPr="006436D9">
                <w:rPr>
                  <w:rStyle w:val="Lienhypertexte"/>
                  <w:rFonts w:ascii="Arial" w:hAnsi="Arial" w:cs="Arial"/>
                </w:rPr>
                <w:t>https://cache.media.eduscol.education.fr/file/</w:t>
              </w:r>
            </w:hyperlink>
          </w:p>
          <w:p w14:paraId="40369CE1" w14:textId="77777777" w:rsidR="00C962B1" w:rsidRPr="00F11917" w:rsidRDefault="00C962B1" w:rsidP="00C962B1">
            <w:pPr>
              <w:rPr>
                <w:rStyle w:val="Lienhypertexte"/>
                <w:rFonts w:ascii="Arial" w:hAnsi="Arial" w:cs="Arial"/>
              </w:rPr>
            </w:pPr>
            <w:r>
              <w:rPr>
                <w:rFonts w:ascii="Arial" w:hAnsi="Arial" w:cs="Arial"/>
              </w:rPr>
              <w:fldChar w:fldCharType="begin"/>
            </w:r>
            <w:r>
              <w:rPr>
                <w:rFonts w:ascii="Arial" w:hAnsi="Arial" w:cs="Arial"/>
              </w:rPr>
              <w:instrText>HYPERLINK "C:\\Users\\Valérie Juillan\\AppData\\Local\\Temp\\Reussite\\39\\5\\RA16_C2_FRA_"</w:instrText>
            </w:r>
            <w:r>
              <w:rPr>
                <w:rFonts w:ascii="Arial" w:hAnsi="Arial" w:cs="Arial"/>
              </w:rPr>
              <w:fldChar w:fldCharType="separate"/>
            </w:r>
            <w:proofErr w:type="spellStart"/>
            <w:r w:rsidRPr="00F11917">
              <w:rPr>
                <w:rStyle w:val="Lienhypertexte"/>
                <w:rFonts w:ascii="Arial" w:hAnsi="Arial" w:cs="Arial"/>
              </w:rPr>
              <w:t>Reussite</w:t>
            </w:r>
            <w:proofErr w:type="spellEnd"/>
            <w:r w:rsidRPr="00F11917">
              <w:rPr>
                <w:rStyle w:val="Lienhypertexte"/>
                <w:rFonts w:ascii="Arial" w:hAnsi="Arial" w:cs="Arial"/>
              </w:rPr>
              <w:t>/39/5/RA16_C2_FRA_</w:t>
            </w:r>
          </w:p>
          <w:p w14:paraId="0A2D38C9" w14:textId="77777777" w:rsidR="00C962B1" w:rsidRDefault="00C962B1" w:rsidP="00C962B1">
            <w:pPr>
              <w:rPr>
                <w:rFonts w:ascii="Arial" w:hAnsi="Arial" w:cs="Arial"/>
              </w:rPr>
            </w:pPr>
            <w:r w:rsidRPr="00F11917">
              <w:rPr>
                <w:rStyle w:val="Lienhypertexte"/>
                <w:rFonts w:ascii="Arial" w:hAnsi="Arial" w:cs="Arial"/>
              </w:rPr>
              <w:t>Apprentissage_correspondances_843395.pdf</w:t>
            </w:r>
            <w:r>
              <w:rPr>
                <w:rFonts w:ascii="Arial" w:hAnsi="Arial" w:cs="Arial"/>
              </w:rPr>
              <w:fldChar w:fldCharType="end"/>
            </w:r>
          </w:p>
          <w:p w14:paraId="03E830B8" w14:textId="77777777" w:rsidR="00C962B1" w:rsidRDefault="00C962B1" w:rsidP="00C962B1">
            <w:pPr>
              <w:rPr>
                <w:rFonts w:ascii="Arial" w:hAnsi="Arial" w:cs="Arial"/>
              </w:rPr>
            </w:pPr>
          </w:p>
          <w:p w14:paraId="7DA1B112" w14:textId="77777777" w:rsidR="00C962B1" w:rsidRDefault="00C962B1" w:rsidP="00C962B1">
            <w:pPr>
              <w:rPr>
                <w:rFonts w:ascii="Arial" w:hAnsi="Arial" w:cs="Arial"/>
              </w:rPr>
            </w:pPr>
            <w:r>
              <w:rPr>
                <w:rFonts w:ascii="Arial" w:hAnsi="Arial" w:cs="Arial"/>
              </w:rPr>
              <w:t>Les syllabes en GS : Attaques et rimes : comparer et trier</w:t>
            </w:r>
          </w:p>
          <w:p w14:paraId="3F130284" w14:textId="77777777" w:rsidR="00C962B1" w:rsidRDefault="000416F6" w:rsidP="00C962B1">
            <w:pPr>
              <w:rPr>
                <w:rFonts w:ascii="Arial" w:hAnsi="Arial" w:cs="Arial"/>
              </w:rPr>
            </w:pPr>
            <w:hyperlink r:id="rId24" w:history="1">
              <w:r w:rsidR="00C962B1" w:rsidRPr="00B804C8">
                <w:rPr>
                  <w:rStyle w:val="Lienhypertexte"/>
                  <w:rFonts w:ascii="Arial" w:hAnsi="Arial" w:cs="Arial"/>
                </w:rPr>
                <w:t>https://www.reseau-canope.fr/bsd/sequence.aspx?bloc=4840</w:t>
              </w:r>
            </w:hyperlink>
          </w:p>
          <w:p w14:paraId="575448E9" w14:textId="77777777" w:rsidR="00C962B1" w:rsidRDefault="00C962B1" w:rsidP="00C962B1">
            <w:pPr>
              <w:rPr>
                <w:rFonts w:ascii="Arial" w:hAnsi="Arial" w:cs="Arial"/>
              </w:rPr>
            </w:pPr>
          </w:p>
          <w:p w14:paraId="577DED02" w14:textId="77777777" w:rsidR="00C962B1" w:rsidRDefault="00C962B1" w:rsidP="00C962B1">
            <w:pPr>
              <w:rPr>
                <w:rFonts w:ascii="Arial" w:hAnsi="Arial" w:cs="Arial"/>
              </w:rPr>
            </w:pPr>
            <w:r>
              <w:rPr>
                <w:rFonts w:ascii="Arial" w:hAnsi="Arial" w:cs="Arial"/>
              </w:rPr>
              <w:t xml:space="preserve">Danielle </w:t>
            </w:r>
            <w:proofErr w:type="spellStart"/>
            <w:r>
              <w:rPr>
                <w:rFonts w:ascii="Arial" w:hAnsi="Arial" w:cs="Arial"/>
              </w:rPr>
              <w:t>Quil</w:t>
            </w:r>
            <w:r w:rsidRPr="00F27EB9">
              <w:rPr>
                <w:rFonts w:ascii="Arial" w:hAnsi="Arial" w:cs="Arial"/>
              </w:rPr>
              <w:t>an</w:t>
            </w:r>
            <w:proofErr w:type="spellEnd"/>
            <w:r>
              <w:rPr>
                <w:rFonts w:ascii="Arial" w:hAnsi="Arial" w:cs="Arial"/>
              </w:rPr>
              <w:t> – Hachette éducation 2017 :</w:t>
            </w:r>
          </w:p>
          <w:p w14:paraId="14FA41D1" w14:textId="77777777" w:rsidR="00C962B1" w:rsidRPr="00B841F7" w:rsidRDefault="00C962B1" w:rsidP="00C962B1">
            <w:pPr>
              <w:pStyle w:val="Paragraphedelist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L’écoute des bruits et des sons pour l’éveil à la conscience phonologique </w:t>
            </w:r>
          </w:p>
          <w:p w14:paraId="5FBBAB77" w14:textId="77777777" w:rsidR="00C962B1" w:rsidRPr="00B841F7" w:rsidRDefault="00C962B1" w:rsidP="00C962B1">
            <w:pPr>
              <w:pStyle w:val="Paragraphedelist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L’écoute des phrases et des mots pour l’éveil à la conscience phonologique  </w:t>
            </w:r>
          </w:p>
          <w:p w14:paraId="3DADEB71" w14:textId="77777777" w:rsidR="00C962B1" w:rsidRPr="00B841F7" w:rsidRDefault="00C962B1" w:rsidP="00C962B1">
            <w:pPr>
              <w:pStyle w:val="Paragraphedelist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Le travail sur les syllabes pour l’éveil à la conscience phonologique</w:t>
            </w:r>
          </w:p>
          <w:p w14:paraId="542E2784" w14:textId="77777777" w:rsidR="00C962B1" w:rsidRPr="003F0C4B" w:rsidRDefault="00C962B1" w:rsidP="00C962B1">
            <w:pPr>
              <w:pStyle w:val="Styledetableau2"/>
              <w:rPr>
                <w:rFonts w:ascii="Arial" w:hAnsi="Arial" w:cs="Arial"/>
                <w:color w:val="auto"/>
              </w:rPr>
            </w:pPr>
            <w:r>
              <w:rPr>
                <w:rFonts w:ascii="Arial" w:hAnsi="Arial" w:cs="Arial"/>
              </w:rPr>
              <w:t>Le travail sur les rimes et les phonèmes pour l’éveil à la conscience phonologique</w:t>
            </w:r>
          </w:p>
        </w:tc>
        <w:tc>
          <w:tcPr>
            <w:tcW w:w="8234" w:type="dxa"/>
            <w:gridSpan w:val="9"/>
            <w:tcBorders>
              <w:top w:val="single" w:sz="8" w:space="0" w:color="000000"/>
              <w:left w:val="single" w:sz="16" w:space="0" w:color="000000"/>
              <w:bottom w:val="single" w:sz="16" w:space="0" w:color="000000"/>
              <w:right w:val="single" w:sz="16" w:space="0" w:color="000000"/>
            </w:tcBorders>
            <w:shd w:val="clear" w:color="auto" w:fill="auto"/>
          </w:tcPr>
          <w:p w14:paraId="09AEC826" w14:textId="77777777" w:rsidR="00C962B1" w:rsidRPr="00C04449" w:rsidRDefault="00C962B1" w:rsidP="00C962B1">
            <w:pPr>
              <w:rPr>
                <w:rFonts w:ascii="Arial" w:hAnsi="Arial" w:cs="Arial"/>
                <w:color w:val="7030A0"/>
              </w:rPr>
            </w:pPr>
            <w:r w:rsidRPr="00C04449">
              <w:rPr>
                <w:rFonts w:ascii="Arial" w:hAnsi="Arial" w:cs="Arial"/>
                <w:color w:val="7030A0"/>
              </w:rPr>
              <w:t xml:space="preserve">Parcours </w:t>
            </w:r>
            <w:proofErr w:type="spellStart"/>
            <w:r w:rsidRPr="00C04449">
              <w:rPr>
                <w:rFonts w:ascii="Arial" w:hAnsi="Arial" w:cs="Arial"/>
                <w:color w:val="7030A0"/>
              </w:rPr>
              <w:t>M@gistère</w:t>
            </w:r>
            <w:proofErr w:type="spellEnd"/>
            <w:r w:rsidRPr="00C04449">
              <w:rPr>
                <w:rFonts w:ascii="Arial" w:hAnsi="Arial" w:cs="Arial"/>
                <w:color w:val="7030A0"/>
              </w:rPr>
              <w:t xml:space="preserve"> en auto inscription</w:t>
            </w:r>
          </w:p>
          <w:p w14:paraId="11412170" w14:textId="77777777" w:rsidR="00C962B1" w:rsidRPr="00C04449" w:rsidRDefault="00C962B1" w:rsidP="00C962B1">
            <w:pPr>
              <w:rPr>
                <w:rFonts w:ascii="Arial" w:hAnsi="Arial" w:cs="Arial"/>
              </w:rPr>
            </w:pPr>
            <w:r w:rsidRPr="00C04449">
              <w:rPr>
                <w:rFonts w:ascii="Arial" w:hAnsi="Arial" w:cs="Arial"/>
              </w:rPr>
              <w:t xml:space="preserve">Première approche de la phonologie : </w:t>
            </w:r>
            <w:proofErr w:type="spellStart"/>
            <w:proofErr w:type="gramStart"/>
            <w:r w:rsidRPr="00C04449">
              <w:rPr>
                <w:rFonts w:ascii="Arial" w:hAnsi="Arial" w:cs="Arial"/>
              </w:rPr>
              <w:t>A.Bentolila</w:t>
            </w:r>
            <w:proofErr w:type="spellEnd"/>
            <w:proofErr w:type="gramEnd"/>
            <w:r w:rsidRPr="00C04449">
              <w:rPr>
                <w:rFonts w:ascii="Arial" w:hAnsi="Arial" w:cs="Arial"/>
              </w:rPr>
              <w:t xml:space="preserve"> / </w:t>
            </w:r>
            <w:proofErr w:type="spellStart"/>
            <w:r w:rsidRPr="00C04449">
              <w:rPr>
                <w:rFonts w:ascii="Arial" w:hAnsi="Arial" w:cs="Arial"/>
              </w:rPr>
              <w:t>M.Fayol</w:t>
            </w:r>
            <w:proofErr w:type="spellEnd"/>
            <w:r w:rsidRPr="00C04449">
              <w:rPr>
                <w:rFonts w:ascii="Arial" w:hAnsi="Arial" w:cs="Arial"/>
              </w:rPr>
              <w:t xml:space="preserve"> </w:t>
            </w:r>
          </w:p>
          <w:p w14:paraId="0AAC920B" w14:textId="77777777" w:rsidR="00C962B1" w:rsidRPr="00C04449" w:rsidRDefault="00C962B1" w:rsidP="00C962B1">
            <w:pPr>
              <w:rPr>
                <w:rFonts w:ascii="Arial" w:hAnsi="Arial" w:cs="Arial"/>
              </w:rPr>
            </w:pPr>
            <w:r w:rsidRPr="00C04449">
              <w:rPr>
                <w:rFonts w:ascii="Arial" w:hAnsi="Arial" w:cs="Arial"/>
              </w:rPr>
              <w:t>Construire une séance de phonologie au CP</w:t>
            </w:r>
          </w:p>
          <w:p w14:paraId="196B66FF" w14:textId="77777777" w:rsidR="00C962B1" w:rsidRPr="00C04449" w:rsidRDefault="00C962B1" w:rsidP="00C962B1">
            <w:pPr>
              <w:rPr>
                <w:rFonts w:ascii="Arial" w:hAnsi="Arial" w:cs="Arial"/>
              </w:rPr>
            </w:pPr>
            <w:r w:rsidRPr="00C04449">
              <w:rPr>
                <w:rFonts w:ascii="Arial" w:hAnsi="Arial" w:cs="Arial"/>
              </w:rPr>
              <w:t xml:space="preserve">Analyse d’une séance de phonologie au CP – </w:t>
            </w:r>
            <w:proofErr w:type="spellStart"/>
            <w:proofErr w:type="gramStart"/>
            <w:r w:rsidRPr="00C04449">
              <w:rPr>
                <w:rFonts w:ascii="Arial" w:hAnsi="Arial" w:cs="Arial"/>
              </w:rPr>
              <w:t>R.Goigoux</w:t>
            </w:r>
            <w:proofErr w:type="spellEnd"/>
            <w:proofErr w:type="gramEnd"/>
            <w:r w:rsidRPr="00C04449">
              <w:rPr>
                <w:rFonts w:ascii="Arial" w:hAnsi="Arial" w:cs="Arial"/>
              </w:rPr>
              <w:t xml:space="preserve"> / </w:t>
            </w:r>
            <w:proofErr w:type="spellStart"/>
            <w:r w:rsidRPr="00C04449">
              <w:rPr>
                <w:rFonts w:ascii="Arial" w:hAnsi="Arial" w:cs="Arial"/>
              </w:rPr>
              <w:t>J.Ziegler</w:t>
            </w:r>
            <w:proofErr w:type="spellEnd"/>
            <w:r w:rsidRPr="00C04449">
              <w:rPr>
                <w:rFonts w:ascii="Arial" w:hAnsi="Arial" w:cs="Arial"/>
              </w:rPr>
              <w:t xml:space="preserve"> </w:t>
            </w:r>
          </w:p>
          <w:p w14:paraId="485B048D" w14:textId="77777777" w:rsidR="00C962B1" w:rsidRPr="00C04449" w:rsidRDefault="000416F6" w:rsidP="00C962B1">
            <w:pPr>
              <w:rPr>
                <w:rFonts w:ascii="Arial" w:hAnsi="Arial" w:cs="Arial"/>
              </w:rPr>
            </w:pPr>
            <w:hyperlink r:id="rId25" w:history="1">
              <w:r w:rsidR="00C962B1" w:rsidRPr="00C04449">
                <w:rPr>
                  <w:rStyle w:val="Lienhypertexte"/>
                  <w:rFonts w:ascii="Arial" w:hAnsi="Arial" w:cs="Arial"/>
                </w:rPr>
                <w:t>https://magistere.education.fr/reseau-canope/course/view.php</w:t>
              </w:r>
            </w:hyperlink>
            <w:r w:rsidR="00C962B1" w:rsidRPr="00C04449">
              <w:rPr>
                <w:rFonts w:ascii="Arial" w:hAnsi="Arial" w:cs="Arial"/>
              </w:rPr>
              <w:t>?</w:t>
            </w:r>
          </w:p>
          <w:p w14:paraId="66CA6CBD" w14:textId="77777777" w:rsidR="00C962B1" w:rsidRPr="00C04449" w:rsidRDefault="000416F6" w:rsidP="00C962B1">
            <w:pPr>
              <w:rPr>
                <w:rFonts w:ascii="Arial" w:hAnsi="Arial" w:cs="Arial"/>
              </w:rPr>
            </w:pPr>
            <w:hyperlink r:id="rId26" w:history="1">
              <w:r w:rsidR="00C962B1" w:rsidRPr="00C04449">
                <w:rPr>
                  <w:rStyle w:val="Lienhypertexte"/>
                  <w:rFonts w:ascii="Arial" w:hAnsi="Arial" w:cs="Arial"/>
                </w:rPr>
                <w:t>id=706&amp;section=1</w:t>
              </w:r>
            </w:hyperlink>
          </w:p>
          <w:p w14:paraId="7EBA6E7D" w14:textId="77777777" w:rsidR="00C962B1" w:rsidRPr="00C04449" w:rsidRDefault="00C962B1" w:rsidP="00C962B1">
            <w:pPr>
              <w:rPr>
                <w:rFonts w:ascii="Arial" w:hAnsi="Arial" w:cs="Arial"/>
              </w:rPr>
            </w:pPr>
            <w:r w:rsidRPr="00C04449">
              <w:rPr>
                <w:rFonts w:ascii="Arial" w:hAnsi="Arial" w:cs="Arial"/>
              </w:rPr>
              <w:t xml:space="preserve">Fusionner les phonèmes pour trouver un mot monosyllabique </w:t>
            </w:r>
          </w:p>
          <w:p w14:paraId="512DBDD3" w14:textId="77777777" w:rsidR="00C962B1" w:rsidRPr="00C04449" w:rsidRDefault="000416F6" w:rsidP="00C962B1">
            <w:pPr>
              <w:rPr>
                <w:rFonts w:ascii="Arial" w:hAnsi="Arial" w:cs="Arial"/>
              </w:rPr>
            </w:pPr>
            <w:hyperlink r:id="rId27" w:history="1">
              <w:r w:rsidR="00C962B1" w:rsidRPr="00C04449">
                <w:rPr>
                  <w:rStyle w:val="Lienhypertexte"/>
                  <w:rFonts w:ascii="Arial" w:hAnsi="Arial" w:cs="Arial"/>
                </w:rPr>
                <w:t>https://www.reseau-canope.fr/bsd/sequence.aspx?bloc=4882</w:t>
              </w:r>
            </w:hyperlink>
          </w:p>
          <w:p w14:paraId="62D830C6" w14:textId="77777777" w:rsidR="00C962B1" w:rsidRPr="00C04449" w:rsidRDefault="00C962B1" w:rsidP="00C962B1">
            <w:pPr>
              <w:rPr>
                <w:rFonts w:ascii="Arial" w:hAnsi="Arial" w:cs="Arial"/>
              </w:rPr>
            </w:pPr>
          </w:p>
          <w:p w14:paraId="1AD41611" w14:textId="77777777" w:rsidR="00C962B1" w:rsidRPr="00C04449" w:rsidRDefault="00C962B1" w:rsidP="00C962B1">
            <w:pPr>
              <w:rPr>
                <w:rFonts w:ascii="Arial" w:hAnsi="Arial" w:cs="Arial"/>
              </w:rPr>
            </w:pPr>
          </w:p>
          <w:p w14:paraId="555F407F" w14:textId="77777777" w:rsidR="00C962B1" w:rsidRPr="00C04449" w:rsidRDefault="00C962B1" w:rsidP="00C962B1">
            <w:pPr>
              <w:rPr>
                <w:rFonts w:ascii="Arial" w:hAnsi="Arial" w:cs="Arial"/>
              </w:rPr>
            </w:pPr>
            <w:r w:rsidRPr="00C04449">
              <w:rPr>
                <w:rFonts w:ascii="Arial" w:hAnsi="Arial" w:cs="Arial"/>
              </w:rPr>
              <w:t xml:space="preserve">Localiser et repérer des phonèmes </w:t>
            </w:r>
          </w:p>
          <w:p w14:paraId="423A3C6D" w14:textId="77777777" w:rsidR="00C962B1" w:rsidRPr="00C04449" w:rsidRDefault="000416F6" w:rsidP="00C962B1">
            <w:pPr>
              <w:rPr>
                <w:rFonts w:ascii="Arial" w:hAnsi="Arial" w:cs="Arial"/>
              </w:rPr>
            </w:pPr>
            <w:hyperlink r:id="rId28" w:history="1">
              <w:r w:rsidR="00C962B1" w:rsidRPr="00C04449">
                <w:rPr>
                  <w:rStyle w:val="Lienhypertexte"/>
                  <w:rFonts w:ascii="Arial" w:hAnsi="Arial" w:cs="Arial"/>
                </w:rPr>
                <w:t>https://www.reseau-canope.fr/bsd/sequence.aspx?bloc=4862</w:t>
              </w:r>
            </w:hyperlink>
          </w:p>
          <w:p w14:paraId="4F2CF7D7" w14:textId="77777777" w:rsidR="00C962B1" w:rsidRDefault="00C962B1" w:rsidP="00C962B1">
            <w:pPr>
              <w:rPr>
                <w:rFonts w:ascii="Arial" w:hAnsi="Arial" w:cs="Arial"/>
              </w:rPr>
            </w:pPr>
          </w:p>
          <w:p w14:paraId="0B2CCF92" w14:textId="77777777" w:rsidR="00C962B1" w:rsidRPr="003F0C4B" w:rsidRDefault="00C962B1" w:rsidP="00C962B1">
            <w:pPr>
              <w:pStyle w:val="Styledetableau2"/>
              <w:rPr>
                <w:rFonts w:ascii="Arial" w:hAnsi="Arial" w:cs="Arial"/>
                <w:color w:val="auto"/>
              </w:rPr>
            </w:pPr>
          </w:p>
        </w:tc>
      </w:tr>
    </w:tbl>
    <w:p w14:paraId="657E9B0E" w14:textId="77777777" w:rsidR="003615B8" w:rsidRDefault="003615B8"/>
    <w:p w14:paraId="450F436C" w14:textId="77777777" w:rsidR="003615B8" w:rsidRDefault="003615B8"/>
    <w:p w14:paraId="759A702E" w14:textId="77777777" w:rsidR="003615B8" w:rsidRDefault="003615B8"/>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6"/>
        <w:gridCol w:w="8234"/>
      </w:tblGrid>
      <w:tr w:rsidR="005C7481" w:rsidRPr="003F0C4B" w14:paraId="16032F71" w14:textId="77777777" w:rsidTr="005C7481">
        <w:trPr>
          <w:trHeight w:val="550"/>
        </w:trPr>
        <w:tc>
          <w:tcPr>
            <w:tcW w:w="7656" w:type="dxa"/>
            <w:tcBorders>
              <w:top w:val="single" w:sz="16" w:space="0" w:color="000000"/>
              <w:left w:val="single" w:sz="16" w:space="0" w:color="000000"/>
              <w:bottom w:val="single" w:sz="8" w:space="0" w:color="000000"/>
              <w:right w:val="single" w:sz="8" w:space="0" w:color="000000"/>
            </w:tcBorders>
            <w:shd w:val="clear" w:color="auto" w:fill="72FA78"/>
            <w:tcMar>
              <w:top w:w="0" w:type="dxa"/>
              <w:left w:w="40" w:type="dxa"/>
              <w:bottom w:w="40" w:type="dxa"/>
              <w:right w:w="40" w:type="dxa"/>
            </w:tcMar>
            <w:vAlign w:val="center"/>
          </w:tcPr>
          <w:p w14:paraId="40CE8EC5" w14:textId="77777777" w:rsidR="005C7481" w:rsidRPr="003F0C4B" w:rsidRDefault="005C7481" w:rsidP="000A038B">
            <w:pPr>
              <w:pStyle w:val="Pardfaut"/>
              <w:jc w:val="center"/>
              <w:rPr>
                <w:rFonts w:ascii="Arial" w:hAnsi="Arial" w:cs="Arial"/>
                <w:color w:val="auto"/>
              </w:rPr>
            </w:pPr>
            <w:r w:rsidRPr="003F0C4B">
              <w:rPr>
                <w:rStyle w:val="Aucun"/>
                <w:rFonts w:ascii="Arial" w:hAnsi="Arial" w:cs="Arial"/>
                <w:b/>
                <w:bCs/>
                <w:color w:val="auto"/>
              </w:rPr>
              <w:lastRenderedPageBreak/>
              <w:t>Pratiques favorables en GS et suggestions d’activités</w:t>
            </w:r>
            <w:r w:rsidRPr="003F0C4B">
              <w:rPr>
                <w:rStyle w:val="Aucun"/>
                <w:rFonts w:ascii="Arial" w:hAnsi="Arial" w:cs="Arial"/>
                <w:color w:val="auto"/>
              </w:rPr>
              <w:t xml:space="preserve"> </w:t>
            </w:r>
          </w:p>
        </w:tc>
        <w:tc>
          <w:tcPr>
            <w:tcW w:w="8234" w:type="dxa"/>
            <w:tcBorders>
              <w:top w:val="single" w:sz="16" w:space="0" w:color="000000"/>
              <w:left w:val="single" w:sz="8" w:space="0" w:color="000000"/>
              <w:bottom w:val="single" w:sz="8" w:space="0" w:color="000000"/>
              <w:right w:val="single" w:sz="16" w:space="0" w:color="000000"/>
            </w:tcBorders>
            <w:shd w:val="clear" w:color="auto" w:fill="72FA78"/>
            <w:tcMar>
              <w:top w:w="0" w:type="dxa"/>
              <w:left w:w="40" w:type="dxa"/>
              <w:bottom w:w="40" w:type="dxa"/>
              <w:right w:w="40" w:type="dxa"/>
            </w:tcMar>
            <w:vAlign w:val="center"/>
          </w:tcPr>
          <w:p w14:paraId="4F47F15C" w14:textId="77777777" w:rsidR="005C7481" w:rsidRPr="003F0C4B" w:rsidRDefault="005C7481" w:rsidP="000A038B">
            <w:pPr>
              <w:pStyle w:val="Pardfaut"/>
              <w:jc w:val="center"/>
              <w:rPr>
                <w:rFonts w:ascii="Arial" w:hAnsi="Arial" w:cs="Arial"/>
                <w:color w:val="auto"/>
              </w:rPr>
            </w:pPr>
            <w:r w:rsidRPr="003F0C4B">
              <w:rPr>
                <w:rStyle w:val="Aucun"/>
                <w:rFonts w:ascii="Arial" w:hAnsi="Arial" w:cs="Arial"/>
                <w:b/>
                <w:bCs/>
                <w:color w:val="auto"/>
              </w:rPr>
              <w:t>Pratiques favorables en CP et suggestions d’activités</w:t>
            </w:r>
            <w:r w:rsidRPr="003F0C4B">
              <w:rPr>
                <w:rStyle w:val="Aucun"/>
                <w:rFonts w:ascii="Arial" w:hAnsi="Arial" w:cs="Arial"/>
                <w:color w:val="auto"/>
              </w:rPr>
              <w:t xml:space="preserve"> </w:t>
            </w:r>
          </w:p>
        </w:tc>
      </w:tr>
      <w:tr w:rsidR="005C7481" w:rsidRPr="003F0C4B" w14:paraId="42FB27B6" w14:textId="77777777" w:rsidTr="005C7481">
        <w:trPr>
          <w:trHeight w:val="3444"/>
        </w:trPr>
        <w:tc>
          <w:tcPr>
            <w:tcW w:w="1589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33FAD70" w14:textId="77777777" w:rsidR="005C7481" w:rsidRDefault="005C7481" w:rsidP="000A038B">
            <w:pPr>
              <w:rPr>
                <w:rFonts w:ascii="Arial" w:hAnsi="Arial" w:cs="Arial"/>
                <w:b/>
              </w:rPr>
            </w:pPr>
            <w:r>
              <w:rPr>
                <w:rFonts w:ascii="Arial" w:hAnsi="Arial" w:cs="Arial"/>
                <w:b/>
              </w:rPr>
              <w:t xml:space="preserve">Manipuler des syllabes à l’oral </w:t>
            </w:r>
          </w:p>
          <w:p w14:paraId="0CED5BAF" w14:textId="77777777" w:rsidR="005C7481" w:rsidRPr="0018665E" w:rsidRDefault="005C7481" w:rsidP="000A038B">
            <w:pPr>
              <w:rPr>
                <w:rFonts w:ascii="Arial" w:hAnsi="Arial" w:cs="Arial"/>
                <w:b/>
              </w:rPr>
            </w:pPr>
            <w:r w:rsidRPr="00981C6A">
              <w:rPr>
                <w:rFonts w:ascii="Arial" w:hAnsi="Arial" w:cs="Arial"/>
              </w:rPr>
              <w:t>Repérer les syllabes identiques dans des mots –</w:t>
            </w:r>
          </w:p>
          <w:p w14:paraId="08E312AF" w14:textId="77777777" w:rsidR="005C7481" w:rsidRDefault="005C7481" w:rsidP="000A038B">
            <w:pPr>
              <w:rPr>
                <w:rFonts w:ascii="Arial" w:hAnsi="Arial" w:cs="Arial"/>
              </w:rPr>
            </w:pPr>
            <w:r>
              <w:rPr>
                <w:rFonts w:ascii="Arial" w:hAnsi="Arial" w:cs="Arial"/>
              </w:rPr>
              <w:t>T</w:t>
            </w:r>
            <w:r w:rsidRPr="00981C6A">
              <w:rPr>
                <w:rFonts w:ascii="Arial" w:hAnsi="Arial" w:cs="Arial"/>
              </w:rPr>
              <w:t>rouver des mots qui riment</w:t>
            </w:r>
          </w:p>
          <w:p w14:paraId="0A506957" w14:textId="77777777" w:rsidR="005C7481" w:rsidRPr="0014132B" w:rsidRDefault="005C7481" w:rsidP="000A038B">
            <w:pPr>
              <w:rPr>
                <w:rFonts w:cstheme="minorHAnsi"/>
              </w:rPr>
            </w:pPr>
            <w:r>
              <w:rPr>
                <w:rFonts w:cstheme="minorHAnsi"/>
              </w:rPr>
              <w:t>J</w:t>
            </w:r>
            <w:r w:rsidRPr="00887B08">
              <w:rPr>
                <w:rFonts w:cstheme="minorHAnsi"/>
              </w:rPr>
              <w:t>eux vocaux, jeux de langage : produire, écouter, répéter, imiter, continuer une suite de mots ; répéter ou transformer comptines, textes courts, mots isolés.</w:t>
            </w:r>
          </w:p>
          <w:p w14:paraId="49E5F710" w14:textId="77777777" w:rsidR="005C7481" w:rsidRPr="00981C6A" w:rsidRDefault="005C7481" w:rsidP="000A038B">
            <w:pPr>
              <w:rPr>
                <w:rFonts w:ascii="Arial" w:hAnsi="Arial" w:cs="Arial"/>
              </w:rPr>
            </w:pPr>
            <w:r w:rsidRPr="00981C6A">
              <w:rPr>
                <w:rFonts w:ascii="Arial" w:hAnsi="Arial" w:cs="Arial"/>
              </w:rPr>
              <w:t>Localiser les syllabes</w:t>
            </w:r>
            <w:r>
              <w:rPr>
                <w:rFonts w:ascii="Arial" w:hAnsi="Arial" w:cs="Arial"/>
              </w:rPr>
              <w:t xml:space="preserve"> </w:t>
            </w:r>
            <w:r w:rsidRPr="00981C6A">
              <w:rPr>
                <w:rFonts w:ascii="Arial" w:hAnsi="Arial" w:cs="Arial"/>
              </w:rPr>
              <w:t>:</w:t>
            </w:r>
          </w:p>
          <w:p w14:paraId="1643ED18" w14:textId="77777777" w:rsidR="005C7481" w:rsidRPr="00981C6A" w:rsidRDefault="005C7481" w:rsidP="000A038B">
            <w:pPr>
              <w:rPr>
                <w:rFonts w:ascii="Arial" w:hAnsi="Arial" w:cs="Arial"/>
              </w:rPr>
            </w:pPr>
            <w:r w:rsidRPr="00981C6A">
              <w:rPr>
                <w:rFonts w:ascii="Arial" w:hAnsi="Arial" w:cs="Arial"/>
              </w:rPr>
              <w:t>- inverser des syllabes (</w:t>
            </w:r>
            <w:proofErr w:type="spellStart"/>
            <w:r w:rsidRPr="00981C6A">
              <w:rPr>
                <w:rFonts w:ascii="Arial" w:hAnsi="Arial" w:cs="Arial"/>
              </w:rPr>
              <w:t>thibaut</w:t>
            </w:r>
            <w:proofErr w:type="spellEnd"/>
            <w:r w:rsidRPr="00981C6A">
              <w:rPr>
                <w:rFonts w:ascii="Arial" w:hAnsi="Arial" w:cs="Arial"/>
              </w:rPr>
              <w:t>/</w:t>
            </w:r>
            <w:proofErr w:type="spellStart"/>
            <w:r w:rsidRPr="00981C6A">
              <w:rPr>
                <w:rFonts w:ascii="Arial" w:hAnsi="Arial" w:cs="Arial"/>
              </w:rPr>
              <w:t>boti</w:t>
            </w:r>
            <w:proofErr w:type="spellEnd"/>
            <w:r w:rsidRPr="00981C6A">
              <w:rPr>
                <w:rFonts w:ascii="Arial" w:hAnsi="Arial" w:cs="Arial"/>
              </w:rPr>
              <w:t>)</w:t>
            </w:r>
          </w:p>
          <w:p w14:paraId="46EB61BF" w14:textId="77777777" w:rsidR="005C7481" w:rsidRPr="00981C6A" w:rsidRDefault="005C7481" w:rsidP="000A038B">
            <w:pPr>
              <w:rPr>
                <w:rFonts w:ascii="Arial" w:hAnsi="Arial" w:cs="Arial"/>
              </w:rPr>
            </w:pPr>
            <w:r w:rsidRPr="00981C6A">
              <w:rPr>
                <w:rFonts w:ascii="Arial" w:hAnsi="Arial" w:cs="Arial"/>
              </w:rPr>
              <w:t>- fusionner les syllabes</w:t>
            </w:r>
            <w:r>
              <w:rPr>
                <w:rFonts w:ascii="Arial" w:hAnsi="Arial" w:cs="Arial"/>
              </w:rPr>
              <w:t xml:space="preserve"> </w:t>
            </w:r>
            <w:r w:rsidRPr="00981C6A">
              <w:rPr>
                <w:rFonts w:ascii="Arial" w:hAnsi="Arial" w:cs="Arial"/>
              </w:rPr>
              <w:t>: pour reconstituer un mot</w:t>
            </w:r>
          </w:p>
          <w:p w14:paraId="4F11C6C9" w14:textId="77777777" w:rsidR="005C7481" w:rsidRPr="00981C6A" w:rsidRDefault="005C7481" w:rsidP="000A038B">
            <w:pPr>
              <w:rPr>
                <w:rFonts w:ascii="Arial" w:hAnsi="Arial" w:cs="Arial"/>
              </w:rPr>
            </w:pPr>
            <w:r w:rsidRPr="00981C6A">
              <w:rPr>
                <w:rFonts w:ascii="Arial" w:hAnsi="Arial" w:cs="Arial"/>
              </w:rPr>
              <w:t>Localiser une syllabe dans un mot</w:t>
            </w:r>
          </w:p>
          <w:p w14:paraId="7803E428" w14:textId="77777777" w:rsidR="005C7481" w:rsidRPr="00981C6A" w:rsidRDefault="005C7481" w:rsidP="000A038B">
            <w:pPr>
              <w:rPr>
                <w:rFonts w:ascii="Arial" w:hAnsi="Arial" w:cs="Arial"/>
              </w:rPr>
            </w:pPr>
            <w:r w:rsidRPr="00981C6A">
              <w:rPr>
                <w:rFonts w:ascii="Arial" w:hAnsi="Arial" w:cs="Arial"/>
              </w:rPr>
              <w:t>- Jeu des jetons sur une bande</w:t>
            </w:r>
            <w:r>
              <w:rPr>
                <w:rFonts w:ascii="Arial" w:hAnsi="Arial" w:cs="Arial"/>
              </w:rPr>
              <w:t xml:space="preserve"> </w:t>
            </w:r>
            <w:r w:rsidRPr="00981C6A">
              <w:rPr>
                <w:rFonts w:ascii="Arial" w:hAnsi="Arial" w:cs="Arial"/>
              </w:rPr>
              <w:t>:</w:t>
            </w:r>
            <w:r>
              <w:rPr>
                <w:rFonts w:ascii="Arial" w:hAnsi="Arial" w:cs="Arial"/>
              </w:rPr>
              <w:t xml:space="preserve"> </w:t>
            </w:r>
            <w:r w:rsidRPr="00981C6A">
              <w:rPr>
                <w:rFonts w:ascii="Arial" w:hAnsi="Arial" w:cs="Arial"/>
              </w:rPr>
              <w:t>observer la place</w:t>
            </w:r>
            <w:r>
              <w:rPr>
                <w:rFonts w:ascii="Arial" w:hAnsi="Arial" w:cs="Arial"/>
              </w:rPr>
              <w:t xml:space="preserve"> </w:t>
            </w:r>
            <w:r w:rsidRPr="00981C6A">
              <w:rPr>
                <w:rFonts w:ascii="Arial" w:hAnsi="Arial" w:cs="Arial"/>
              </w:rPr>
              <w:t>des jetons (attaque/finale – début, milieu, fin)</w:t>
            </w:r>
          </w:p>
          <w:p w14:paraId="4854DC40" w14:textId="77777777" w:rsidR="005C7481" w:rsidRPr="00981C6A" w:rsidRDefault="005C7481" w:rsidP="000A038B">
            <w:pPr>
              <w:rPr>
                <w:rFonts w:ascii="Arial" w:hAnsi="Arial" w:cs="Arial"/>
              </w:rPr>
            </w:pPr>
            <w:r w:rsidRPr="00981C6A">
              <w:rPr>
                <w:rFonts w:ascii="Arial" w:hAnsi="Arial" w:cs="Arial"/>
              </w:rPr>
              <w:t>- Apparier des images (même syllabe en attaque/ en finale)</w:t>
            </w:r>
          </w:p>
          <w:p w14:paraId="7A9257B1" w14:textId="77777777" w:rsidR="005C7481" w:rsidRPr="00981C6A" w:rsidRDefault="005C7481" w:rsidP="000A038B">
            <w:pPr>
              <w:rPr>
                <w:rFonts w:ascii="Arial" w:hAnsi="Arial" w:cs="Arial"/>
              </w:rPr>
            </w:pPr>
            <w:r w:rsidRPr="00981C6A">
              <w:rPr>
                <w:rFonts w:ascii="Arial" w:hAnsi="Arial" w:cs="Arial"/>
              </w:rPr>
              <w:t xml:space="preserve">- </w:t>
            </w:r>
            <w:proofErr w:type="spellStart"/>
            <w:r w:rsidRPr="00981C6A">
              <w:rPr>
                <w:rFonts w:ascii="Arial" w:hAnsi="Arial" w:cs="Arial"/>
              </w:rPr>
              <w:t>Mémory</w:t>
            </w:r>
            <w:proofErr w:type="spellEnd"/>
            <w:r w:rsidRPr="00981C6A">
              <w:rPr>
                <w:rFonts w:ascii="Arial" w:hAnsi="Arial" w:cs="Arial"/>
              </w:rPr>
              <w:t xml:space="preserve"> d’images (syllabe d’attaque/finale)</w:t>
            </w:r>
          </w:p>
          <w:p w14:paraId="5B3B1656" w14:textId="77777777" w:rsidR="005C7481" w:rsidRDefault="005C7481" w:rsidP="000A038B">
            <w:pPr>
              <w:rPr>
                <w:rFonts w:ascii="Arial" w:hAnsi="Arial" w:cs="Arial"/>
              </w:rPr>
            </w:pPr>
            <w:r w:rsidRPr="00981C6A">
              <w:rPr>
                <w:rFonts w:ascii="Arial" w:hAnsi="Arial" w:cs="Arial"/>
              </w:rPr>
              <w:t>Inverser, supprimer, fusionner des syllabes</w:t>
            </w:r>
          </w:p>
          <w:p w14:paraId="04D4D6F5" w14:textId="77777777" w:rsidR="005C7481" w:rsidRPr="00981C6A" w:rsidRDefault="005C7481" w:rsidP="000A038B">
            <w:pPr>
              <w:rPr>
                <w:rFonts w:ascii="Arial" w:hAnsi="Arial" w:cs="Arial"/>
              </w:rPr>
            </w:pPr>
            <w:r w:rsidRPr="00981C6A">
              <w:rPr>
                <w:rFonts w:ascii="Arial" w:hAnsi="Arial" w:cs="Arial"/>
              </w:rPr>
              <w:t>- Isoler des syllabes identiques</w:t>
            </w:r>
          </w:p>
          <w:p w14:paraId="74473630" w14:textId="77777777" w:rsidR="005C7481" w:rsidRPr="00981C6A" w:rsidRDefault="005C7481" w:rsidP="000A038B">
            <w:pPr>
              <w:rPr>
                <w:rFonts w:ascii="Arial" w:hAnsi="Arial" w:cs="Arial"/>
              </w:rPr>
            </w:pPr>
            <w:r w:rsidRPr="00887B08">
              <w:rPr>
                <w:rFonts w:cstheme="minorHAnsi"/>
              </w:rPr>
              <w:t xml:space="preserve">- </w:t>
            </w:r>
            <w:r w:rsidRPr="00981C6A">
              <w:rPr>
                <w:rFonts w:ascii="Arial" w:hAnsi="Arial" w:cs="Arial"/>
              </w:rPr>
              <w:t>Inverser, supprimer une syllabe (VE LO/ LO VE)</w:t>
            </w:r>
          </w:p>
          <w:p w14:paraId="6AF6D0B0" w14:textId="77777777" w:rsidR="005C7481" w:rsidRDefault="005C7481" w:rsidP="000A038B">
            <w:pPr>
              <w:rPr>
                <w:rFonts w:ascii="Arial" w:hAnsi="Arial" w:cs="Arial"/>
              </w:rPr>
            </w:pPr>
            <w:r w:rsidRPr="00981C6A">
              <w:rPr>
                <w:rFonts w:ascii="Arial" w:hAnsi="Arial" w:cs="Arial"/>
              </w:rPr>
              <w:t>- Jeu un mot pour 2</w:t>
            </w:r>
            <w:r>
              <w:rPr>
                <w:rFonts w:ascii="Arial" w:hAnsi="Arial" w:cs="Arial"/>
              </w:rPr>
              <w:t xml:space="preserve"> </w:t>
            </w:r>
            <w:r w:rsidRPr="00981C6A">
              <w:rPr>
                <w:rFonts w:ascii="Arial" w:hAnsi="Arial" w:cs="Arial"/>
              </w:rPr>
              <w:t>: fusionner deux mots (lapin</w:t>
            </w:r>
            <w:r>
              <w:rPr>
                <w:rFonts w:ascii="Arial" w:hAnsi="Arial" w:cs="Arial"/>
              </w:rPr>
              <w:t xml:space="preserve"> </w:t>
            </w:r>
            <w:r w:rsidRPr="00981C6A">
              <w:rPr>
                <w:rFonts w:ascii="Arial" w:hAnsi="Arial" w:cs="Arial"/>
              </w:rPr>
              <w:t>et renard la-nard et re-pin)</w:t>
            </w:r>
          </w:p>
          <w:p w14:paraId="19B0D684" w14:textId="77777777" w:rsidR="005C7481" w:rsidRDefault="005C7481" w:rsidP="000A038B">
            <w:pPr>
              <w:rPr>
                <w:rFonts w:ascii="Arial" w:hAnsi="Arial" w:cs="Arial"/>
              </w:rPr>
            </w:pPr>
            <w:r>
              <w:rPr>
                <w:rFonts w:ascii="Arial" w:hAnsi="Arial" w:cs="Arial"/>
              </w:rPr>
              <w:t>Ajouter une syllabe : la même que la dernière prononcée ou que la première (</w:t>
            </w:r>
            <w:proofErr w:type="spellStart"/>
            <w:r>
              <w:rPr>
                <w:rFonts w:ascii="Arial" w:hAnsi="Arial" w:cs="Arial"/>
              </w:rPr>
              <w:t>moutonton</w:t>
            </w:r>
            <w:proofErr w:type="spellEnd"/>
            <w:r>
              <w:rPr>
                <w:rFonts w:ascii="Arial" w:hAnsi="Arial" w:cs="Arial"/>
              </w:rPr>
              <w:t xml:space="preserve"> ou </w:t>
            </w:r>
            <w:proofErr w:type="spellStart"/>
            <w:r>
              <w:rPr>
                <w:rFonts w:ascii="Arial" w:hAnsi="Arial" w:cs="Arial"/>
              </w:rPr>
              <w:t>moumouton</w:t>
            </w:r>
            <w:proofErr w:type="spellEnd"/>
            <w:r>
              <w:rPr>
                <w:rFonts w:ascii="Arial" w:hAnsi="Arial" w:cs="Arial"/>
              </w:rPr>
              <w:t xml:space="preserve">) </w:t>
            </w:r>
          </w:p>
          <w:p w14:paraId="3022530E" w14:textId="77777777" w:rsidR="005C7481" w:rsidRDefault="005C7481" w:rsidP="000A038B">
            <w:pPr>
              <w:rPr>
                <w:rFonts w:ascii="Arial" w:hAnsi="Arial" w:cs="Arial"/>
              </w:rPr>
            </w:pPr>
            <w:r>
              <w:rPr>
                <w:rFonts w:ascii="Arial" w:hAnsi="Arial" w:cs="Arial"/>
              </w:rPr>
              <w:t>-</w:t>
            </w:r>
            <w:r w:rsidRPr="00AC5E25">
              <w:rPr>
                <w:rFonts w:ascii="Arial" w:hAnsi="Arial" w:cs="Arial"/>
              </w:rPr>
              <w:t xml:space="preserve">Jeu de la syllabe interdite : </w:t>
            </w:r>
          </w:p>
          <w:p w14:paraId="2FD91668" w14:textId="77777777" w:rsidR="005C7481" w:rsidRPr="00B841F7" w:rsidRDefault="005C7481" w:rsidP="005C748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Toujours la même (Ex MA dans maman, marine, pyjama, cinéma)</w:t>
            </w:r>
          </w:p>
          <w:p w14:paraId="363D50D9" w14:textId="77777777" w:rsidR="005C7481" w:rsidRPr="00B841F7" w:rsidRDefault="005C7481" w:rsidP="005C748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La première (bateau/</w:t>
            </w:r>
            <w:proofErr w:type="spellStart"/>
            <w:r w:rsidRPr="00B841F7">
              <w:rPr>
                <w:rFonts w:ascii="Arial" w:hAnsi="Arial" w:cs="Arial"/>
                <w:sz w:val="20"/>
                <w:szCs w:val="20"/>
                <w:lang w:val="fr-FR"/>
              </w:rPr>
              <w:t>teau</w:t>
            </w:r>
            <w:proofErr w:type="spellEnd"/>
            <w:r w:rsidRPr="00B841F7">
              <w:rPr>
                <w:rFonts w:ascii="Arial" w:hAnsi="Arial" w:cs="Arial"/>
                <w:sz w:val="20"/>
                <w:szCs w:val="20"/>
                <w:lang w:val="fr-FR"/>
              </w:rPr>
              <w:t xml:space="preserve"> – Fatima/</w:t>
            </w:r>
            <w:proofErr w:type="spellStart"/>
            <w:r w:rsidRPr="00B841F7">
              <w:rPr>
                <w:rFonts w:ascii="Arial" w:hAnsi="Arial" w:cs="Arial"/>
                <w:sz w:val="20"/>
                <w:szCs w:val="20"/>
                <w:lang w:val="fr-FR"/>
              </w:rPr>
              <w:t>Tima</w:t>
            </w:r>
            <w:proofErr w:type="spellEnd"/>
            <w:r w:rsidRPr="00B841F7">
              <w:rPr>
                <w:rFonts w:ascii="Arial" w:hAnsi="Arial" w:cs="Arial"/>
                <w:sz w:val="20"/>
                <w:szCs w:val="20"/>
                <w:lang w:val="fr-FR"/>
              </w:rPr>
              <w:t>) ou la dernière (bateau/</w:t>
            </w:r>
            <w:proofErr w:type="spellStart"/>
            <w:r w:rsidRPr="00B841F7">
              <w:rPr>
                <w:rFonts w:ascii="Arial" w:hAnsi="Arial" w:cs="Arial"/>
                <w:sz w:val="20"/>
                <w:szCs w:val="20"/>
                <w:lang w:val="fr-FR"/>
              </w:rPr>
              <w:t>ba</w:t>
            </w:r>
            <w:proofErr w:type="spellEnd"/>
            <w:r w:rsidRPr="00B841F7">
              <w:rPr>
                <w:rFonts w:ascii="Arial" w:hAnsi="Arial" w:cs="Arial"/>
                <w:sz w:val="20"/>
                <w:szCs w:val="20"/>
                <w:lang w:val="fr-FR"/>
              </w:rPr>
              <w:t xml:space="preserve"> – éléphant/</w:t>
            </w:r>
            <w:proofErr w:type="spellStart"/>
            <w:r w:rsidRPr="00B841F7">
              <w:rPr>
                <w:rFonts w:ascii="Arial" w:hAnsi="Arial" w:cs="Arial"/>
                <w:sz w:val="20"/>
                <w:szCs w:val="20"/>
                <w:lang w:val="fr-FR"/>
              </w:rPr>
              <w:t>léphant</w:t>
            </w:r>
            <w:proofErr w:type="spellEnd"/>
            <w:r w:rsidRPr="00B841F7">
              <w:rPr>
                <w:rFonts w:ascii="Arial" w:hAnsi="Arial" w:cs="Arial"/>
                <w:sz w:val="20"/>
                <w:szCs w:val="20"/>
                <w:lang w:val="fr-FR"/>
              </w:rPr>
              <w:t>) ou celle du milieu (éléphant/</w:t>
            </w:r>
            <w:proofErr w:type="spellStart"/>
            <w:r w:rsidRPr="00B841F7">
              <w:rPr>
                <w:rFonts w:ascii="Arial" w:hAnsi="Arial" w:cs="Arial"/>
                <w:sz w:val="20"/>
                <w:szCs w:val="20"/>
                <w:lang w:val="fr-FR"/>
              </w:rPr>
              <w:t>éphant</w:t>
            </w:r>
            <w:proofErr w:type="spellEnd"/>
            <w:r w:rsidRPr="00B841F7">
              <w:rPr>
                <w:rFonts w:ascii="Arial" w:hAnsi="Arial" w:cs="Arial"/>
                <w:sz w:val="20"/>
                <w:szCs w:val="20"/>
                <w:lang w:val="fr-FR"/>
              </w:rPr>
              <w:t xml:space="preserve">). </w:t>
            </w:r>
          </w:p>
          <w:p w14:paraId="69537018" w14:textId="77777777" w:rsidR="005C7481" w:rsidRPr="00B841F7" w:rsidRDefault="005C7481" w:rsidP="005C748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Jouer sur ce que l’on entend quand on supprime une syllabe, quel mot existant (Caroline -  étoile – Vincent – dimanche)</w:t>
            </w:r>
          </w:p>
          <w:p w14:paraId="41002BB3" w14:textId="77777777" w:rsidR="005C7481" w:rsidRPr="00B841F7" w:rsidRDefault="005C7481" w:rsidP="005C748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fr-FR"/>
              </w:rPr>
            </w:pPr>
            <w:r w:rsidRPr="00B841F7">
              <w:rPr>
                <w:rFonts w:ascii="Arial" w:hAnsi="Arial" w:cs="Arial"/>
                <w:sz w:val="20"/>
                <w:szCs w:val="20"/>
                <w:lang w:val="fr-FR"/>
              </w:rPr>
              <w:t xml:space="preserve">Inventer des mots nouveaux en mélangeant les syllabes de deux noms d’animaux (éléphant + perroquet = </w:t>
            </w:r>
            <w:proofErr w:type="spellStart"/>
            <w:r w:rsidRPr="00B841F7">
              <w:rPr>
                <w:rFonts w:ascii="Arial" w:hAnsi="Arial" w:cs="Arial"/>
                <w:sz w:val="20"/>
                <w:szCs w:val="20"/>
                <w:lang w:val="fr-FR"/>
              </w:rPr>
              <w:t>éléroquet</w:t>
            </w:r>
            <w:proofErr w:type="spellEnd"/>
            <w:r w:rsidRPr="00B841F7">
              <w:rPr>
                <w:rFonts w:ascii="Arial" w:hAnsi="Arial" w:cs="Arial"/>
                <w:sz w:val="20"/>
                <w:szCs w:val="20"/>
                <w:lang w:val="fr-FR"/>
              </w:rPr>
              <w:t xml:space="preserve">) </w:t>
            </w:r>
          </w:p>
          <w:p w14:paraId="3E9949D8" w14:textId="77777777" w:rsidR="005C7481" w:rsidRPr="00B841F7" w:rsidRDefault="005C7481" w:rsidP="000A038B">
            <w:pPr>
              <w:pStyle w:val="Paragraphedeliste"/>
              <w:rPr>
                <w:rFonts w:ascii="Arial" w:hAnsi="Arial" w:cs="Arial"/>
                <w:sz w:val="20"/>
                <w:szCs w:val="20"/>
                <w:lang w:val="fr-FR"/>
              </w:rPr>
            </w:pPr>
          </w:p>
          <w:p w14:paraId="19B2B8D1" w14:textId="77777777" w:rsidR="005C7481" w:rsidRDefault="005C7481" w:rsidP="000A038B">
            <w:pPr>
              <w:rPr>
                <w:rFonts w:ascii="Arial" w:hAnsi="Arial" w:cs="Arial"/>
                <w:b/>
              </w:rPr>
            </w:pPr>
            <w:r w:rsidRPr="005B5DB9">
              <w:rPr>
                <w:rFonts w:ascii="Arial" w:hAnsi="Arial" w:cs="Arial"/>
                <w:b/>
              </w:rPr>
              <w:t xml:space="preserve">Manipuler des syllabes à l’écrit </w:t>
            </w:r>
          </w:p>
          <w:p w14:paraId="7868D921" w14:textId="77777777" w:rsidR="005C7481" w:rsidRDefault="005C7481" w:rsidP="000A038B">
            <w:pPr>
              <w:rPr>
                <w:rFonts w:ascii="Arial" w:hAnsi="Arial" w:cs="Arial"/>
              </w:rPr>
            </w:pPr>
            <w:r>
              <w:rPr>
                <w:rFonts w:ascii="Arial" w:hAnsi="Arial" w:cs="Arial"/>
              </w:rPr>
              <w:t>-</w:t>
            </w:r>
            <w:r w:rsidRPr="005B5DB9">
              <w:rPr>
                <w:rFonts w:ascii="Arial" w:hAnsi="Arial" w:cs="Arial"/>
              </w:rPr>
              <w:t>Ecrire une syllabe perdue</w:t>
            </w:r>
          </w:p>
          <w:p w14:paraId="695EB176" w14:textId="77777777" w:rsidR="005C7481" w:rsidRDefault="005C7481" w:rsidP="000A038B">
            <w:pPr>
              <w:rPr>
                <w:rFonts w:ascii="Arial" w:hAnsi="Arial" w:cs="Arial"/>
              </w:rPr>
            </w:pPr>
            <w:r>
              <w:rPr>
                <w:rFonts w:ascii="Arial" w:hAnsi="Arial" w:cs="Arial"/>
              </w:rPr>
              <w:t xml:space="preserve"> </w:t>
            </w:r>
          </w:p>
          <w:p w14:paraId="70CADA0D" w14:textId="77777777" w:rsidR="005C7481" w:rsidRDefault="005C7481" w:rsidP="000A038B">
            <w:pPr>
              <w:rPr>
                <w:rFonts w:ascii="Arial" w:hAnsi="Arial" w:cs="Arial"/>
              </w:rPr>
            </w:pPr>
            <w:r>
              <w:rPr>
                <w:rFonts w:cstheme="minorHAnsi"/>
                <w:noProof/>
              </w:rPr>
              <w:t xml:space="preserve">                   </w:t>
            </w:r>
            <w:r w:rsidRPr="00937FA3">
              <w:rPr>
                <w:rFonts w:cstheme="minorHAnsi"/>
                <w:noProof/>
              </w:rPr>
              <w:drawing>
                <wp:inline distT="0" distB="0" distL="0" distR="0" wp14:anchorId="4C5255C8" wp14:editId="0DB1C748">
                  <wp:extent cx="2770816" cy="838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2574"/>
                          <a:stretch/>
                        </pic:blipFill>
                        <pic:spPr bwMode="auto">
                          <a:xfrm>
                            <a:off x="0" y="0"/>
                            <a:ext cx="2780586" cy="8411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311C0AED" w14:textId="631E7E96" w:rsidR="005C7481" w:rsidRDefault="005C7481" w:rsidP="000A038B">
            <w:pPr>
              <w:rPr>
                <w:rFonts w:cstheme="minorHAnsi"/>
                <w:noProof/>
              </w:rPr>
            </w:pPr>
            <w:r>
              <w:rPr>
                <w:rFonts w:cstheme="minorHAnsi"/>
                <w:noProof/>
              </w:rPr>
              <w:lastRenderedPageBreak/>
              <w:t xml:space="preserve">                         </w:t>
            </w:r>
            <w:r w:rsidRPr="00937FA3">
              <w:rPr>
                <w:rFonts w:cstheme="minorHAnsi"/>
                <w:noProof/>
              </w:rPr>
              <w:drawing>
                <wp:inline distT="0" distB="0" distL="0" distR="0" wp14:anchorId="7836BEAA" wp14:editId="6AD2DD83">
                  <wp:extent cx="2267305" cy="2032756"/>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3608" cy="2038407"/>
                          </a:xfrm>
                          <a:prstGeom prst="rect">
                            <a:avLst/>
                          </a:prstGeom>
                        </pic:spPr>
                      </pic:pic>
                    </a:graphicData>
                  </a:graphic>
                </wp:inline>
              </w:drawing>
            </w:r>
          </w:p>
          <w:p w14:paraId="23EB3DA0" w14:textId="77777777" w:rsidR="00F84380" w:rsidRDefault="00F84380" w:rsidP="000A038B">
            <w:pPr>
              <w:rPr>
                <w:rFonts w:cstheme="minorHAnsi"/>
                <w:noProof/>
              </w:rPr>
            </w:pPr>
          </w:p>
          <w:p w14:paraId="1BDBF6A6" w14:textId="77777777" w:rsidR="003615B8" w:rsidRPr="005B5DB9" w:rsidRDefault="003615B8" w:rsidP="000A038B">
            <w:pPr>
              <w:rPr>
                <w:rFonts w:ascii="Arial" w:hAnsi="Arial" w:cs="Arial"/>
              </w:rPr>
            </w:pPr>
          </w:p>
          <w:p w14:paraId="6091FBE5" w14:textId="77777777" w:rsidR="005C7481" w:rsidRDefault="005C7481" w:rsidP="000A038B">
            <w:pPr>
              <w:rPr>
                <w:rFonts w:ascii="Arial" w:hAnsi="Arial" w:cs="Arial"/>
              </w:rPr>
            </w:pPr>
            <w:r>
              <w:rPr>
                <w:rFonts w:ascii="Arial" w:hAnsi="Arial" w:cs="Arial"/>
              </w:rPr>
              <w:t xml:space="preserve">-Dictée de syllabes : </w:t>
            </w:r>
          </w:p>
          <w:p w14:paraId="5B7965DE" w14:textId="77777777" w:rsidR="005C7481" w:rsidRPr="00981C6A" w:rsidRDefault="005C7481" w:rsidP="000A038B">
            <w:pPr>
              <w:rPr>
                <w:rFonts w:ascii="Arial" w:hAnsi="Arial" w:cs="Arial"/>
              </w:rPr>
            </w:pPr>
            <w:r>
              <w:rPr>
                <w:rFonts w:ascii="Arial" w:hAnsi="Arial" w:cs="Arial"/>
              </w:rPr>
              <w:t>Elles auront un statut d’apprentissage. Le feed-back permettra à chaque élève de comprendre son erreur, de relever les confusions graphémiques ou phonémiques.</w:t>
            </w:r>
          </w:p>
          <w:p w14:paraId="5B45E225" w14:textId="77777777" w:rsidR="005C7481" w:rsidRPr="00A7771E" w:rsidRDefault="005C7481" w:rsidP="000A038B">
            <w:pPr>
              <w:rPr>
                <w:rFonts w:ascii="Arial" w:hAnsi="Arial" w:cs="Arial"/>
                <w:b/>
              </w:rPr>
            </w:pPr>
            <w:r w:rsidRPr="00A7771E">
              <w:rPr>
                <w:rFonts w:ascii="Arial" w:hAnsi="Arial" w:cs="Arial"/>
                <w:b/>
              </w:rPr>
              <w:t xml:space="preserve">Identifier les phonèmes </w:t>
            </w:r>
          </w:p>
          <w:p w14:paraId="23017FE2" w14:textId="77777777" w:rsidR="005C7481" w:rsidRDefault="005C7481" w:rsidP="000A038B">
            <w:pPr>
              <w:rPr>
                <w:rFonts w:ascii="Arial" w:hAnsi="Arial" w:cs="Arial"/>
              </w:rPr>
            </w:pPr>
            <w:r w:rsidRPr="00A7771E">
              <w:rPr>
                <w:rFonts w:ascii="Arial" w:hAnsi="Arial" w:cs="Arial"/>
              </w:rPr>
              <w:t xml:space="preserve">Isoler des </w:t>
            </w:r>
            <w:r>
              <w:rPr>
                <w:rFonts w:ascii="Arial" w:hAnsi="Arial" w:cs="Arial"/>
              </w:rPr>
              <w:t xml:space="preserve">phonèmes </w:t>
            </w:r>
          </w:p>
          <w:p w14:paraId="0B93BDCC" w14:textId="77777777" w:rsidR="005C7481" w:rsidRDefault="005C7481" w:rsidP="000A038B">
            <w:pPr>
              <w:rPr>
                <w:rFonts w:ascii="Arial" w:hAnsi="Arial" w:cs="Arial"/>
              </w:rPr>
            </w:pPr>
            <w:r>
              <w:rPr>
                <w:rFonts w:ascii="Arial" w:hAnsi="Arial" w:cs="Arial"/>
              </w:rPr>
              <w:t>Répéter, repérer un son</w:t>
            </w:r>
          </w:p>
          <w:p w14:paraId="3DE4F388" w14:textId="77777777" w:rsidR="005C7481" w:rsidRDefault="005C7481" w:rsidP="000A038B">
            <w:pPr>
              <w:rPr>
                <w:rFonts w:ascii="Arial" w:hAnsi="Arial" w:cs="Arial"/>
              </w:rPr>
            </w:pPr>
            <w:r>
              <w:rPr>
                <w:rFonts w:ascii="Arial" w:hAnsi="Arial" w:cs="Arial"/>
              </w:rPr>
              <w:t xml:space="preserve">Discriminer des sons proches </w:t>
            </w:r>
          </w:p>
          <w:p w14:paraId="135F79A2" w14:textId="77777777" w:rsidR="005C7481" w:rsidRDefault="005C7481" w:rsidP="000A038B">
            <w:pPr>
              <w:rPr>
                <w:rFonts w:ascii="Arial" w:hAnsi="Arial" w:cs="Arial"/>
              </w:rPr>
            </w:pPr>
            <w:r>
              <w:rPr>
                <w:rFonts w:ascii="Arial" w:hAnsi="Arial" w:cs="Arial"/>
              </w:rPr>
              <w:t xml:space="preserve">Supprimer, ajouter des sons </w:t>
            </w:r>
          </w:p>
          <w:p w14:paraId="50C9EB6E" w14:textId="77777777" w:rsidR="005C7481" w:rsidRDefault="005C7481" w:rsidP="000A038B">
            <w:pPr>
              <w:rPr>
                <w:rFonts w:ascii="Arial" w:hAnsi="Arial" w:cs="Arial"/>
              </w:rPr>
            </w:pPr>
            <w:r>
              <w:rPr>
                <w:rFonts w:ascii="Arial" w:hAnsi="Arial" w:cs="Arial"/>
              </w:rPr>
              <w:t xml:space="preserve">Changer de place des sons </w:t>
            </w:r>
          </w:p>
          <w:p w14:paraId="6D59C1E9" w14:textId="77777777" w:rsidR="005C7481" w:rsidRDefault="005C7481" w:rsidP="000A038B">
            <w:pPr>
              <w:rPr>
                <w:rFonts w:ascii="Arial" w:hAnsi="Arial" w:cs="Arial"/>
              </w:rPr>
            </w:pPr>
            <w:r>
              <w:rPr>
                <w:rFonts w:ascii="Arial" w:hAnsi="Arial" w:cs="Arial"/>
              </w:rPr>
              <w:t xml:space="preserve">Coder la place d’un son </w:t>
            </w:r>
          </w:p>
          <w:p w14:paraId="2770F784" w14:textId="77777777" w:rsidR="005C7481" w:rsidRDefault="005C7481" w:rsidP="000A038B">
            <w:pPr>
              <w:rPr>
                <w:rFonts w:ascii="Arial" w:hAnsi="Arial" w:cs="Arial"/>
              </w:rPr>
            </w:pPr>
            <w:r>
              <w:rPr>
                <w:rFonts w:ascii="Arial" w:hAnsi="Arial" w:cs="Arial"/>
              </w:rPr>
              <w:t>Décomposer un mot en phonèmes</w:t>
            </w:r>
          </w:p>
          <w:p w14:paraId="33D43DC6" w14:textId="77777777" w:rsidR="005C7481" w:rsidRDefault="005C7481" w:rsidP="000A038B">
            <w:pPr>
              <w:rPr>
                <w:rFonts w:ascii="Arial" w:hAnsi="Arial" w:cs="Arial"/>
              </w:rPr>
            </w:pPr>
            <w:r>
              <w:rPr>
                <w:rFonts w:ascii="Arial" w:hAnsi="Arial" w:cs="Arial"/>
              </w:rPr>
              <w:t>Fusionner des phonèmes pour reconstituer un mot</w:t>
            </w:r>
          </w:p>
          <w:p w14:paraId="70529EF5" w14:textId="77777777" w:rsidR="005C7481" w:rsidRDefault="005C7481" w:rsidP="000A038B">
            <w:pPr>
              <w:rPr>
                <w:rFonts w:ascii="Arial" w:hAnsi="Arial" w:cs="Arial"/>
              </w:rPr>
            </w:pPr>
            <w:r>
              <w:rPr>
                <w:rFonts w:ascii="Arial" w:hAnsi="Arial" w:cs="Arial"/>
              </w:rPr>
              <w:t>Dénombrer les phonèmes d’un mot</w:t>
            </w:r>
          </w:p>
          <w:p w14:paraId="2CA90887" w14:textId="77777777" w:rsidR="005C7481" w:rsidRDefault="005C7481" w:rsidP="000A038B">
            <w:pPr>
              <w:rPr>
                <w:rFonts w:ascii="Arial" w:hAnsi="Arial" w:cs="Arial"/>
              </w:rPr>
            </w:pPr>
            <w:r>
              <w:rPr>
                <w:rFonts w:ascii="Arial" w:hAnsi="Arial" w:cs="Arial"/>
              </w:rPr>
              <w:t>Identifier un phonème dans un mot proche (trier des mots)</w:t>
            </w:r>
          </w:p>
          <w:p w14:paraId="6BB8EFB1" w14:textId="77777777" w:rsidR="005C7481" w:rsidRDefault="005C7481" w:rsidP="000A038B">
            <w:pPr>
              <w:rPr>
                <w:rFonts w:ascii="Arial" w:hAnsi="Arial" w:cs="Arial"/>
              </w:rPr>
            </w:pPr>
            <w:r>
              <w:rPr>
                <w:rFonts w:ascii="Arial" w:hAnsi="Arial" w:cs="Arial"/>
              </w:rPr>
              <w:t>Utiliser un codage pour localiser un phonème dans un mot</w:t>
            </w:r>
          </w:p>
          <w:p w14:paraId="30D05289" w14:textId="77777777" w:rsidR="005C7481" w:rsidRPr="00C04449" w:rsidRDefault="005C7481" w:rsidP="000A038B">
            <w:pPr>
              <w:rPr>
                <w:rFonts w:ascii="Arial" w:hAnsi="Arial" w:cs="Arial"/>
              </w:rPr>
            </w:pPr>
            <w:r>
              <w:rPr>
                <w:rFonts w:ascii="Arial" w:hAnsi="Arial" w:cs="Arial"/>
              </w:rPr>
              <w:t xml:space="preserve">Faire des dictées « phonologiques » : images à choisir et à classer dans un tableau, </w:t>
            </w:r>
          </w:p>
        </w:tc>
      </w:tr>
    </w:tbl>
    <w:p w14:paraId="382F5812" w14:textId="77777777" w:rsidR="005C7481" w:rsidRPr="003F0C4B" w:rsidRDefault="005C7481" w:rsidP="005C7481">
      <w:pPr>
        <w:pStyle w:val="Corps"/>
        <w:rPr>
          <w:rFonts w:ascii="Arial" w:hAnsi="Arial" w:cs="Arial"/>
          <w:color w:val="auto"/>
          <w:sz w:val="20"/>
          <w:szCs w:val="20"/>
        </w:rPr>
      </w:pPr>
      <w:r w:rsidRPr="003F0C4B">
        <w:rPr>
          <w:rFonts w:ascii="Arial" w:eastAsia="Arial Unicode MS" w:hAnsi="Arial" w:cs="Arial"/>
          <w:color w:val="auto"/>
          <w:sz w:val="20"/>
          <w:szCs w:val="20"/>
        </w:rPr>
        <w:lastRenderedPageBreak/>
        <w:br w:type="page"/>
      </w:r>
    </w:p>
    <w:tbl>
      <w:tblPr>
        <w:tblStyle w:val="TableNormal"/>
        <w:tblW w:w="1616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14"/>
        <w:gridCol w:w="870"/>
        <w:gridCol w:w="802"/>
        <w:gridCol w:w="717"/>
        <w:gridCol w:w="2419"/>
        <w:gridCol w:w="1148"/>
        <w:gridCol w:w="806"/>
        <w:gridCol w:w="773"/>
        <w:gridCol w:w="2657"/>
        <w:gridCol w:w="895"/>
        <w:gridCol w:w="857"/>
        <w:gridCol w:w="802"/>
      </w:tblGrid>
      <w:tr w:rsidR="00F15C15" w14:paraId="753AAB1A" w14:textId="77777777" w:rsidTr="00F15C15">
        <w:trPr>
          <w:trHeight w:val="660"/>
        </w:trPr>
        <w:tc>
          <w:tcPr>
            <w:tcW w:w="16160" w:type="dxa"/>
            <w:gridSpan w:val="12"/>
            <w:tcBorders>
              <w:top w:val="single" w:sz="16" w:space="0" w:color="000000"/>
              <w:left w:val="single" w:sz="16" w:space="0" w:color="000000"/>
              <w:bottom w:val="single" w:sz="16" w:space="0" w:color="000000"/>
              <w:right w:val="single" w:sz="16" w:space="0" w:color="000000"/>
            </w:tcBorders>
            <w:shd w:val="clear" w:color="auto" w:fill="0096FF"/>
            <w:tcMar>
              <w:top w:w="80" w:type="dxa"/>
              <w:left w:w="80" w:type="dxa"/>
              <w:bottom w:w="80" w:type="dxa"/>
              <w:right w:w="80" w:type="dxa"/>
            </w:tcMar>
          </w:tcPr>
          <w:p w14:paraId="0B52740C" w14:textId="116DD4F2" w:rsidR="00F15C15" w:rsidRDefault="00BF0E64" w:rsidP="00F15C15">
            <w:pPr>
              <w:pStyle w:val="Styledetableau2A"/>
              <w:jc w:val="center"/>
            </w:pPr>
            <w:r w:rsidRPr="00BF0E64">
              <w:rPr>
                <w:rStyle w:val="En-tteCar"/>
                <w:rFonts w:asciiTheme="minorHAnsi" w:hAnsiTheme="minorHAnsi" w:cstheme="minorHAnsi"/>
                <w:b/>
                <w:bCs/>
                <w:noProof/>
                <w:color w:val="auto"/>
                <w:szCs w:val="30"/>
              </w:rPr>
              <w:lastRenderedPageBreak/>
              <w:drawing>
                <wp:anchor distT="0" distB="0" distL="114300" distR="114300" simplePos="0" relativeHeight="251667456" behindDoc="0" locked="0" layoutInCell="1" allowOverlap="1" wp14:anchorId="6F8E07A7" wp14:editId="4EC1DE25">
                  <wp:simplePos x="0" y="0"/>
                  <wp:positionH relativeFrom="column">
                    <wp:posOffset>8703945</wp:posOffset>
                  </wp:positionH>
                  <wp:positionV relativeFrom="paragraph">
                    <wp:posOffset>71565</wp:posOffset>
                  </wp:positionV>
                  <wp:extent cx="1377537" cy="7246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77537" cy="724600"/>
                          </a:xfrm>
                          <a:prstGeom prst="rect">
                            <a:avLst/>
                          </a:prstGeom>
                        </pic:spPr>
                      </pic:pic>
                    </a:graphicData>
                  </a:graphic>
                  <wp14:sizeRelH relativeFrom="margin">
                    <wp14:pctWidth>0</wp14:pctWidth>
                  </wp14:sizeRelH>
                  <wp14:sizeRelV relativeFrom="margin">
                    <wp14:pctHeight>0</wp14:pctHeight>
                  </wp14:sizeRelV>
                </wp:anchor>
              </w:drawing>
            </w:r>
            <w:r w:rsidR="00F15C15">
              <w:rPr>
                <w:rStyle w:val="Aucun"/>
                <w:rFonts w:ascii="Arial Narrow" w:hAnsi="Arial Narrow"/>
                <w:b/>
                <w:bCs/>
                <w:sz w:val="36"/>
                <w:szCs w:val="36"/>
              </w:rPr>
              <w:t>CP</w:t>
            </w:r>
          </w:p>
        </w:tc>
      </w:tr>
      <w:tr w:rsidR="00F15C15" w14:paraId="5F2C4D5D" w14:textId="77777777" w:rsidTr="005C7481">
        <w:trPr>
          <w:trHeight w:val="359"/>
        </w:trPr>
        <w:tc>
          <w:tcPr>
            <w:tcW w:w="16160" w:type="dxa"/>
            <w:gridSpan w:val="12"/>
            <w:tcBorders>
              <w:top w:val="single" w:sz="16" w:space="0" w:color="000000"/>
              <w:left w:val="single" w:sz="16" w:space="0" w:color="000000"/>
              <w:bottom w:val="single" w:sz="16" w:space="0" w:color="000000"/>
              <w:right w:val="single" w:sz="16" w:space="0" w:color="000000"/>
            </w:tcBorders>
            <w:shd w:val="clear" w:color="auto" w:fill="73CBFE"/>
            <w:tcMar>
              <w:top w:w="80" w:type="dxa"/>
              <w:left w:w="80" w:type="dxa"/>
              <w:bottom w:w="80" w:type="dxa"/>
              <w:right w:w="80" w:type="dxa"/>
            </w:tcMar>
            <w:vAlign w:val="center"/>
          </w:tcPr>
          <w:p w14:paraId="66C2EDDE" w14:textId="02FBD02C" w:rsidR="00F15C15" w:rsidRPr="005C7481" w:rsidRDefault="00F15C15" w:rsidP="00725657">
            <w:pPr>
              <w:pStyle w:val="Titre1"/>
              <w:outlineLvl w:val="0"/>
              <w:rPr>
                <w:rFonts w:asciiTheme="minorHAnsi" w:hAnsiTheme="minorHAnsi" w:cstheme="minorHAnsi"/>
                <w:color w:val="auto"/>
                <w:sz w:val="24"/>
              </w:rPr>
            </w:pPr>
            <w:bookmarkStart w:id="12" w:name="_Toc83714847"/>
            <w:r w:rsidRPr="005C7481">
              <w:rPr>
                <w:rStyle w:val="Aucun"/>
                <w:rFonts w:asciiTheme="minorHAnsi" w:hAnsiTheme="minorHAnsi" w:cstheme="minorHAnsi"/>
                <w:b/>
                <w:bCs/>
                <w:color w:val="auto"/>
                <w:sz w:val="24"/>
                <w:szCs w:val="30"/>
              </w:rPr>
              <w:t xml:space="preserve">Compétence : </w:t>
            </w:r>
            <w:r w:rsidR="00725657">
              <w:rPr>
                <w:rStyle w:val="Aucun"/>
                <w:rFonts w:asciiTheme="minorHAnsi" w:hAnsiTheme="minorHAnsi" w:cstheme="minorHAnsi"/>
                <w:b/>
                <w:bCs/>
                <w:color w:val="auto"/>
                <w:sz w:val="24"/>
                <w:szCs w:val="30"/>
              </w:rPr>
              <w:t>Placer des nombres sur une ligne graduée</w:t>
            </w:r>
            <w:r w:rsidRPr="005C7481">
              <w:rPr>
                <w:rStyle w:val="Aucun"/>
                <w:rFonts w:asciiTheme="minorHAnsi" w:hAnsiTheme="minorHAnsi" w:cstheme="minorHAnsi"/>
                <w:b/>
                <w:bCs/>
                <w:color w:val="auto"/>
                <w:sz w:val="24"/>
                <w:szCs w:val="30"/>
              </w:rPr>
              <w:t xml:space="preserve"> - Exercice n°1</w:t>
            </w:r>
            <w:bookmarkEnd w:id="12"/>
            <w:r w:rsidR="0024240D">
              <w:rPr>
                <w:rStyle w:val="Aucun"/>
                <w:rFonts w:asciiTheme="minorHAnsi" w:hAnsiTheme="minorHAnsi" w:cstheme="minorHAnsi"/>
                <w:b/>
                <w:bCs/>
                <w:color w:val="auto"/>
                <w:sz w:val="24"/>
                <w:szCs w:val="30"/>
              </w:rPr>
              <w:t>5</w:t>
            </w:r>
          </w:p>
        </w:tc>
      </w:tr>
      <w:tr w:rsidR="00F15C15" w14:paraId="54172F17" w14:textId="77777777" w:rsidTr="006937A2">
        <w:trPr>
          <w:trHeight w:val="379"/>
        </w:trPr>
        <w:tc>
          <w:tcPr>
            <w:tcW w:w="16160" w:type="dxa"/>
            <w:gridSpan w:val="12"/>
            <w:tcBorders>
              <w:top w:val="single" w:sz="16" w:space="0" w:color="000000"/>
              <w:left w:val="single" w:sz="16" w:space="0" w:color="000000"/>
              <w:bottom w:val="single" w:sz="16" w:space="0" w:color="000000"/>
              <w:right w:val="single" w:sz="16" w:space="0" w:color="000000"/>
            </w:tcBorders>
            <w:shd w:val="clear" w:color="auto" w:fill="72FA78"/>
            <w:tcMar>
              <w:top w:w="80" w:type="dxa"/>
              <w:left w:w="80" w:type="dxa"/>
              <w:bottom w:w="80" w:type="dxa"/>
              <w:right w:w="80" w:type="dxa"/>
            </w:tcMar>
          </w:tcPr>
          <w:p w14:paraId="41A0E252" w14:textId="7E7B9D61" w:rsidR="00F15C15" w:rsidRPr="00BF5FB7" w:rsidRDefault="00F15C15" w:rsidP="00F15C15">
            <w:pPr>
              <w:pStyle w:val="Styledetableau2A"/>
              <w:jc w:val="center"/>
              <w:rPr>
                <w:rFonts w:asciiTheme="minorHAnsi" w:hAnsiTheme="minorHAnsi" w:cstheme="minorHAnsi"/>
                <w:sz w:val="24"/>
              </w:rPr>
            </w:pPr>
            <w:r w:rsidRPr="00BF5FB7">
              <w:rPr>
                <w:rStyle w:val="Aucun"/>
                <w:rFonts w:asciiTheme="minorHAnsi" w:hAnsiTheme="minorHAnsi" w:cstheme="minorHAnsi"/>
                <w:b/>
                <w:bCs/>
                <w:sz w:val="24"/>
              </w:rPr>
              <w:t>Résultats aux évaluations nationales repère (en %)</w:t>
            </w:r>
          </w:p>
        </w:tc>
      </w:tr>
      <w:tr w:rsidR="00F15C15" w14:paraId="37D6308E" w14:textId="77777777" w:rsidTr="00F15C15">
        <w:trPr>
          <w:trHeight w:val="535"/>
        </w:trPr>
        <w:tc>
          <w:tcPr>
            <w:tcW w:w="5803"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8767441" w14:textId="49A4E648" w:rsidR="00F15C15" w:rsidRPr="0028110F" w:rsidRDefault="00F15C15" w:rsidP="00C34A99">
            <w:pPr>
              <w:pStyle w:val="Styledetableau2A"/>
              <w:jc w:val="center"/>
              <w:rPr>
                <w:rFonts w:ascii="Arial" w:hAnsi="Arial" w:cs="Arial"/>
              </w:rPr>
            </w:pPr>
            <w:r w:rsidRPr="0028110F">
              <w:rPr>
                <w:rStyle w:val="Aucun"/>
                <w:rFonts w:ascii="Arial" w:hAnsi="Arial" w:cs="Arial"/>
                <w:b/>
                <w:bCs/>
              </w:rPr>
              <w:t>National 202</w:t>
            </w:r>
            <w:r w:rsidR="00C34A99">
              <w:rPr>
                <w:rStyle w:val="Aucun"/>
                <w:rFonts w:ascii="Arial" w:hAnsi="Arial" w:cs="Arial"/>
                <w:b/>
                <w:bCs/>
              </w:rPr>
              <w:t>1</w:t>
            </w:r>
          </w:p>
        </w:tc>
        <w:tc>
          <w:tcPr>
            <w:tcW w:w="5146"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3568E80"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Circonscription …</w:t>
            </w:r>
          </w:p>
        </w:tc>
        <w:tc>
          <w:tcPr>
            <w:tcW w:w="5211"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7AA57068"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Ecole …</w:t>
            </w:r>
          </w:p>
        </w:tc>
      </w:tr>
      <w:tr w:rsidR="00F15C15" w14:paraId="64137F48" w14:textId="77777777" w:rsidTr="00763DCE">
        <w:trPr>
          <w:trHeight w:val="540"/>
        </w:trPr>
        <w:tc>
          <w:tcPr>
            <w:tcW w:w="341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F118B48" w14:textId="77777777" w:rsidR="00F15C15" w:rsidRPr="0028110F" w:rsidRDefault="00F15C15" w:rsidP="00F15C15">
            <w:pPr>
              <w:rPr>
                <w:rFonts w:ascii="Arial" w:hAnsi="Arial" w:cs="Arial"/>
              </w:rPr>
            </w:pP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191EE0" w14:textId="77777777" w:rsidR="00F15C15" w:rsidRPr="0028110F" w:rsidRDefault="00F15C15" w:rsidP="00F15C15">
            <w:pPr>
              <w:pStyle w:val="Styledetableau2A"/>
              <w:jc w:val="center"/>
              <w:rPr>
                <w:rStyle w:val="Aucun"/>
                <w:rFonts w:ascii="Arial" w:eastAsia="Arial Narrow" w:hAnsi="Arial" w:cs="Arial"/>
                <w:b/>
                <w:bCs/>
              </w:rPr>
            </w:pPr>
            <w:r w:rsidRPr="0028110F">
              <w:rPr>
                <w:rStyle w:val="Aucun"/>
                <w:rFonts w:ascii="Arial" w:hAnsi="Arial" w:cs="Arial"/>
                <w:b/>
                <w:bCs/>
              </w:rPr>
              <w:t>Total</w:t>
            </w:r>
          </w:p>
          <w:p w14:paraId="11C2496D" w14:textId="29815CB2" w:rsidR="00F15C15" w:rsidRPr="0028110F" w:rsidRDefault="00C22210" w:rsidP="00F15C15">
            <w:pPr>
              <w:pStyle w:val="Styledetableau2A"/>
              <w:jc w:val="center"/>
              <w:rPr>
                <w:rFonts w:ascii="Arial" w:hAnsi="Arial" w:cs="Arial"/>
              </w:rPr>
            </w:pPr>
            <w:r>
              <w:rPr>
                <w:rStyle w:val="Aucun"/>
                <w:rFonts w:ascii="Arial" w:hAnsi="Arial" w:cs="Arial"/>
                <w:b/>
                <w:bCs/>
              </w:rPr>
              <w:t>2021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878A1A" w14:textId="77777777" w:rsidR="00F15C15" w:rsidRPr="0028110F" w:rsidRDefault="00F15C15" w:rsidP="00F15C15">
            <w:pPr>
              <w:pStyle w:val="Styledetableau2A"/>
              <w:jc w:val="center"/>
              <w:rPr>
                <w:rStyle w:val="Aucun"/>
                <w:rFonts w:ascii="Arial" w:eastAsia="Arial Narrow" w:hAnsi="Arial" w:cs="Arial"/>
                <w:b/>
                <w:bCs/>
              </w:rPr>
            </w:pPr>
            <w:r w:rsidRPr="0028110F">
              <w:rPr>
                <w:rStyle w:val="Aucun"/>
                <w:rFonts w:ascii="Arial" w:hAnsi="Arial" w:cs="Arial"/>
                <w:b/>
                <w:bCs/>
              </w:rPr>
              <w:t>REP+</w:t>
            </w:r>
          </w:p>
          <w:p w14:paraId="1BC9E76E"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i/>
                <w:iCs/>
              </w:rPr>
              <w:t>REP</w:t>
            </w:r>
          </w:p>
        </w:tc>
        <w:tc>
          <w:tcPr>
            <w:tcW w:w="71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BC03497"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Hors EP</w:t>
            </w:r>
          </w:p>
        </w:tc>
        <w:tc>
          <w:tcPr>
            <w:tcW w:w="241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7AE3F3A" w14:textId="77777777" w:rsidR="00F15C15" w:rsidRPr="0028110F" w:rsidRDefault="00F15C15" w:rsidP="00F15C15">
            <w:pPr>
              <w:rPr>
                <w:rFonts w:ascii="Arial" w:hAnsi="Arial" w:cs="Arial"/>
              </w:rPr>
            </w:pP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BC5AA7"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2018</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EE968D"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2019</w:t>
            </w:r>
          </w:p>
        </w:tc>
        <w:tc>
          <w:tcPr>
            <w:tcW w:w="77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2128FEA"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2020</w:t>
            </w:r>
          </w:p>
        </w:tc>
        <w:tc>
          <w:tcPr>
            <w:tcW w:w="2657" w:type="dxa"/>
            <w:tcBorders>
              <w:top w:val="single" w:sz="8" w:space="0" w:color="000000"/>
              <w:left w:val="single" w:sz="16" w:space="0" w:color="000000"/>
              <w:bottom w:val="single" w:sz="8" w:space="0" w:color="7F7F7F"/>
              <w:right w:val="single" w:sz="8" w:space="0" w:color="000000"/>
            </w:tcBorders>
            <w:shd w:val="clear" w:color="auto" w:fill="auto"/>
            <w:tcMar>
              <w:top w:w="80" w:type="dxa"/>
              <w:left w:w="80" w:type="dxa"/>
              <w:bottom w:w="80" w:type="dxa"/>
              <w:right w:w="80" w:type="dxa"/>
            </w:tcMar>
          </w:tcPr>
          <w:p w14:paraId="0D27E50B" w14:textId="77777777" w:rsidR="00F15C15" w:rsidRPr="0028110F" w:rsidRDefault="00F15C15" w:rsidP="00F15C15">
            <w:pPr>
              <w:rPr>
                <w:rFonts w:ascii="Arial" w:hAnsi="Arial" w:cs="Arial"/>
              </w:rPr>
            </w:pP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8A9317"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2018</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39A6C2"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2019</w:t>
            </w:r>
          </w:p>
        </w:tc>
        <w:tc>
          <w:tcPr>
            <w:tcW w:w="80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FBF2C4D"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2020</w:t>
            </w:r>
          </w:p>
        </w:tc>
      </w:tr>
      <w:tr w:rsidR="00C962B1" w14:paraId="12CF837D" w14:textId="77777777" w:rsidTr="00C962B1">
        <w:trPr>
          <w:trHeight w:val="500"/>
        </w:trPr>
        <w:tc>
          <w:tcPr>
            <w:tcW w:w="341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B06C9FE" w14:textId="77777777" w:rsidR="00C962B1" w:rsidRPr="0028110F" w:rsidRDefault="00C962B1" w:rsidP="00C962B1">
            <w:pPr>
              <w:pStyle w:val="Styledetableau2A"/>
              <w:rPr>
                <w:rFonts w:ascii="Arial" w:hAnsi="Arial" w:cs="Arial"/>
              </w:rPr>
            </w:pPr>
            <w:r w:rsidRPr="0028110F">
              <w:rPr>
                <w:rStyle w:val="Aucun"/>
                <w:rFonts w:ascii="Arial" w:hAnsi="Arial" w:cs="Arial"/>
              </w:rPr>
              <w:t>% élèves à besoins (sous seuil 1)</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7FF123" w14:textId="08715605" w:rsidR="00C962B1" w:rsidRPr="0028110F" w:rsidRDefault="00C962B1" w:rsidP="00C962B1">
            <w:pPr>
              <w:pStyle w:val="CorpsA"/>
              <w:jc w:val="center"/>
              <w:rPr>
                <w:rFonts w:ascii="Arial" w:hAnsi="Arial" w:cs="Arial"/>
                <w:sz w:val="20"/>
                <w:szCs w:val="20"/>
              </w:rPr>
            </w:pPr>
            <w:r>
              <w:rPr>
                <w:rStyle w:val="Aucun"/>
                <w:rFonts w:ascii="Arial" w:hAnsi="Arial" w:cs="Arial"/>
                <w:sz w:val="20"/>
                <w:szCs w:val="20"/>
                <w:lang w:val="en-US"/>
              </w:rPr>
              <w:t>19,4</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5299B6" w14:textId="45C248DF" w:rsidR="00C962B1" w:rsidRPr="0028110F" w:rsidRDefault="00C962B1" w:rsidP="00C962B1">
            <w:pPr>
              <w:pStyle w:val="CorpsA"/>
              <w:jc w:val="center"/>
              <w:rPr>
                <w:rStyle w:val="Aucun"/>
                <w:rFonts w:ascii="Arial" w:eastAsia="Arial Narrow" w:hAnsi="Arial" w:cs="Arial"/>
                <w:sz w:val="20"/>
                <w:szCs w:val="20"/>
              </w:rPr>
            </w:pPr>
            <w:r w:rsidRPr="0028110F">
              <w:rPr>
                <w:rStyle w:val="Aucun"/>
                <w:rFonts w:ascii="Arial" w:hAnsi="Arial" w:cs="Arial"/>
                <w:sz w:val="20"/>
                <w:szCs w:val="20"/>
                <w:lang w:val="en-US"/>
              </w:rPr>
              <w:t>31.42</w:t>
            </w:r>
          </w:p>
          <w:p w14:paraId="64DFDEB0" w14:textId="1BA1ED29" w:rsidR="00C962B1" w:rsidRPr="0028110F" w:rsidRDefault="00C962B1" w:rsidP="00C962B1">
            <w:pPr>
              <w:pStyle w:val="CorpsA"/>
              <w:jc w:val="center"/>
              <w:rPr>
                <w:rFonts w:ascii="Arial" w:hAnsi="Arial" w:cs="Arial"/>
                <w:sz w:val="20"/>
                <w:szCs w:val="20"/>
              </w:rPr>
            </w:pPr>
            <w:r w:rsidRPr="0028110F">
              <w:rPr>
                <w:rStyle w:val="Aucun"/>
                <w:rFonts w:ascii="Arial" w:hAnsi="Arial" w:cs="Arial"/>
                <w:i/>
                <w:iCs/>
                <w:sz w:val="20"/>
                <w:szCs w:val="20"/>
                <w:lang w:val="en-US"/>
              </w:rPr>
              <w:t>26.79</w:t>
            </w:r>
          </w:p>
        </w:tc>
        <w:tc>
          <w:tcPr>
            <w:tcW w:w="71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14:paraId="7B6F04A3" w14:textId="33B0ECB2" w:rsidR="00C962B1" w:rsidRPr="00C962B1" w:rsidRDefault="00C962B1" w:rsidP="00C962B1">
            <w:pPr>
              <w:pStyle w:val="CorpsA"/>
              <w:jc w:val="center"/>
              <w:rPr>
                <w:rStyle w:val="Aucun"/>
                <w:rFonts w:ascii="Arial" w:hAnsi="Arial" w:cs="Arial"/>
                <w:lang w:val="en-US"/>
              </w:rPr>
            </w:pPr>
            <w:r w:rsidRPr="00C962B1">
              <w:rPr>
                <w:rStyle w:val="Aucun"/>
                <w:rFonts w:ascii="Arial" w:hAnsi="Arial" w:cs="Arial"/>
                <w:sz w:val="20"/>
                <w:szCs w:val="20"/>
                <w:lang w:val="en-US"/>
              </w:rPr>
              <w:t>17.96</w:t>
            </w:r>
          </w:p>
        </w:tc>
        <w:tc>
          <w:tcPr>
            <w:tcW w:w="241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D11E756" w14:textId="77777777" w:rsidR="00C962B1" w:rsidRPr="0028110F" w:rsidRDefault="00C962B1" w:rsidP="00C962B1">
            <w:pPr>
              <w:pStyle w:val="Styledetableau2A"/>
              <w:rPr>
                <w:rFonts w:ascii="Arial" w:hAnsi="Arial" w:cs="Arial"/>
              </w:rPr>
            </w:pPr>
            <w:r w:rsidRPr="0028110F">
              <w:rPr>
                <w:rStyle w:val="Aucun"/>
                <w:rFonts w:ascii="Arial" w:hAnsi="Arial" w:cs="Arial"/>
              </w:rPr>
              <w:t>% élèves à besoins (sous seuil 1)</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E4AD79" w14:textId="77777777" w:rsidR="00C962B1" w:rsidRPr="0028110F" w:rsidRDefault="00C962B1" w:rsidP="00C962B1">
            <w:pPr>
              <w:rPr>
                <w:rFonts w:ascii="Arial" w:hAnsi="Arial" w:cs="Arial"/>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DFF610" w14:textId="77777777" w:rsidR="00C962B1" w:rsidRPr="0028110F" w:rsidRDefault="00C962B1" w:rsidP="00C962B1">
            <w:pPr>
              <w:rPr>
                <w:rFonts w:ascii="Arial" w:hAnsi="Arial" w:cs="Arial"/>
              </w:rPr>
            </w:pPr>
          </w:p>
        </w:tc>
        <w:tc>
          <w:tcPr>
            <w:tcW w:w="77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FEFAE5D" w14:textId="77777777" w:rsidR="00C962B1" w:rsidRPr="0028110F" w:rsidRDefault="00C962B1" w:rsidP="00C962B1">
            <w:pPr>
              <w:rPr>
                <w:rFonts w:ascii="Arial" w:hAnsi="Arial" w:cs="Arial"/>
              </w:rPr>
            </w:pPr>
          </w:p>
        </w:tc>
        <w:tc>
          <w:tcPr>
            <w:tcW w:w="2657" w:type="dxa"/>
            <w:tcBorders>
              <w:top w:val="single" w:sz="8" w:space="0" w:color="7F7F7F"/>
              <w:left w:val="single" w:sz="16" w:space="0" w:color="000000"/>
              <w:bottom w:val="single" w:sz="8" w:space="0" w:color="7F7F7F"/>
              <w:right w:val="single" w:sz="8" w:space="0" w:color="000000"/>
            </w:tcBorders>
            <w:shd w:val="clear" w:color="auto" w:fill="auto"/>
            <w:tcMar>
              <w:top w:w="80" w:type="dxa"/>
              <w:left w:w="80" w:type="dxa"/>
              <w:bottom w:w="80" w:type="dxa"/>
              <w:right w:w="80" w:type="dxa"/>
            </w:tcMar>
          </w:tcPr>
          <w:p w14:paraId="4900E4A6" w14:textId="77777777" w:rsidR="00C962B1" w:rsidRPr="0028110F" w:rsidRDefault="00C962B1" w:rsidP="00C962B1">
            <w:pPr>
              <w:pStyle w:val="Styledetableau2A"/>
              <w:rPr>
                <w:rFonts w:ascii="Arial" w:hAnsi="Arial" w:cs="Arial"/>
              </w:rPr>
            </w:pPr>
            <w:r w:rsidRPr="0028110F">
              <w:rPr>
                <w:rStyle w:val="Aucun"/>
                <w:rFonts w:ascii="Arial" w:hAnsi="Arial" w:cs="Arial"/>
              </w:rPr>
              <w:t>% élèves à besoins (sous seuil 1)</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509D5B" w14:textId="77777777" w:rsidR="00C962B1" w:rsidRPr="0028110F" w:rsidRDefault="00C962B1" w:rsidP="00C962B1">
            <w:pPr>
              <w:rPr>
                <w:rFonts w:ascii="Arial" w:hAnsi="Arial" w:cs="Arial"/>
              </w:rPr>
            </w:pP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B178DD" w14:textId="77777777" w:rsidR="00C962B1" w:rsidRPr="0028110F" w:rsidRDefault="00C962B1" w:rsidP="00C962B1">
            <w:pPr>
              <w:rPr>
                <w:rFonts w:ascii="Arial" w:hAnsi="Arial" w:cs="Arial"/>
              </w:rPr>
            </w:pPr>
          </w:p>
        </w:tc>
        <w:tc>
          <w:tcPr>
            <w:tcW w:w="80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87670BB" w14:textId="77777777" w:rsidR="00C962B1" w:rsidRPr="0028110F" w:rsidRDefault="00C962B1" w:rsidP="00C962B1">
            <w:pPr>
              <w:rPr>
                <w:rFonts w:ascii="Arial" w:hAnsi="Arial" w:cs="Arial"/>
              </w:rPr>
            </w:pPr>
          </w:p>
        </w:tc>
      </w:tr>
      <w:tr w:rsidR="00C962B1" w14:paraId="22C8E4E6" w14:textId="77777777" w:rsidTr="00C962B1">
        <w:trPr>
          <w:trHeight w:val="500"/>
        </w:trPr>
        <w:tc>
          <w:tcPr>
            <w:tcW w:w="341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DF405D0" w14:textId="77777777" w:rsidR="00C962B1" w:rsidRPr="0028110F" w:rsidRDefault="00C962B1" w:rsidP="00C962B1">
            <w:pPr>
              <w:pStyle w:val="Styledetableau2A"/>
              <w:rPr>
                <w:rFonts w:ascii="Arial" w:hAnsi="Arial" w:cs="Arial"/>
              </w:rPr>
            </w:pPr>
            <w:r w:rsidRPr="0028110F">
              <w:rPr>
                <w:rStyle w:val="Aucun"/>
                <w:rFonts w:ascii="Arial" w:hAnsi="Arial" w:cs="Arial"/>
              </w:rPr>
              <w:t>% élèves fragiles (entre seuils 1 et 2)</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8FC744" w14:textId="5926847C" w:rsidR="00C962B1" w:rsidRPr="0028110F" w:rsidRDefault="00C962B1" w:rsidP="00C962B1">
            <w:pPr>
              <w:pStyle w:val="CorpsA"/>
              <w:jc w:val="center"/>
              <w:rPr>
                <w:rFonts w:ascii="Arial" w:hAnsi="Arial" w:cs="Arial"/>
                <w:sz w:val="20"/>
                <w:szCs w:val="20"/>
              </w:rPr>
            </w:pPr>
            <w:r>
              <w:rPr>
                <w:rStyle w:val="Aucun"/>
                <w:rFonts w:ascii="Arial" w:hAnsi="Arial" w:cs="Arial"/>
                <w:sz w:val="20"/>
                <w:szCs w:val="20"/>
                <w:lang w:val="en-US"/>
              </w:rPr>
              <w:t>31,1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DC5938" w14:textId="56E60CF9" w:rsidR="00C962B1" w:rsidRPr="0028110F" w:rsidRDefault="00C962B1" w:rsidP="00C962B1">
            <w:pPr>
              <w:pStyle w:val="CorpsA"/>
              <w:jc w:val="center"/>
              <w:rPr>
                <w:rStyle w:val="Aucun"/>
                <w:rFonts w:ascii="Arial" w:eastAsia="Arial Narrow" w:hAnsi="Arial" w:cs="Arial"/>
                <w:sz w:val="20"/>
                <w:szCs w:val="20"/>
              </w:rPr>
            </w:pPr>
            <w:r w:rsidRPr="0028110F">
              <w:rPr>
                <w:rStyle w:val="Aucun"/>
                <w:rFonts w:ascii="Arial" w:hAnsi="Arial" w:cs="Arial"/>
                <w:sz w:val="20"/>
                <w:szCs w:val="20"/>
                <w:lang w:val="en-US"/>
              </w:rPr>
              <w:t>34.9</w:t>
            </w:r>
          </w:p>
          <w:p w14:paraId="2B5760D5" w14:textId="11EF582C" w:rsidR="00C962B1" w:rsidRPr="0028110F" w:rsidRDefault="00C962B1" w:rsidP="00C962B1">
            <w:pPr>
              <w:pStyle w:val="CorpsA"/>
              <w:jc w:val="center"/>
              <w:rPr>
                <w:rFonts w:ascii="Arial" w:hAnsi="Arial" w:cs="Arial"/>
                <w:sz w:val="20"/>
                <w:szCs w:val="20"/>
              </w:rPr>
            </w:pPr>
            <w:r w:rsidRPr="0028110F">
              <w:rPr>
                <w:rStyle w:val="Aucun"/>
                <w:rFonts w:ascii="Arial" w:hAnsi="Arial" w:cs="Arial"/>
                <w:i/>
                <w:iCs/>
                <w:sz w:val="20"/>
                <w:szCs w:val="20"/>
                <w:lang w:val="en-US"/>
              </w:rPr>
              <w:t>34.5</w:t>
            </w:r>
          </w:p>
        </w:tc>
        <w:tc>
          <w:tcPr>
            <w:tcW w:w="71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14:paraId="522A9AA7" w14:textId="25752FFF" w:rsidR="00C962B1" w:rsidRPr="00C962B1" w:rsidRDefault="00C962B1" w:rsidP="00C962B1">
            <w:pPr>
              <w:pStyle w:val="CorpsA"/>
              <w:jc w:val="center"/>
              <w:rPr>
                <w:rStyle w:val="Aucun"/>
                <w:rFonts w:ascii="Arial" w:hAnsi="Arial" w:cs="Arial"/>
                <w:lang w:val="en-US"/>
              </w:rPr>
            </w:pPr>
            <w:r w:rsidRPr="00C962B1">
              <w:rPr>
                <w:rStyle w:val="Aucun"/>
                <w:rFonts w:ascii="Arial" w:hAnsi="Arial" w:cs="Arial"/>
                <w:sz w:val="20"/>
                <w:szCs w:val="20"/>
                <w:lang w:val="en-US"/>
              </w:rPr>
              <w:t>30.36</w:t>
            </w:r>
          </w:p>
        </w:tc>
        <w:tc>
          <w:tcPr>
            <w:tcW w:w="241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77BD940" w14:textId="77777777" w:rsidR="00C962B1" w:rsidRPr="0028110F" w:rsidRDefault="00C962B1" w:rsidP="00C962B1">
            <w:pPr>
              <w:pStyle w:val="Styledetableau2A"/>
              <w:rPr>
                <w:rFonts w:ascii="Arial" w:hAnsi="Arial" w:cs="Arial"/>
              </w:rPr>
            </w:pPr>
            <w:r w:rsidRPr="0028110F">
              <w:rPr>
                <w:rStyle w:val="Aucun"/>
                <w:rFonts w:ascii="Arial" w:hAnsi="Arial" w:cs="Arial"/>
              </w:rPr>
              <w:t>% élèves fragiles (entre seuils 1 et 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4A4B42" w14:textId="77777777" w:rsidR="00C962B1" w:rsidRPr="0028110F" w:rsidRDefault="00C962B1" w:rsidP="00C962B1">
            <w:pPr>
              <w:rPr>
                <w:rFonts w:ascii="Arial" w:hAnsi="Arial" w:cs="Arial"/>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36091B" w14:textId="77777777" w:rsidR="00C962B1" w:rsidRPr="0028110F" w:rsidRDefault="00C962B1" w:rsidP="00C962B1">
            <w:pPr>
              <w:rPr>
                <w:rFonts w:ascii="Arial" w:hAnsi="Arial" w:cs="Arial"/>
              </w:rPr>
            </w:pPr>
          </w:p>
        </w:tc>
        <w:tc>
          <w:tcPr>
            <w:tcW w:w="77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A081A77" w14:textId="77777777" w:rsidR="00C962B1" w:rsidRPr="0028110F" w:rsidRDefault="00C962B1" w:rsidP="00C962B1">
            <w:pPr>
              <w:rPr>
                <w:rFonts w:ascii="Arial" w:hAnsi="Arial" w:cs="Arial"/>
              </w:rPr>
            </w:pPr>
          </w:p>
        </w:tc>
        <w:tc>
          <w:tcPr>
            <w:tcW w:w="2657" w:type="dxa"/>
            <w:tcBorders>
              <w:top w:val="single" w:sz="8" w:space="0" w:color="7F7F7F"/>
              <w:left w:val="single" w:sz="16" w:space="0" w:color="000000"/>
              <w:bottom w:val="single" w:sz="8" w:space="0" w:color="7F7F7F"/>
              <w:right w:val="single" w:sz="8" w:space="0" w:color="000000"/>
            </w:tcBorders>
            <w:shd w:val="clear" w:color="auto" w:fill="auto"/>
            <w:tcMar>
              <w:top w:w="80" w:type="dxa"/>
              <w:left w:w="80" w:type="dxa"/>
              <w:bottom w:w="80" w:type="dxa"/>
              <w:right w:w="80" w:type="dxa"/>
            </w:tcMar>
          </w:tcPr>
          <w:p w14:paraId="63EC0FE9" w14:textId="77777777" w:rsidR="00C962B1" w:rsidRPr="0028110F" w:rsidRDefault="00C962B1" w:rsidP="00C962B1">
            <w:pPr>
              <w:pStyle w:val="Styledetableau2A"/>
              <w:rPr>
                <w:rFonts w:ascii="Arial" w:hAnsi="Arial" w:cs="Arial"/>
              </w:rPr>
            </w:pPr>
            <w:r w:rsidRPr="0028110F">
              <w:rPr>
                <w:rStyle w:val="Aucun"/>
                <w:rFonts w:ascii="Arial" w:hAnsi="Arial" w:cs="Arial"/>
              </w:rPr>
              <w:t>% élèves fragiles (entre seuils 1 et 2)</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2B3ED3" w14:textId="77777777" w:rsidR="00C962B1" w:rsidRPr="0028110F" w:rsidRDefault="00C962B1" w:rsidP="00C962B1">
            <w:pPr>
              <w:rPr>
                <w:rFonts w:ascii="Arial" w:hAnsi="Arial" w:cs="Arial"/>
              </w:rPr>
            </w:pP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16150D" w14:textId="77777777" w:rsidR="00C962B1" w:rsidRPr="0028110F" w:rsidRDefault="00C962B1" w:rsidP="00C962B1">
            <w:pPr>
              <w:rPr>
                <w:rFonts w:ascii="Arial" w:hAnsi="Arial" w:cs="Arial"/>
              </w:rPr>
            </w:pPr>
          </w:p>
        </w:tc>
        <w:tc>
          <w:tcPr>
            <w:tcW w:w="80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A323284" w14:textId="77777777" w:rsidR="00C962B1" w:rsidRPr="0028110F" w:rsidRDefault="00C962B1" w:rsidP="00C962B1">
            <w:pPr>
              <w:rPr>
                <w:rFonts w:ascii="Arial" w:hAnsi="Arial" w:cs="Arial"/>
              </w:rPr>
            </w:pPr>
          </w:p>
        </w:tc>
      </w:tr>
      <w:tr w:rsidR="00C962B1" w14:paraId="4208D152" w14:textId="77777777" w:rsidTr="00C962B1">
        <w:trPr>
          <w:trHeight w:val="510"/>
        </w:trPr>
        <w:tc>
          <w:tcPr>
            <w:tcW w:w="3414"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1001FEBC" w14:textId="77777777" w:rsidR="00C962B1" w:rsidRPr="0028110F" w:rsidRDefault="00C962B1" w:rsidP="00C962B1">
            <w:pPr>
              <w:pStyle w:val="Styledetableau2A"/>
              <w:rPr>
                <w:rFonts w:ascii="Arial" w:hAnsi="Arial" w:cs="Arial"/>
              </w:rPr>
            </w:pPr>
            <w:r w:rsidRPr="0028110F">
              <w:rPr>
                <w:rStyle w:val="Aucun"/>
                <w:rFonts w:ascii="Arial" w:hAnsi="Arial" w:cs="Arial"/>
              </w:rPr>
              <w:t>% élèves au-dessus du seuil 2</w:t>
            </w:r>
          </w:p>
        </w:tc>
        <w:tc>
          <w:tcPr>
            <w:tcW w:w="870"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37962819" w14:textId="14837403" w:rsidR="00C962B1" w:rsidRPr="0028110F" w:rsidRDefault="00C962B1" w:rsidP="00C962B1">
            <w:pPr>
              <w:pStyle w:val="CorpsA"/>
              <w:jc w:val="center"/>
              <w:rPr>
                <w:rFonts w:ascii="Arial" w:hAnsi="Arial" w:cs="Arial"/>
                <w:sz w:val="20"/>
                <w:szCs w:val="20"/>
              </w:rPr>
            </w:pPr>
            <w:r w:rsidRPr="0028110F">
              <w:rPr>
                <w:rStyle w:val="Aucun"/>
                <w:rFonts w:ascii="Arial" w:hAnsi="Arial" w:cs="Arial"/>
                <w:sz w:val="20"/>
                <w:szCs w:val="20"/>
                <w:lang w:val="en-US"/>
              </w:rPr>
              <w:t>4</w:t>
            </w:r>
            <w:r>
              <w:rPr>
                <w:rStyle w:val="Aucun"/>
                <w:rFonts w:ascii="Arial" w:hAnsi="Arial" w:cs="Arial"/>
                <w:sz w:val="20"/>
                <w:szCs w:val="20"/>
                <w:lang w:val="en-US"/>
              </w:rPr>
              <w:t>9,6</w:t>
            </w:r>
          </w:p>
        </w:tc>
        <w:tc>
          <w:tcPr>
            <w:tcW w:w="802"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168D0A98" w14:textId="2735C519" w:rsidR="00C962B1" w:rsidRPr="0028110F" w:rsidRDefault="00C962B1" w:rsidP="00C962B1">
            <w:pPr>
              <w:pStyle w:val="CorpsA"/>
              <w:jc w:val="center"/>
              <w:rPr>
                <w:rStyle w:val="Aucun"/>
                <w:rFonts w:ascii="Arial" w:eastAsia="Arial Narrow" w:hAnsi="Arial" w:cs="Arial"/>
                <w:sz w:val="20"/>
                <w:szCs w:val="20"/>
              </w:rPr>
            </w:pPr>
            <w:r w:rsidRPr="0028110F">
              <w:rPr>
                <w:rStyle w:val="Aucun"/>
                <w:rFonts w:ascii="Arial" w:hAnsi="Arial" w:cs="Arial"/>
                <w:sz w:val="20"/>
                <w:szCs w:val="20"/>
                <w:lang w:val="en-US"/>
              </w:rPr>
              <w:t>33.67</w:t>
            </w:r>
          </w:p>
          <w:p w14:paraId="3BDC35F2" w14:textId="0F711509" w:rsidR="00C962B1" w:rsidRPr="0028110F" w:rsidRDefault="00C962B1" w:rsidP="00C962B1">
            <w:pPr>
              <w:pStyle w:val="CorpsA"/>
              <w:jc w:val="center"/>
              <w:rPr>
                <w:rFonts w:ascii="Arial" w:hAnsi="Arial" w:cs="Arial"/>
                <w:sz w:val="20"/>
                <w:szCs w:val="20"/>
              </w:rPr>
            </w:pPr>
            <w:r w:rsidRPr="0028110F">
              <w:rPr>
                <w:rStyle w:val="Aucun"/>
                <w:rFonts w:ascii="Arial" w:hAnsi="Arial" w:cs="Arial"/>
                <w:i/>
                <w:iCs/>
                <w:sz w:val="20"/>
                <w:szCs w:val="20"/>
                <w:lang w:val="en-US"/>
              </w:rPr>
              <w:t>38.72</w:t>
            </w:r>
          </w:p>
        </w:tc>
        <w:tc>
          <w:tcPr>
            <w:tcW w:w="71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A0E5EC2" w14:textId="1BBF207B" w:rsidR="00C962B1" w:rsidRPr="00C962B1" w:rsidRDefault="00C962B1" w:rsidP="00C962B1">
            <w:pPr>
              <w:pStyle w:val="CorpsA"/>
              <w:jc w:val="center"/>
              <w:rPr>
                <w:rStyle w:val="Aucun"/>
                <w:rFonts w:ascii="Arial" w:hAnsi="Arial" w:cs="Arial"/>
                <w:lang w:val="en-US"/>
              </w:rPr>
            </w:pPr>
            <w:r w:rsidRPr="00C962B1">
              <w:rPr>
                <w:rStyle w:val="Aucun"/>
                <w:rFonts w:ascii="Arial" w:hAnsi="Arial" w:cs="Arial"/>
                <w:sz w:val="20"/>
                <w:szCs w:val="20"/>
                <w:lang w:val="en-US"/>
              </w:rPr>
              <w:t>51.67</w:t>
            </w:r>
          </w:p>
        </w:tc>
        <w:tc>
          <w:tcPr>
            <w:tcW w:w="2419"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6455E3C9" w14:textId="77777777" w:rsidR="00C962B1" w:rsidRPr="0028110F" w:rsidRDefault="00C962B1" w:rsidP="00C962B1">
            <w:pPr>
              <w:pStyle w:val="Styledetableau2A"/>
              <w:rPr>
                <w:rFonts w:ascii="Arial" w:hAnsi="Arial" w:cs="Arial"/>
              </w:rPr>
            </w:pPr>
            <w:r w:rsidRPr="0028110F">
              <w:rPr>
                <w:rStyle w:val="Aucun"/>
                <w:rFonts w:ascii="Arial" w:hAnsi="Arial" w:cs="Arial"/>
              </w:rPr>
              <w:t>% élèves au-dessus du seuil 2</w:t>
            </w:r>
          </w:p>
        </w:tc>
        <w:tc>
          <w:tcPr>
            <w:tcW w:w="1148"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4E106F69" w14:textId="77777777" w:rsidR="00C962B1" w:rsidRPr="0028110F" w:rsidRDefault="00C962B1" w:rsidP="00C962B1">
            <w:pPr>
              <w:rPr>
                <w:rFonts w:ascii="Arial" w:hAnsi="Arial" w:cs="Arial"/>
              </w:rPr>
            </w:pPr>
          </w:p>
        </w:tc>
        <w:tc>
          <w:tcPr>
            <w:tcW w:w="806"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678EDD5E" w14:textId="77777777" w:rsidR="00C962B1" w:rsidRPr="0028110F" w:rsidRDefault="00C962B1" w:rsidP="00C962B1">
            <w:pPr>
              <w:rPr>
                <w:rFonts w:ascii="Arial" w:hAnsi="Arial" w:cs="Arial"/>
              </w:rPr>
            </w:pPr>
          </w:p>
        </w:tc>
        <w:tc>
          <w:tcPr>
            <w:tcW w:w="773"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ECF5143" w14:textId="77777777" w:rsidR="00C962B1" w:rsidRPr="0028110F" w:rsidRDefault="00C962B1" w:rsidP="00C962B1">
            <w:pPr>
              <w:rPr>
                <w:rFonts w:ascii="Arial" w:hAnsi="Arial" w:cs="Arial"/>
              </w:rPr>
            </w:pPr>
          </w:p>
        </w:tc>
        <w:tc>
          <w:tcPr>
            <w:tcW w:w="2657" w:type="dxa"/>
            <w:tcBorders>
              <w:top w:val="single" w:sz="8" w:space="0" w:color="7F7F7F"/>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26D69AF" w14:textId="77777777" w:rsidR="00C962B1" w:rsidRPr="0028110F" w:rsidRDefault="00C962B1" w:rsidP="00C962B1">
            <w:pPr>
              <w:pStyle w:val="Styledetableau2A"/>
              <w:rPr>
                <w:rFonts w:ascii="Arial" w:hAnsi="Arial" w:cs="Arial"/>
              </w:rPr>
            </w:pPr>
            <w:r w:rsidRPr="0028110F">
              <w:rPr>
                <w:rStyle w:val="Aucun"/>
                <w:rFonts w:ascii="Arial" w:hAnsi="Arial" w:cs="Arial"/>
              </w:rPr>
              <w:t>% élèves au-dessus du seuil 2</w:t>
            </w:r>
          </w:p>
        </w:tc>
        <w:tc>
          <w:tcPr>
            <w:tcW w:w="89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5A7C193E" w14:textId="77777777" w:rsidR="00C962B1" w:rsidRPr="0028110F" w:rsidRDefault="00C962B1" w:rsidP="00C962B1">
            <w:pPr>
              <w:rPr>
                <w:rFonts w:ascii="Arial" w:hAnsi="Arial" w:cs="Arial"/>
              </w:rPr>
            </w:pPr>
          </w:p>
        </w:tc>
        <w:tc>
          <w:tcPr>
            <w:tcW w:w="857"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65E141FA" w14:textId="77777777" w:rsidR="00C962B1" w:rsidRPr="0028110F" w:rsidRDefault="00C962B1" w:rsidP="00C962B1">
            <w:pPr>
              <w:rPr>
                <w:rFonts w:ascii="Arial" w:hAnsi="Arial" w:cs="Arial"/>
              </w:rPr>
            </w:pPr>
          </w:p>
        </w:tc>
        <w:tc>
          <w:tcPr>
            <w:tcW w:w="802"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0DAD0797" w14:textId="77777777" w:rsidR="00C962B1" w:rsidRPr="0028110F" w:rsidRDefault="00C962B1" w:rsidP="00C962B1">
            <w:pPr>
              <w:rPr>
                <w:rFonts w:ascii="Arial" w:hAnsi="Arial" w:cs="Arial"/>
              </w:rPr>
            </w:pPr>
          </w:p>
        </w:tc>
      </w:tr>
      <w:tr w:rsidR="00C962B1" w14:paraId="77A94E0E" w14:textId="77777777" w:rsidTr="00BF5FB7">
        <w:trPr>
          <w:trHeight w:val="396"/>
        </w:trPr>
        <w:tc>
          <w:tcPr>
            <w:tcW w:w="16160" w:type="dxa"/>
            <w:gridSpan w:val="12"/>
            <w:tcBorders>
              <w:top w:val="single" w:sz="16" w:space="0" w:color="000000"/>
              <w:left w:val="single" w:sz="16" w:space="0" w:color="000000"/>
              <w:bottom w:val="single" w:sz="8" w:space="0" w:color="000000"/>
              <w:right w:val="single" w:sz="16" w:space="0" w:color="000000"/>
            </w:tcBorders>
            <w:shd w:val="clear" w:color="auto" w:fill="72FA78"/>
            <w:tcMar>
              <w:top w:w="80" w:type="dxa"/>
              <w:left w:w="80" w:type="dxa"/>
              <w:bottom w:w="80" w:type="dxa"/>
              <w:right w:w="80" w:type="dxa"/>
            </w:tcMar>
          </w:tcPr>
          <w:p w14:paraId="675309BC" w14:textId="77777777" w:rsidR="00C962B1" w:rsidRPr="006937A2" w:rsidRDefault="00C962B1" w:rsidP="00C962B1">
            <w:pPr>
              <w:pStyle w:val="Styledetableau2A"/>
              <w:jc w:val="center"/>
              <w:rPr>
                <w:rFonts w:asciiTheme="minorHAnsi" w:hAnsiTheme="minorHAnsi" w:cstheme="minorHAnsi"/>
                <w:sz w:val="24"/>
              </w:rPr>
            </w:pPr>
            <w:r w:rsidRPr="006937A2">
              <w:rPr>
                <w:rStyle w:val="Aucun"/>
                <w:rFonts w:asciiTheme="minorHAnsi" w:hAnsiTheme="minorHAnsi" w:cstheme="minorHAnsi"/>
                <w:b/>
                <w:bCs/>
                <w:sz w:val="24"/>
              </w:rPr>
              <w:t>Place de cette compétence dans les programmes</w:t>
            </w:r>
          </w:p>
        </w:tc>
      </w:tr>
      <w:tr w:rsidR="00C962B1" w14:paraId="01AB2311" w14:textId="77777777" w:rsidTr="00763DCE">
        <w:trPr>
          <w:trHeight w:val="415"/>
        </w:trPr>
        <w:tc>
          <w:tcPr>
            <w:tcW w:w="8222"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5246A58" w14:textId="77777777" w:rsidR="00C962B1" w:rsidRPr="00BF5FB7" w:rsidRDefault="00C962B1" w:rsidP="00C962B1">
            <w:pPr>
              <w:pStyle w:val="PardfautA"/>
              <w:jc w:val="center"/>
              <w:rPr>
                <w:rFonts w:asciiTheme="minorHAnsi" w:hAnsiTheme="minorHAnsi" w:cstheme="minorHAnsi"/>
                <w:sz w:val="22"/>
              </w:rPr>
            </w:pPr>
            <w:r w:rsidRPr="00BF5FB7">
              <w:rPr>
                <w:rStyle w:val="Aucun"/>
                <w:rFonts w:asciiTheme="minorHAnsi" w:hAnsiTheme="minorHAnsi" w:cstheme="minorHAnsi"/>
                <w:b/>
                <w:bCs/>
                <w:sz w:val="22"/>
              </w:rPr>
              <w:t>Attendus de fin d’é</w:t>
            </w:r>
            <w:r w:rsidRPr="00BF5FB7">
              <w:rPr>
                <w:rStyle w:val="Aucun"/>
                <w:rFonts w:asciiTheme="minorHAnsi" w:hAnsiTheme="minorHAnsi" w:cstheme="minorHAnsi"/>
                <w:b/>
                <w:bCs/>
                <w:sz w:val="22"/>
                <w:lang w:val="it-IT"/>
              </w:rPr>
              <w:t xml:space="preserve">cole maternelle </w:t>
            </w:r>
            <w:r w:rsidRPr="00BF5FB7">
              <w:rPr>
                <w:rStyle w:val="Aucun"/>
                <w:rFonts w:asciiTheme="minorHAnsi" w:hAnsiTheme="minorHAnsi" w:cstheme="minorHAnsi"/>
                <w:i/>
                <w:iCs/>
                <w:sz w:val="22"/>
              </w:rPr>
              <w:t>(Source : Programme)</w:t>
            </w:r>
          </w:p>
        </w:tc>
        <w:tc>
          <w:tcPr>
            <w:tcW w:w="7938" w:type="dxa"/>
            <w:gridSpan w:val="7"/>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110842A" w14:textId="77777777" w:rsidR="00C962B1" w:rsidRPr="00BF5FB7" w:rsidRDefault="00C962B1" w:rsidP="00C962B1">
            <w:pPr>
              <w:pStyle w:val="PardfautA"/>
              <w:jc w:val="center"/>
              <w:rPr>
                <w:rFonts w:asciiTheme="minorHAnsi" w:hAnsiTheme="minorHAnsi" w:cstheme="minorHAnsi"/>
                <w:sz w:val="22"/>
              </w:rPr>
            </w:pPr>
            <w:r w:rsidRPr="00BF5FB7">
              <w:rPr>
                <w:rStyle w:val="Aucun"/>
                <w:rFonts w:asciiTheme="minorHAnsi" w:hAnsiTheme="minorHAnsi" w:cstheme="minorHAnsi"/>
                <w:b/>
                <w:bCs/>
                <w:sz w:val="22"/>
              </w:rPr>
              <w:t>Attendus de fin de CP</w:t>
            </w:r>
            <w:r w:rsidRPr="00BF5FB7">
              <w:rPr>
                <w:rStyle w:val="Aucun"/>
                <w:rFonts w:asciiTheme="minorHAnsi" w:hAnsiTheme="minorHAnsi" w:cstheme="minorHAnsi"/>
                <w:b/>
                <w:bCs/>
                <w:i/>
                <w:iCs/>
                <w:sz w:val="22"/>
              </w:rPr>
              <w:t xml:space="preserve"> </w:t>
            </w:r>
            <w:r w:rsidRPr="00BF5FB7">
              <w:rPr>
                <w:rStyle w:val="Aucun"/>
                <w:rFonts w:asciiTheme="minorHAnsi" w:hAnsiTheme="minorHAnsi" w:cstheme="minorHAnsi"/>
                <w:i/>
                <w:iCs/>
                <w:sz w:val="22"/>
              </w:rPr>
              <w:t>(Source : annexe aux repères annuels de progression)</w:t>
            </w:r>
          </w:p>
        </w:tc>
      </w:tr>
      <w:tr w:rsidR="00C962B1" w14:paraId="52C04C23" w14:textId="77777777" w:rsidTr="00763DCE">
        <w:trPr>
          <w:trHeight w:val="1350"/>
        </w:trPr>
        <w:tc>
          <w:tcPr>
            <w:tcW w:w="8222"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1D6CF48E" w14:textId="77777777" w:rsidR="00C962B1" w:rsidRPr="00BF5FB7" w:rsidRDefault="00C962B1" w:rsidP="00C962B1">
            <w:pPr>
              <w:pStyle w:val="Styledetableau2A"/>
              <w:rPr>
                <w:rFonts w:asciiTheme="minorHAnsi" w:hAnsiTheme="minorHAnsi" w:cstheme="minorHAnsi"/>
                <w:sz w:val="22"/>
              </w:rPr>
            </w:pPr>
            <w:r w:rsidRPr="00BF5FB7">
              <w:rPr>
                <w:rStyle w:val="Aucun"/>
                <w:rFonts w:asciiTheme="minorHAnsi" w:hAnsiTheme="minorHAnsi" w:cstheme="minorHAnsi"/>
                <w:sz w:val="22"/>
              </w:rPr>
              <w:t>- Utiliser le nombre pour exprimer la position d'un objet ou d'une personne dans un jeu, dans une situation organisée sur un rang ou pour comparer des positions.                                                                                                                                                                        - Avoir compris que tout nombre s’obtient en ajoutant un au nombre précédent.</w:t>
            </w:r>
          </w:p>
        </w:tc>
        <w:tc>
          <w:tcPr>
            <w:tcW w:w="7938" w:type="dxa"/>
            <w:gridSpan w:val="7"/>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7EEB9F6" w14:textId="77777777" w:rsidR="00C962B1" w:rsidRPr="00BF5FB7" w:rsidRDefault="00C962B1" w:rsidP="00C962B1">
            <w:pPr>
              <w:pStyle w:val="Styledetableau2A"/>
              <w:rPr>
                <w:rFonts w:asciiTheme="minorHAnsi" w:eastAsia="Arial Narrow" w:hAnsiTheme="minorHAnsi" w:cstheme="minorHAnsi"/>
                <w:sz w:val="22"/>
              </w:rPr>
            </w:pPr>
            <w:r w:rsidRPr="00BF5FB7">
              <w:rPr>
                <w:rStyle w:val="Aucun"/>
                <w:rFonts w:asciiTheme="minorHAnsi" w:hAnsiTheme="minorHAnsi" w:cstheme="minorHAnsi"/>
                <w:sz w:val="22"/>
              </w:rPr>
              <w:t>Pour les nombres inférieurs ou égaux à 100 :                                                                                                                                                  - (L’élève) ordonne des nombres dans l’ordre croissant ou décroissant.</w:t>
            </w:r>
          </w:p>
          <w:p w14:paraId="1C610310" w14:textId="77777777" w:rsidR="00C962B1" w:rsidRPr="00BF5FB7" w:rsidRDefault="00C962B1" w:rsidP="00C962B1">
            <w:pPr>
              <w:pStyle w:val="Styledetableau2A"/>
              <w:rPr>
                <w:rFonts w:asciiTheme="minorHAnsi" w:eastAsia="Arial Narrow" w:hAnsiTheme="minorHAnsi" w:cstheme="minorHAnsi"/>
                <w:sz w:val="22"/>
              </w:rPr>
            </w:pPr>
            <w:r w:rsidRPr="00BF5FB7">
              <w:rPr>
                <w:rStyle w:val="Aucun"/>
                <w:rFonts w:asciiTheme="minorHAnsi" w:hAnsiTheme="minorHAnsi" w:cstheme="minorHAnsi"/>
                <w:sz w:val="22"/>
              </w:rPr>
              <w:t>- Il repère un rang ou une position dans une file ou dans une liste d’objets ou de personnes, le nombre d’objets ou de personnes étant inférieur à 30.</w:t>
            </w:r>
          </w:p>
          <w:p w14:paraId="50BF377B" w14:textId="77777777" w:rsidR="00C962B1" w:rsidRPr="00BF5FB7" w:rsidRDefault="00C962B1" w:rsidP="00C962B1">
            <w:pPr>
              <w:pStyle w:val="Styledetableau2A"/>
              <w:numPr>
                <w:ilvl w:val="0"/>
                <w:numId w:val="3"/>
              </w:numPr>
              <w:rPr>
                <w:rFonts w:asciiTheme="minorHAnsi" w:hAnsiTheme="minorHAnsi" w:cstheme="minorHAnsi"/>
                <w:sz w:val="22"/>
              </w:rPr>
            </w:pPr>
            <w:r w:rsidRPr="00BF5FB7">
              <w:rPr>
                <w:rStyle w:val="Aucun"/>
                <w:rFonts w:asciiTheme="minorHAnsi" w:hAnsiTheme="minorHAnsi" w:cstheme="minorHAnsi"/>
                <w:sz w:val="22"/>
              </w:rPr>
              <w:t>Il fait le lien entre le rang dans une liste et le nombre d’éléments qui le précèdent pour des nombres inférieurs à 20.</w:t>
            </w:r>
          </w:p>
        </w:tc>
      </w:tr>
    </w:tbl>
    <w:p w14:paraId="3635CE7B" w14:textId="77777777" w:rsidR="00246B04" w:rsidRDefault="00246B04"/>
    <w:p w14:paraId="493F1083" w14:textId="77777777" w:rsidR="00246B04" w:rsidRDefault="00246B04"/>
    <w:p w14:paraId="1369448A" w14:textId="77777777" w:rsidR="00246B04" w:rsidRDefault="00246B04"/>
    <w:p w14:paraId="48771888" w14:textId="77777777" w:rsidR="00246B04" w:rsidRDefault="00246B04"/>
    <w:p w14:paraId="1BF4EE4D" w14:textId="77777777" w:rsidR="00246B04" w:rsidRDefault="00246B04"/>
    <w:tbl>
      <w:tblPr>
        <w:tblStyle w:val="TableNormal"/>
        <w:tblW w:w="1616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222"/>
        <w:gridCol w:w="7938"/>
      </w:tblGrid>
      <w:tr w:rsidR="00F15C15" w14:paraId="6996BF8D" w14:textId="77777777" w:rsidTr="00F15C15">
        <w:trPr>
          <w:trHeight w:val="535"/>
        </w:trPr>
        <w:tc>
          <w:tcPr>
            <w:tcW w:w="16160" w:type="dxa"/>
            <w:gridSpan w:val="2"/>
            <w:tcBorders>
              <w:top w:val="single" w:sz="16" w:space="0" w:color="000000"/>
              <w:left w:val="single" w:sz="16" w:space="0" w:color="000000"/>
              <w:bottom w:val="single" w:sz="8" w:space="0" w:color="000000"/>
              <w:right w:val="single" w:sz="16" w:space="0" w:color="000000"/>
            </w:tcBorders>
            <w:shd w:val="clear" w:color="auto" w:fill="72FA78"/>
            <w:tcMar>
              <w:top w:w="80" w:type="dxa"/>
              <w:left w:w="80" w:type="dxa"/>
              <w:bottom w:w="80" w:type="dxa"/>
              <w:right w:w="80" w:type="dxa"/>
            </w:tcMar>
          </w:tcPr>
          <w:p w14:paraId="1E66D219" w14:textId="77777777" w:rsidR="00F15C15" w:rsidRPr="006937A2" w:rsidRDefault="00F15C15" w:rsidP="00BF5FB7">
            <w:pPr>
              <w:pStyle w:val="Styledetableau2A"/>
              <w:jc w:val="center"/>
              <w:rPr>
                <w:rFonts w:asciiTheme="minorHAnsi" w:hAnsiTheme="minorHAnsi" w:cstheme="minorHAnsi"/>
              </w:rPr>
            </w:pPr>
            <w:r w:rsidRPr="006937A2">
              <w:rPr>
                <w:rStyle w:val="Aucun"/>
                <w:rFonts w:asciiTheme="minorHAnsi" w:hAnsiTheme="minorHAnsi" w:cstheme="minorHAnsi"/>
                <w:b/>
                <w:bCs/>
                <w:sz w:val="24"/>
              </w:rPr>
              <w:lastRenderedPageBreak/>
              <w:t xml:space="preserve">Pourquoi ce test ? </w:t>
            </w:r>
            <w:r w:rsidRPr="006937A2">
              <w:rPr>
                <w:rStyle w:val="Aucun"/>
                <w:rFonts w:asciiTheme="minorHAnsi" w:hAnsiTheme="minorHAnsi" w:cstheme="minorHAnsi"/>
                <w:bCs/>
                <w:i/>
                <w:sz w:val="24"/>
              </w:rPr>
              <w:t xml:space="preserve">(Source : </w:t>
            </w:r>
            <w:proofErr w:type="spellStart"/>
            <w:r w:rsidRPr="006937A2">
              <w:rPr>
                <w:rStyle w:val="Aucun"/>
                <w:rFonts w:asciiTheme="minorHAnsi" w:hAnsiTheme="minorHAnsi" w:cstheme="minorHAnsi"/>
                <w:bCs/>
                <w:i/>
                <w:sz w:val="24"/>
              </w:rPr>
              <w:t>EvalAide</w:t>
            </w:r>
            <w:proofErr w:type="spellEnd"/>
            <w:r w:rsidRPr="006937A2">
              <w:rPr>
                <w:rStyle w:val="Aucun"/>
                <w:rFonts w:asciiTheme="minorHAnsi" w:hAnsiTheme="minorHAnsi" w:cstheme="minorHAnsi"/>
                <w:bCs/>
                <w:i/>
                <w:sz w:val="24"/>
              </w:rPr>
              <w:t>)</w:t>
            </w:r>
          </w:p>
        </w:tc>
      </w:tr>
      <w:tr w:rsidR="00F15C15" w14:paraId="1A48A864" w14:textId="77777777" w:rsidTr="00F15C15">
        <w:trPr>
          <w:trHeight w:val="1856"/>
        </w:trPr>
        <w:tc>
          <w:tcPr>
            <w:tcW w:w="1616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88DFDA7" w14:textId="5824E0C7" w:rsidR="00F15C15" w:rsidRDefault="00725DF4" w:rsidP="00725DF4">
            <w:pPr>
              <w:pStyle w:val="PardfautA"/>
            </w:pPr>
            <w:r w:rsidRPr="00725DF4">
              <w:rPr>
                <w:rStyle w:val="Aucun"/>
                <w:rFonts w:asciiTheme="minorHAnsi" w:hAnsiTheme="minorHAnsi" w:cstheme="minorHAnsi"/>
                <w:sz w:val="22"/>
              </w:rPr>
              <w:t>L’idée que les nombres forment une ligne orientée de la gauche vers la droite est l’un des concepts les plus fondamentaux et les plus utiles des mathématiques. Le concept de « ligne graduée » facilite la compréhension de l’arithmétique : additionner, c’est se déplacer d’un certain nombre d’unités vers la droite, etc. La correspondance nombre-espace est également fondamentale en géométrie : les nombres servent à mesurer l’espace. Cette idée clé sous-tend l’apprentissage ultérieur de toute une série de concepts mathématiques plus avancés : coordonnées spatiales, nombre négatif, fraction, nombre réel, nombre complexe....)</w:t>
            </w:r>
            <w:r>
              <w:rPr>
                <w:rStyle w:val="Aucun"/>
                <w:rFonts w:asciiTheme="minorHAnsi" w:hAnsiTheme="minorHAnsi" w:cstheme="minorHAnsi"/>
                <w:sz w:val="22"/>
              </w:rPr>
              <w:t>.</w:t>
            </w:r>
          </w:p>
        </w:tc>
      </w:tr>
      <w:tr w:rsidR="00F15C15" w14:paraId="322AEA46" w14:textId="77777777" w:rsidTr="006937A2">
        <w:trPr>
          <w:trHeight w:val="373"/>
        </w:trPr>
        <w:tc>
          <w:tcPr>
            <w:tcW w:w="16160" w:type="dxa"/>
            <w:gridSpan w:val="2"/>
            <w:tcBorders>
              <w:top w:val="single" w:sz="16" w:space="0" w:color="000000"/>
              <w:left w:val="single" w:sz="16" w:space="0" w:color="000000"/>
              <w:bottom w:val="single" w:sz="8" w:space="0" w:color="000000"/>
              <w:right w:val="single" w:sz="16" w:space="0" w:color="000000"/>
            </w:tcBorders>
            <w:shd w:val="clear" w:color="auto" w:fill="72FA78"/>
            <w:tcMar>
              <w:top w:w="80" w:type="dxa"/>
              <w:left w:w="80" w:type="dxa"/>
              <w:bottom w:w="80" w:type="dxa"/>
              <w:right w:w="80" w:type="dxa"/>
            </w:tcMar>
          </w:tcPr>
          <w:p w14:paraId="7070CB0F" w14:textId="77777777" w:rsidR="00F15C15" w:rsidRPr="006937A2" w:rsidRDefault="00F15C15" w:rsidP="00F15C15">
            <w:pPr>
              <w:pStyle w:val="PardfautA"/>
              <w:jc w:val="center"/>
              <w:rPr>
                <w:rFonts w:asciiTheme="minorHAnsi" w:hAnsiTheme="minorHAnsi" w:cstheme="minorHAnsi"/>
              </w:rPr>
            </w:pPr>
            <w:r w:rsidRPr="006937A2">
              <w:rPr>
                <w:rStyle w:val="Aucun"/>
                <w:rFonts w:asciiTheme="minorHAnsi" w:hAnsiTheme="minorHAnsi" w:cstheme="minorHAnsi"/>
                <w:b/>
                <w:bCs/>
                <w:sz w:val="24"/>
              </w:rPr>
              <w:t xml:space="preserve">Difficultés rencontrées par les élèves </w:t>
            </w:r>
            <w:r w:rsidRPr="006937A2">
              <w:rPr>
                <w:rStyle w:val="Aucun"/>
                <w:rFonts w:asciiTheme="minorHAnsi" w:hAnsiTheme="minorHAnsi" w:cstheme="minorHAnsi"/>
                <w:i/>
                <w:iCs/>
                <w:sz w:val="24"/>
              </w:rPr>
              <w:t xml:space="preserve">(Source : </w:t>
            </w:r>
            <w:proofErr w:type="spellStart"/>
            <w:r w:rsidRPr="006937A2">
              <w:rPr>
                <w:rStyle w:val="Aucun"/>
                <w:rFonts w:asciiTheme="minorHAnsi" w:hAnsiTheme="minorHAnsi" w:cstheme="minorHAnsi"/>
                <w:i/>
                <w:iCs/>
                <w:sz w:val="24"/>
              </w:rPr>
              <w:t>EvalAide</w:t>
            </w:r>
            <w:proofErr w:type="spellEnd"/>
            <w:r w:rsidRPr="006937A2">
              <w:rPr>
                <w:rStyle w:val="Aucun"/>
                <w:rFonts w:asciiTheme="minorHAnsi" w:hAnsiTheme="minorHAnsi" w:cstheme="minorHAnsi"/>
                <w:i/>
                <w:iCs/>
                <w:sz w:val="24"/>
              </w:rPr>
              <w:t xml:space="preserve">,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w:t>
            </w:r>
            <w:r w:rsidRPr="006937A2">
              <w:rPr>
                <w:rStyle w:val="Aucun"/>
                <w:rFonts w:asciiTheme="minorHAnsi" w:hAnsiTheme="minorHAnsi" w:cstheme="minorHAnsi"/>
                <w:i/>
                <w:iCs/>
              </w:rPr>
              <w:t>« comment faire progresser les élèves?</w:t>
            </w:r>
            <w:r w:rsidRPr="006937A2">
              <w:rPr>
                <w:rStyle w:val="Aucun"/>
                <w:rFonts w:asciiTheme="minorHAnsi" w:hAnsiTheme="minorHAnsi" w:cstheme="minorHAnsi"/>
                <w:i/>
                <w:iCs/>
                <w:lang w:val="it-IT"/>
              </w:rPr>
              <w:t xml:space="preserve"> » </w:t>
            </w:r>
            <w:r w:rsidRPr="006937A2">
              <w:rPr>
                <w:rStyle w:val="Aucun"/>
                <w:rFonts w:asciiTheme="minorHAnsi" w:hAnsiTheme="minorHAnsi" w:cstheme="minorHAnsi"/>
                <w:i/>
                <w:iCs/>
              </w:rPr>
              <w:t>: « Nombres et calculs - utiliser les nombres »</w:t>
            </w:r>
            <w:r w:rsidRPr="006937A2">
              <w:rPr>
                <w:rStyle w:val="Aucun"/>
                <w:rFonts w:asciiTheme="minorHAnsi" w:hAnsiTheme="minorHAnsi" w:cstheme="minorHAnsi"/>
                <w:i/>
                <w:iCs/>
                <w:sz w:val="24"/>
              </w:rPr>
              <w:t>)</w:t>
            </w:r>
          </w:p>
        </w:tc>
      </w:tr>
      <w:tr w:rsidR="00F15C15" w14:paraId="08F99F54" w14:textId="77777777" w:rsidTr="00CB6BF3">
        <w:trPr>
          <w:trHeight w:val="2532"/>
        </w:trPr>
        <w:tc>
          <w:tcPr>
            <w:tcW w:w="1616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36A4198" w14:textId="77777777" w:rsidR="00F15C15" w:rsidRPr="00BF5FB7" w:rsidRDefault="00F15C15" w:rsidP="00BF5FB7">
            <w:pPr>
              <w:pStyle w:val="PardfautA"/>
              <w:numPr>
                <w:ilvl w:val="0"/>
                <w:numId w:val="3"/>
              </w:numPr>
              <w:rPr>
                <w:rFonts w:asciiTheme="minorHAnsi" w:hAnsiTheme="minorHAnsi" w:cstheme="minorHAnsi"/>
                <w:sz w:val="22"/>
              </w:rPr>
            </w:pPr>
            <w:r w:rsidRPr="00BF5FB7">
              <w:rPr>
                <w:rStyle w:val="Aucun"/>
                <w:rFonts w:asciiTheme="minorHAnsi" w:hAnsiTheme="minorHAnsi" w:cstheme="minorHAnsi"/>
                <w:sz w:val="22"/>
              </w:rPr>
              <w:t>Au départ, l’intuition des enfants est que les petits nombres sont plus espacés que les grands, parce que 1 est très différent de 2, tandis que 9 ressemble beaucoup à 10.</w:t>
            </w:r>
          </w:p>
          <w:p w14:paraId="0E63269C" w14:textId="50B30390" w:rsidR="00F15C15" w:rsidRPr="00BF5FB7" w:rsidRDefault="00F15C15" w:rsidP="00F15C15">
            <w:pPr>
              <w:pStyle w:val="PardfautA"/>
              <w:jc w:val="center"/>
              <w:rPr>
                <w:rStyle w:val="Aucun"/>
                <w:rFonts w:asciiTheme="minorHAnsi" w:eastAsia="Arial Narrow" w:hAnsiTheme="minorHAnsi" w:cstheme="minorHAnsi"/>
                <w:sz w:val="22"/>
              </w:rPr>
            </w:pPr>
            <w:r w:rsidRPr="00BF5FB7">
              <w:rPr>
                <w:rStyle w:val="Aucun"/>
                <w:rFonts w:asciiTheme="minorHAnsi" w:eastAsia="Arial Narrow" w:hAnsiTheme="minorHAnsi" w:cstheme="minorHAnsi"/>
                <w:noProof/>
              </w:rPr>
              <w:drawing>
                <wp:inline distT="0" distB="0" distL="0" distR="0" wp14:anchorId="3B40AAB0" wp14:editId="3AE0EBAB">
                  <wp:extent cx="4000500" cy="714375"/>
                  <wp:effectExtent l="0" t="0" r="0" b="0"/>
                  <wp:docPr id="1073741827" name="officeArt object" descr="C:\Users\scoiffard\AppData\Local\Microsoft\Windows\INetCache\Content.MSO\5635D6B4.tmp"/>
                  <wp:cNvGraphicFramePr/>
                  <a:graphic xmlns:a="http://schemas.openxmlformats.org/drawingml/2006/main">
                    <a:graphicData uri="http://schemas.openxmlformats.org/drawingml/2006/picture">
                      <pic:pic xmlns:pic="http://schemas.openxmlformats.org/drawingml/2006/picture">
                        <pic:nvPicPr>
                          <pic:cNvPr id="1073741827" name="C:\Users\scoiffard\AppData\Local\Microsoft\Windows\INetCache\Content.MSO\5635D6B4.tmp" descr="C:\Users\scoiffard\AppData\Local\Microsoft\Windows\INetCache\Content.MSO\5635D6B4.tmp"/>
                          <pic:cNvPicPr>
                            <a:picLocks noChangeAspect="1"/>
                          </pic:cNvPicPr>
                        </pic:nvPicPr>
                        <pic:blipFill>
                          <a:blip r:embed="rId32"/>
                          <a:stretch>
                            <a:fillRect/>
                          </a:stretch>
                        </pic:blipFill>
                        <pic:spPr>
                          <a:xfrm>
                            <a:off x="0" y="0"/>
                            <a:ext cx="4000500" cy="714375"/>
                          </a:xfrm>
                          <a:prstGeom prst="rect">
                            <a:avLst/>
                          </a:prstGeom>
                          <a:ln w="12700" cap="flat">
                            <a:noFill/>
                            <a:miter lim="400000"/>
                          </a:ln>
                          <a:effectLst/>
                        </pic:spPr>
                      </pic:pic>
                    </a:graphicData>
                  </a:graphic>
                </wp:inline>
              </w:drawing>
            </w:r>
          </w:p>
          <w:p w14:paraId="640AAF72" w14:textId="200A14B8" w:rsidR="00F15C15" w:rsidRDefault="00E92527" w:rsidP="00F15C15">
            <w:pPr>
              <w:pStyle w:val="PardfautA"/>
            </w:pPr>
            <w:r w:rsidRPr="00E007DF">
              <w:rPr>
                <w:rStyle w:val="Aucun"/>
                <w:rFonts w:asciiTheme="minorHAnsi" w:hAnsiTheme="minorHAnsi" w:cstheme="minorHAnsi"/>
                <w:sz w:val="22"/>
              </w:rPr>
              <w:t>•</w:t>
            </w:r>
            <w:r>
              <w:rPr>
                <w:rStyle w:val="Aucun"/>
                <w:rFonts w:asciiTheme="minorHAnsi" w:hAnsiTheme="minorHAnsi" w:cstheme="minorHAnsi"/>
                <w:sz w:val="22"/>
              </w:rPr>
              <w:t xml:space="preserve"> </w:t>
            </w:r>
            <w:r w:rsidR="00E007DF">
              <w:rPr>
                <w:rStyle w:val="Aucun"/>
                <w:rFonts w:asciiTheme="minorHAnsi" w:hAnsiTheme="minorHAnsi" w:cstheme="minorHAnsi"/>
                <w:sz w:val="22"/>
              </w:rPr>
              <w:t>L</w:t>
            </w:r>
            <w:r w:rsidR="00E007DF" w:rsidRPr="00E007DF">
              <w:rPr>
                <w:rStyle w:val="Aucun"/>
                <w:rFonts w:asciiTheme="minorHAnsi" w:hAnsiTheme="minorHAnsi" w:cstheme="minorHAnsi"/>
                <w:sz w:val="22"/>
              </w:rPr>
              <w:t>’élève ne comprend pas que la ligne graduée est linéaire et que les nombres y</w:t>
            </w:r>
            <w:r w:rsidR="00E007DF">
              <w:rPr>
                <w:rStyle w:val="Aucun"/>
                <w:rFonts w:asciiTheme="minorHAnsi" w:hAnsiTheme="minorHAnsi" w:cstheme="minorHAnsi"/>
                <w:sz w:val="22"/>
              </w:rPr>
              <w:t xml:space="preserve"> </w:t>
            </w:r>
            <w:r w:rsidR="00E007DF" w:rsidRPr="00E007DF">
              <w:rPr>
                <w:rStyle w:val="Aucun"/>
                <w:rFonts w:asciiTheme="minorHAnsi" w:hAnsiTheme="minorHAnsi" w:cstheme="minorHAnsi"/>
                <w:sz w:val="22"/>
              </w:rPr>
              <w:t>sont espacés régulièrement.</w:t>
            </w:r>
            <w:r w:rsidR="00E007DF" w:rsidRPr="00E007DF">
              <w:rPr>
                <w:rStyle w:val="Aucun"/>
                <w:rFonts w:asciiTheme="minorHAnsi" w:hAnsiTheme="minorHAnsi" w:cstheme="minorHAnsi"/>
                <w:sz w:val="22"/>
              </w:rPr>
              <w:br/>
              <w:t>• L’élève a des difficultés à prendre en compte deux informations simultanément</w:t>
            </w:r>
            <w:r w:rsidR="00E007DF">
              <w:rPr>
                <w:rStyle w:val="Aucun"/>
                <w:rFonts w:asciiTheme="minorHAnsi" w:hAnsiTheme="minorHAnsi" w:cstheme="minorHAnsi"/>
                <w:sz w:val="22"/>
              </w:rPr>
              <w:t xml:space="preserve"> </w:t>
            </w:r>
            <w:r w:rsidR="00E007DF" w:rsidRPr="00E007DF">
              <w:rPr>
                <w:rStyle w:val="Aucun"/>
                <w:rFonts w:asciiTheme="minorHAnsi" w:hAnsiTheme="minorHAnsi" w:cstheme="minorHAnsi"/>
                <w:sz w:val="22"/>
              </w:rPr>
              <w:t>(le nombre proposé doit s’inscrire entre deux nombres écrits : bornes</w:t>
            </w:r>
            <w:r w:rsidR="00E007DF">
              <w:rPr>
                <w:rStyle w:val="Aucun"/>
                <w:rFonts w:asciiTheme="minorHAnsi" w:hAnsiTheme="minorHAnsi" w:cstheme="minorHAnsi"/>
                <w:sz w:val="22"/>
              </w:rPr>
              <w:t xml:space="preserve"> </w:t>
            </w:r>
            <w:r w:rsidR="00E007DF" w:rsidRPr="00E007DF">
              <w:rPr>
                <w:rStyle w:val="Aucun"/>
                <w:rFonts w:asciiTheme="minorHAnsi" w:hAnsiTheme="minorHAnsi" w:cstheme="minorHAnsi"/>
                <w:sz w:val="22"/>
              </w:rPr>
              <w:t>d’encadrement).</w:t>
            </w:r>
            <w:r w:rsidR="00E007DF" w:rsidRPr="00E007DF">
              <w:rPr>
                <w:rStyle w:val="Aucun"/>
                <w:rFonts w:asciiTheme="minorHAnsi" w:hAnsiTheme="minorHAnsi" w:cstheme="minorHAnsi"/>
                <w:sz w:val="22"/>
              </w:rPr>
              <w:br/>
              <w:t>• L’élève ne maitrise pas la numération de position.</w:t>
            </w:r>
            <w:r w:rsidR="00E007DF" w:rsidRPr="00E007DF">
              <w:rPr>
                <w:rStyle w:val="Aucun"/>
                <w:rFonts w:asciiTheme="minorHAnsi" w:hAnsiTheme="minorHAnsi" w:cstheme="minorHAnsi"/>
                <w:sz w:val="22"/>
              </w:rPr>
              <w:br/>
              <w:t xml:space="preserve">• L’élève ne comprend pas </w:t>
            </w:r>
            <w:r w:rsidR="00BC1639">
              <w:rPr>
                <w:rStyle w:val="Aucun"/>
                <w:rFonts w:asciiTheme="minorHAnsi" w:hAnsiTheme="minorHAnsi" w:cstheme="minorHAnsi"/>
                <w:sz w:val="22"/>
              </w:rPr>
              <w:t xml:space="preserve">que, </w:t>
            </w:r>
            <w:r w:rsidR="00E007DF" w:rsidRPr="00E007DF">
              <w:rPr>
                <w:rStyle w:val="Aucun"/>
                <w:rFonts w:asciiTheme="minorHAnsi" w:hAnsiTheme="minorHAnsi" w:cstheme="minorHAnsi"/>
                <w:sz w:val="22"/>
              </w:rPr>
              <w:t>pour passer d’une graduation à une autre, on peut</w:t>
            </w:r>
            <w:r w:rsidR="00E007DF">
              <w:rPr>
                <w:rStyle w:val="Aucun"/>
                <w:rFonts w:asciiTheme="minorHAnsi" w:hAnsiTheme="minorHAnsi" w:cstheme="minorHAnsi"/>
                <w:sz w:val="22"/>
              </w:rPr>
              <w:t xml:space="preserve"> </w:t>
            </w:r>
            <w:r w:rsidR="00E007DF" w:rsidRPr="00E007DF">
              <w:rPr>
                <w:rStyle w:val="Aucun"/>
                <w:rFonts w:asciiTheme="minorHAnsi" w:hAnsiTheme="minorHAnsi" w:cstheme="minorHAnsi"/>
                <w:sz w:val="22"/>
              </w:rPr>
              <w:t>avancer de 1 en 1, 10 en 10,...</w:t>
            </w:r>
          </w:p>
        </w:tc>
      </w:tr>
      <w:tr w:rsidR="00F15C15" w14:paraId="580C1D9E" w14:textId="77777777" w:rsidTr="00763DCE">
        <w:trPr>
          <w:trHeight w:val="990"/>
        </w:trPr>
        <w:tc>
          <w:tcPr>
            <w:tcW w:w="8222" w:type="dxa"/>
            <w:tcBorders>
              <w:top w:val="single" w:sz="16" w:space="0" w:color="000000"/>
              <w:left w:val="single" w:sz="16" w:space="0" w:color="000000"/>
              <w:bottom w:val="single" w:sz="8" w:space="0" w:color="000000"/>
              <w:right w:val="single" w:sz="8" w:space="0" w:color="000000"/>
            </w:tcBorders>
            <w:shd w:val="clear" w:color="auto" w:fill="72FA78"/>
            <w:tcMar>
              <w:top w:w="80" w:type="dxa"/>
              <w:left w:w="80" w:type="dxa"/>
              <w:bottom w:w="80" w:type="dxa"/>
              <w:right w:w="80" w:type="dxa"/>
            </w:tcMar>
          </w:tcPr>
          <w:p w14:paraId="6B62171B" w14:textId="77777777" w:rsidR="00F15C15" w:rsidRPr="006937A2" w:rsidRDefault="00F15C15" w:rsidP="00CB6BF3">
            <w:pPr>
              <w:pStyle w:val="PardfautA"/>
              <w:jc w:val="center"/>
              <w:rPr>
                <w:rFonts w:asciiTheme="minorHAnsi" w:hAnsiTheme="minorHAnsi" w:cstheme="minorHAnsi"/>
              </w:rPr>
            </w:pPr>
            <w:r w:rsidRPr="006937A2">
              <w:rPr>
                <w:rStyle w:val="Aucun"/>
                <w:rFonts w:asciiTheme="minorHAnsi" w:hAnsiTheme="minorHAnsi" w:cstheme="minorHAnsi"/>
                <w:b/>
                <w:bCs/>
                <w:sz w:val="24"/>
              </w:rPr>
              <w:t>Pratiques favorables en GS et suggestions d’</w:t>
            </w:r>
            <w:r w:rsidRPr="00B841F7">
              <w:rPr>
                <w:rStyle w:val="Aucun"/>
                <w:rFonts w:asciiTheme="minorHAnsi" w:hAnsiTheme="minorHAnsi" w:cstheme="minorHAnsi"/>
                <w:b/>
                <w:bCs/>
                <w:sz w:val="24"/>
              </w:rPr>
              <w:t>activit</w:t>
            </w:r>
            <w:r w:rsidRPr="006937A2">
              <w:rPr>
                <w:rStyle w:val="Aucun"/>
                <w:rFonts w:asciiTheme="minorHAnsi" w:hAnsiTheme="minorHAnsi" w:cstheme="minorHAnsi"/>
                <w:b/>
                <w:bCs/>
                <w:sz w:val="24"/>
              </w:rPr>
              <w:t>és</w:t>
            </w:r>
            <w:r w:rsidRPr="006937A2">
              <w:rPr>
                <w:rStyle w:val="Aucun"/>
                <w:rFonts w:asciiTheme="minorHAnsi" w:hAnsiTheme="minorHAnsi" w:cstheme="minorHAnsi"/>
                <w:sz w:val="24"/>
              </w:rPr>
              <w:t xml:space="preserve"> </w:t>
            </w:r>
            <w:r w:rsidRPr="006937A2">
              <w:rPr>
                <w:rStyle w:val="Aucun"/>
                <w:rFonts w:asciiTheme="minorHAnsi" w:hAnsiTheme="minorHAnsi" w:cstheme="minorHAnsi"/>
                <w:i/>
                <w:iCs/>
                <w:sz w:val="24"/>
              </w:rPr>
              <w:t xml:space="preserve">(Source :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 comment faire progresser les élèves?</w:t>
            </w:r>
            <w:r w:rsidRPr="006937A2">
              <w:rPr>
                <w:rStyle w:val="Aucun"/>
                <w:rFonts w:asciiTheme="minorHAnsi" w:hAnsiTheme="minorHAnsi" w:cstheme="minorHAnsi"/>
                <w:i/>
                <w:iCs/>
                <w:sz w:val="24"/>
                <w:lang w:val="it-IT"/>
              </w:rPr>
              <w:t xml:space="preserve"> » </w:t>
            </w:r>
            <w:r w:rsidRPr="006937A2">
              <w:rPr>
                <w:rStyle w:val="Aucun"/>
                <w:rFonts w:asciiTheme="minorHAnsi" w:hAnsiTheme="minorHAnsi" w:cstheme="minorHAnsi"/>
                <w:i/>
                <w:iCs/>
                <w:sz w:val="24"/>
              </w:rPr>
              <w:t>et suggestions de groupes de travail de circonscriptions ou mission départemental</w:t>
            </w:r>
            <w:r w:rsidR="00CB6BF3" w:rsidRPr="006937A2">
              <w:rPr>
                <w:rStyle w:val="Aucun"/>
                <w:rFonts w:asciiTheme="minorHAnsi" w:hAnsiTheme="minorHAnsi" w:cstheme="minorHAnsi"/>
                <w:i/>
                <w:iCs/>
                <w:sz w:val="24"/>
              </w:rPr>
              <w:t>e</w:t>
            </w:r>
            <w:r w:rsidRPr="006937A2">
              <w:rPr>
                <w:rStyle w:val="Aucun"/>
                <w:rFonts w:asciiTheme="minorHAnsi" w:hAnsiTheme="minorHAnsi" w:cstheme="minorHAnsi"/>
                <w:i/>
                <w:iCs/>
                <w:sz w:val="24"/>
              </w:rPr>
              <w:t>)</w:t>
            </w:r>
          </w:p>
        </w:tc>
        <w:tc>
          <w:tcPr>
            <w:tcW w:w="7938" w:type="dxa"/>
            <w:tcBorders>
              <w:top w:val="single" w:sz="16" w:space="0" w:color="000000"/>
              <w:left w:val="single" w:sz="8" w:space="0" w:color="000000"/>
              <w:bottom w:val="single" w:sz="8" w:space="0" w:color="000000"/>
              <w:right w:val="single" w:sz="16" w:space="0" w:color="000000"/>
            </w:tcBorders>
            <w:shd w:val="clear" w:color="auto" w:fill="72FA78"/>
            <w:tcMar>
              <w:top w:w="80" w:type="dxa"/>
              <w:left w:w="80" w:type="dxa"/>
              <w:bottom w:w="80" w:type="dxa"/>
              <w:right w:w="80" w:type="dxa"/>
            </w:tcMar>
          </w:tcPr>
          <w:p w14:paraId="2D1D4C7D" w14:textId="77777777" w:rsidR="00F15C15" w:rsidRPr="006937A2" w:rsidRDefault="00F15C15" w:rsidP="00F15C15">
            <w:pPr>
              <w:pStyle w:val="PardfautA"/>
              <w:jc w:val="center"/>
              <w:rPr>
                <w:rFonts w:asciiTheme="minorHAnsi" w:hAnsiTheme="minorHAnsi" w:cstheme="minorHAnsi"/>
              </w:rPr>
            </w:pPr>
            <w:r w:rsidRPr="006937A2">
              <w:rPr>
                <w:rStyle w:val="Aucun"/>
                <w:rFonts w:asciiTheme="minorHAnsi" w:hAnsiTheme="minorHAnsi" w:cstheme="minorHAnsi"/>
                <w:b/>
                <w:bCs/>
                <w:sz w:val="24"/>
              </w:rPr>
              <w:t>Pratiques favorables en CP et suggestions d’</w:t>
            </w:r>
            <w:r w:rsidRPr="00B841F7">
              <w:rPr>
                <w:rStyle w:val="Aucun"/>
                <w:rFonts w:asciiTheme="minorHAnsi" w:hAnsiTheme="minorHAnsi" w:cstheme="minorHAnsi"/>
                <w:b/>
                <w:bCs/>
                <w:sz w:val="24"/>
              </w:rPr>
              <w:t>activit</w:t>
            </w:r>
            <w:r w:rsidRPr="006937A2">
              <w:rPr>
                <w:rStyle w:val="Aucun"/>
                <w:rFonts w:asciiTheme="minorHAnsi" w:hAnsiTheme="minorHAnsi" w:cstheme="minorHAnsi"/>
                <w:b/>
                <w:bCs/>
                <w:sz w:val="24"/>
              </w:rPr>
              <w:t>és</w:t>
            </w:r>
            <w:r w:rsidRPr="006937A2">
              <w:rPr>
                <w:rStyle w:val="Aucun"/>
                <w:rFonts w:asciiTheme="minorHAnsi" w:hAnsiTheme="minorHAnsi" w:cstheme="minorHAnsi"/>
                <w:sz w:val="24"/>
              </w:rPr>
              <w:t xml:space="preserve"> </w:t>
            </w:r>
            <w:r w:rsidRPr="006937A2">
              <w:rPr>
                <w:rStyle w:val="Aucun"/>
                <w:rFonts w:asciiTheme="minorHAnsi" w:hAnsiTheme="minorHAnsi" w:cstheme="minorHAnsi"/>
                <w:i/>
                <w:iCs/>
                <w:sz w:val="24"/>
              </w:rPr>
              <w:t xml:space="preserve">(Source :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 comment faire progresser les élèves?</w:t>
            </w:r>
            <w:r w:rsidRPr="006937A2">
              <w:rPr>
                <w:rStyle w:val="Aucun"/>
                <w:rFonts w:asciiTheme="minorHAnsi" w:hAnsiTheme="minorHAnsi" w:cstheme="minorHAnsi"/>
                <w:i/>
                <w:iCs/>
                <w:sz w:val="24"/>
                <w:lang w:val="it-IT"/>
              </w:rPr>
              <w:t xml:space="preserve"> » </w:t>
            </w:r>
            <w:r w:rsidRPr="006937A2">
              <w:rPr>
                <w:rStyle w:val="Aucun"/>
                <w:rFonts w:asciiTheme="minorHAnsi" w:hAnsiTheme="minorHAnsi" w:cstheme="minorHAnsi"/>
                <w:i/>
                <w:iCs/>
                <w:sz w:val="24"/>
              </w:rPr>
              <w:t>et suggestions de groupes de travail de circonscriptions ou mission départementale)</w:t>
            </w:r>
          </w:p>
        </w:tc>
      </w:tr>
      <w:tr w:rsidR="00F15C15" w14:paraId="72638642" w14:textId="77777777" w:rsidTr="006937A2">
        <w:trPr>
          <w:trHeight w:val="1030"/>
        </w:trPr>
        <w:tc>
          <w:tcPr>
            <w:tcW w:w="8222" w:type="dxa"/>
            <w:tcBorders>
              <w:top w:val="single" w:sz="8" w:space="0" w:color="000000"/>
              <w:left w:val="single" w:sz="16" w:space="0" w:color="000000"/>
              <w:bottom w:val="single" w:sz="16" w:space="0" w:color="000000"/>
              <w:right w:val="single" w:sz="8" w:space="0" w:color="000000"/>
            </w:tcBorders>
            <w:shd w:val="clear" w:color="auto" w:fill="auto"/>
            <w:tcMar>
              <w:top w:w="80" w:type="dxa"/>
              <w:left w:w="280" w:type="dxa"/>
              <w:bottom w:w="80" w:type="dxa"/>
              <w:right w:w="80" w:type="dxa"/>
            </w:tcMar>
          </w:tcPr>
          <w:p w14:paraId="773911C7" w14:textId="77777777" w:rsidR="00252842" w:rsidRDefault="00F15C15" w:rsidP="006937A2">
            <w:pPr>
              <w:pStyle w:val="PardfautA"/>
              <w:ind w:left="-143"/>
              <w:rPr>
                <w:rStyle w:val="Aucun"/>
                <w:rFonts w:asciiTheme="minorHAnsi" w:hAnsiTheme="minorHAnsi" w:cstheme="minorHAnsi"/>
                <w:sz w:val="22"/>
              </w:rPr>
            </w:pPr>
            <w:r w:rsidRPr="00BF5FB7">
              <w:rPr>
                <w:rStyle w:val="Aucun"/>
                <w:rFonts w:asciiTheme="minorHAnsi" w:hAnsiTheme="minorHAnsi" w:cstheme="minorHAnsi"/>
                <w:sz w:val="22"/>
              </w:rPr>
              <w:t>Utiliser diverses représentations de la suite des nombres : bande numérique, file numérique, en veillant à expliciter l’espace entre les nombres                                                                                                                                                                                                                                                                                                                                                                                                                                               - Travailler avec un « fil à linge</w:t>
            </w:r>
            <w:r w:rsidRPr="00BF5FB7">
              <w:rPr>
                <w:rStyle w:val="Aucun"/>
                <w:rFonts w:asciiTheme="minorHAnsi" w:hAnsiTheme="minorHAnsi" w:cstheme="minorHAnsi"/>
                <w:sz w:val="22"/>
                <w:lang w:val="it-IT"/>
              </w:rPr>
              <w:t xml:space="preserve"> » </w:t>
            </w:r>
            <w:r w:rsidRPr="00BF5FB7">
              <w:rPr>
                <w:rStyle w:val="Aucun"/>
                <w:rFonts w:asciiTheme="minorHAnsi" w:hAnsiTheme="minorHAnsi" w:cstheme="minorHAnsi"/>
                <w:sz w:val="22"/>
              </w:rPr>
              <w:t xml:space="preserve">: placer des nombres entre des nombres donnés.         </w:t>
            </w:r>
          </w:p>
          <w:p w14:paraId="63D917CE" w14:textId="1B17B2F5" w:rsidR="006937A2" w:rsidRDefault="00F15C15" w:rsidP="006937A2">
            <w:pPr>
              <w:pStyle w:val="PardfautA"/>
              <w:ind w:left="-143"/>
              <w:rPr>
                <w:rStyle w:val="Aucun"/>
                <w:rFonts w:asciiTheme="minorHAnsi" w:hAnsiTheme="minorHAnsi" w:cstheme="minorHAnsi"/>
                <w:sz w:val="22"/>
              </w:rPr>
            </w:pPr>
            <w:r w:rsidRPr="00BF5FB7">
              <w:rPr>
                <w:rStyle w:val="Aucun"/>
                <w:rFonts w:asciiTheme="minorHAnsi" w:hAnsiTheme="minorHAnsi" w:cstheme="minorHAnsi"/>
                <w:sz w:val="22"/>
              </w:rPr>
              <w:t xml:space="preserve">- En MS, construire la file numérique avec les élèves : elle ne comporte d’abord que quelques nombres, la file n’a ni départ ni fin. On veille à introduire progressivement l’idée d’un écart constant entre les nombres.                                                                                                                                                                                    - Travailler le vocabulaire topologique (avant, après, entre) et les mots pour dire l’ordre (premier, deuxième…)                                                                                                                        - Proposer de vivre des situations « réelles », engager le corps : en EPS (plots ; jeux de position)                                                                                        </w:t>
            </w:r>
            <w:r w:rsidR="006937A2">
              <w:rPr>
                <w:rStyle w:val="Aucun"/>
                <w:rFonts w:asciiTheme="minorHAnsi" w:hAnsiTheme="minorHAnsi" w:cstheme="minorHAnsi"/>
                <w:sz w:val="22"/>
              </w:rPr>
              <w:t xml:space="preserve">                               </w:t>
            </w:r>
          </w:p>
          <w:p w14:paraId="1A7318C6" w14:textId="77777777" w:rsidR="00F15C15" w:rsidRPr="00BF5FB7" w:rsidRDefault="006937A2" w:rsidP="006937A2">
            <w:pPr>
              <w:pStyle w:val="PardfautA"/>
              <w:ind w:left="-143"/>
              <w:rPr>
                <w:rFonts w:asciiTheme="minorHAnsi" w:hAnsiTheme="minorHAnsi" w:cstheme="minorHAnsi"/>
                <w:sz w:val="22"/>
              </w:rPr>
            </w:pPr>
            <w:r>
              <w:rPr>
                <w:rStyle w:val="Aucun"/>
                <w:rFonts w:asciiTheme="minorHAnsi" w:hAnsiTheme="minorHAnsi" w:cstheme="minorHAnsi"/>
                <w:sz w:val="22"/>
              </w:rPr>
              <w:t xml:space="preserve">- </w:t>
            </w:r>
            <w:r w:rsidR="00F15C15" w:rsidRPr="00BF5FB7">
              <w:rPr>
                <w:rStyle w:val="Aucun"/>
                <w:rFonts w:asciiTheme="minorHAnsi" w:hAnsiTheme="minorHAnsi" w:cstheme="minorHAnsi"/>
                <w:sz w:val="22"/>
              </w:rPr>
              <w:t xml:space="preserve">Travailler dans l’espace pour aider les élèves à faire la différence entre borne et intervalle.  </w:t>
            </w:r>
          </w:p>
          <w:p w14:paraId="4C8A1CBA" w14:textId="77777777" w:rsidR="00F15C15" w:rsidRPr="00BF5FB7" w:rsidRDefault="00F15C15" w:rsidP="00F15C15">
            <w:pPr>
              <w:pStyle w:val="PardfautA"/>
              <w:ind w:left="200"/>
              <w:rPr>
                <w:rFonts w:asciiTheme="minorHAnsi" w:hAnsiTheme="minorHAnsi" w:cstheme="minorHAnsi"/>
                <w:sz w:val="22"/>
              </w:rPr>
            </w:pPr>
            <w:r w:rsidRPr="00BF5FB7">
              <w:rPr>
                <w:rStyle w:val="Aucun"/>
                <w:rFonts w:asciiTheme="minorHAnsi" w:hAnsiTheme="minorHAnsi" w:cstheme="minorHAnsi"/>
                <w:sz w:val="22"/>
              </w:rPr>
              <w:t xml:space="preserve">                                                                                                                         </w:t>
            </w:r>
          </w:p>
        </w:tc>
        <w:tc>
          <w:tcPr>
            <w:tcW w:w="7938"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97CD945" w14:textId="77777777" w:rsidR="00F15C15" w:rsidRPr="00BF5FB7" w:rsidRDefault="00F15C15" w:rsidP="00F15C15">
            <w:pPr>
              <w:pStyle w:val="PardfautA"/>
              <w:rPr>
                <w:rStyle w:val="Aucun"/>
                <w:rFonts w:asciiTheme="minorHAnsi" w:eastAsia="Arial Narrow" w:hAnsiTheme="minorHAnsi" w:cstheme="minorHAnsi"/>
                <w:sz w:val="22"/>
              </w:rPr>
            </w:pPr>
            <w:r w:rsidRPr="00BF5FB7">
              <w:rPr>
                <w:rStyle w:val="Aucun"/>
                <w:rFonts w:asciiTheme="minorHAnsi" w:hAnsiTheme="minorHAnsi" w:cstheme="minorHAnsi"/>
                <w:sz w:val="22"/>
              </w:rPr>
              <w:t>- Autour du travail de la comptine numérique et de la file numérique, construite avec les élèves : dire le nombre suivant et/ou précédant un nombre donné ; dire le nombre placé entre deux nombres donnés ; montrer les régularités entre les positions (par exemple de 7 à 10 c’est comme de 5 à 8, on se déplace de 3) ; retirer des éléments de la file, les replacer.</w:t>
            </w:r>
          </w:p>
          <w:p w14:paraId="75A813C4" w14:textId="77777777" w:rsidR="00F15C15" w:rsidRPr="00BF5FB7" w:rsidRDefault="00F15C15" w:rsidP="00F15C15">
            <w:pPr>
              <w:pStyle w:val="PardfautA"/>
              <w:rPr>
                <w:rStyle w:val="Aucun"/>
                <w:rFonts w:asciiTheme="minorHAnsi" w:eastAsia="Arial Narrow" w:hAnsiTheme="minorHAnsi" w:cstheme="minorHAnsi"/>
                <w:sz w:val="22"/>
              </w:rPr>
            </w:pPr>
            <w:r w:rsidRPr="00BF5FB7">
              <w:rPr>
                <w:rStyle w:val="Aucun"/>
                <w:rFonts w:asciiTheme="minorHAnsi" w:hAnsiTheme="minorHAnsi" w:cstheme="minorHAnsi"/>
                <w:sz w:val="22"/>
              </w:rPr>
              <w:t xml:space="preserve">- Utiliser des jeux de plateau avec comptage en continu (le jeu de l’oie, </w:t>
            </w:r>
            <w:proofErr w:type="spellStart"/>
            <w:r w:rsidRPr="00BF5FB7">
              <w:rPr>
                <w:rStyle w:val="Aucun"/>
                <w:rFonts w:asciiTheme="minorHAnsi" w:hAnsiTheme="minorHAnsi" w:cstheme="minorHAnsi"/>
                <w:sz w:val="22"/>
              </w:rPr>
              <w:t>etc</w:t>
            </w:r>
            <w:proofErr w:type="spellEnd"/>
            <w:r w:rsidRPr="00BF5FB7">
              <w:rPr>
                <w:rStyle w:val="Aucun"/>
                <w:rFonts w:asciiTheme="minorHAnsi" w:hAnsiTheme="minorHAnsi" w:cstheme="minorHAnsi"/>
                <w:sz w:val="22"/>
              </w:rPr>
              <w:t>) ; anticiper les déplacements des pions sur le plateau (”je suis sur la case numéro 2, je fais 3 avec un dé, je vais arriver sur la case … »)</w:t>
            </w:r>
          </w:p>
          <w:p w14:paraId="4C0B2F07" w14:textId="77777777" w:rsidR="00F15C15" w:rsidRPr="00BF5FB7" w:rsidRDefault="00F15C15" w:rsidP="00F15C15">
            <w:pPr>
              <w:pStyle w:val="PardfautA"/>
              <w:rPr>
                <w:rStyle w:val="Aucun"/>
                <w:rFonts w:asciiTheme="minorHAnsi" w:eastAsia="Arial Narrow" w:hAnsiTheme="minorHAnsi" w:cstheme="minorHAnsi"/>
                <w:sz w:val="22"/>
              </w:rPr>
            </w:pPr>
            <w:r w:rsidRPr="00BF5FB7">
              <w:rPr>
                <w:rStyle w:val="Aucun"/>
                <w:rFonts w:asciiTheme="minorHAnsi" w:hAnsiTheme="minorHAnsi" w:cstheme="minorHAnsi"/>
                <w:sz w:val="22"/>
              </w:rPr>
              <w:t>Travailler avec un « fil à linge</w:t>
            </w:r>
            <w:r w:rsidRPr="00BF5FB7">
              <w:rPr>
                <w:rStyle w:val="Aucun"/>
                <w:rFonts w:asciiTheme="minorHAnsi" w:hAnsiTheme="minorHAnsi" w:cstheme="minorHAnsi"/>
                <w:sz w:val="22"/>
                <w:lang w:val="it-IT"/>
              </w:rPr>
              <w:t xml:space="preserve"> » </w:t>
            </w:r>
            <w:r w:rsidRPr="00BF5FB7">
              <w:rPr>
                <w:rStyle w:val="Aucun"/>
                <w:rFonts w:asciiTheme="minorHAnsi" w:hAnsiTheme="minorHAnsi" w:cstheme="minorHAnsi"/>
                <w:sz w:val="22"/>
              </w:rPr>
              <w:t xml:space="preserve">: placer des nombres entre des nombres donnés                                                                                        - Travailler avec une demi-droite graduée, en respectant les écarts entre les nombres &gt; on donne un sens spatial aux notions de double et de moitié.                                                                                                                                                                                                     - Proposer de vivre des situations « réelles », engager le corps : en EPS (plots ; jeux de position). Mesurer pour se représenter les longueurs pour comprendre le principe de </w:t>
            </w:r>
            <w:r w:rsidRPr="00BF5FB7">
              <w:rPr>
                <w:rStyle w:val="Aucun"/>
                <w:rFonts w:asciiTheme="minorHAnsi" w:hAnsiTheme="minorHAnsi" w:cstheme="minorHAnsi"/>
                <w:sz w:val="22"/>
              </w:rPr>
              <w:lastRenderedPageBreak/>
              <w:t xml:space="preserve">la « </w:t>
            </w:r>
            <w:r w:rsidRPr="00B841F7">
              <w:rPr>
                <w:rStyle w:val="Aucun"/>
                <w:rFonts w:asciiTheme="minorHAnsi" w:hAnsiTheme="minorHAnsi" w:cstheme="minorHAnsi"/>
                <w:sz w:val="22"/>
              </w:rPr>
              <w:t xml:space="preserve">graduation </w:t>
            </w:r>
            <w:r w:rsidRPr="00BF5FB7">
              <w:rPr>
                <w:rStyle w:val="Aucun"/>
                <w:rFonts w:asciiTheme="minorHAnsi" w:hAnsiTheme="minorHAnsi" w:cstheme="minorHAnsi"/>
                <w:sz w:val="22"/>
                <w:lang w:val="it-IT"/>
              </w:rPr>
              <w:t xml:space="preserve">» </w:t>
            </w:r>
            <w:r w:rsidRPr="00BF5FB7">
              <w:rPr>
                <w:rStyle w:val="Aucun"/>
                <w:rFonts w:asciiTheme="minorHAnsi" w:hAnsiTheme="minorHAnsi" w:cstheme="minorHAnsi"/>
                <w:sz w:val="22"/>
              </w:rPr>
              <w:t xml:space="preserve">(mesurer la longueur du couloir, se mesurer...) permet de prendre des repères marqués sur une bande de papier (il s’agit d’évoquer la position et la graduation mais il n’est pas question de mesurer une position)                                                                                                                                                                                                            - Jouer au jeu du train (proche du « jeu de l’ordre », </w:t>
            </w:r>
            <w:r w:rsidRPr="00BF5FB7">
              <w:rPr>
                <w:rStyle w:val="Aucun"/>
                <w:rFonts w:asciiTheme="minorHAnsi" w:hAnsiTheme="minorHAnsi" w:cstheme="minorHAnsi"/>
                <w:i/>
                <w:iCs/>
                <w:sz w:val="22"/>
                <w:lang w:val="it-IT"/>
              </w:rPr>
              <w:t>copirelem</w:t>
            </w:r>
            <w:r w:rsidRPr="00BF5FB7">
              <w:rPr>
                <w:rStyle w:val="Aucun"/>
                <w:rFonts w:asciiTheme="minorHAnsi" w:hAnsiTheme="minorHAnsi" w:cstheme="minorHAnsi"/>
                <w:sz w:val="22"/>
              </w:rPr>
              <w:t xml:space="preserve">)                                                                                                                     - Proposer des jeux d’estimation (une application sur le site </w:t>
            </w:r>
            <w:proofErr w:type="spellStart"/>
            <w:r w:rsidRPr="00BF5FB7">
              <w:rPr>
                <w:rStyle w:val="Aucun"/>
                <w:rFonts w:asciiTheme="minorHAnsi" w:hAnsiTheme="minorHAnsi" w:cstheme="minorHAnsi"/>
                <w:sz w:val="22"/>
              </w:rPr>
              <w:t>Arithm’école</w:t>
            </w:r>
            <w:proofErr w:type="spellEnd"/>
            <w:r w:rsidRPr="00BF5FB7">
              <w:rPr>
                <w:rStyle w:val="Aucun"/>
                <w:rFonts w:asciiTheme="minorHAnsi" w:hAnsiTheme="minorHAnsi" w:cstheme="minorHAnsi"/>
                <w:sz w:val="22"/>
              </w:rPr>
              <w:t xml:space="preserve"> ACE)                                                                                              </w:t>
            </w:r>
          </w:p>
          <w:p w14:paraId="6417FDE0" w14:textId="77777777" w:rsidR="00F15C15" w:rsidRPr="00BF5FB7" w:rsidRDefault="00F15C15" w:rsidP="00F15C15">
            <w:pPr>
              <w:pStyle w:val="PardfautA"/>
              <w:rPr>
                <w:rStyle w:val="Aucun"/>
                <w:rFonts w:asciiTheme="minorHAnsi" w:eastAsia="Arial Narrow" w:hAnsiTheme="minorHAnsi" w:cstheme="minorHAnsi"/>
                <w:sz w:val="22"/>
              </w:rPr>
            </w:pPr>
          </w:p>
          <w:p w14:paraId="07736E85" w14:textId="77777777" w:rsidR="00F15C15" w:rsidRPr="00BF5FB7" w:rsidRDefault="00F15C15" w:rsidP="00F15C15">
            <w:pPr>
              <w:pStyle w:val="PardfautA"/>
              <w:rPr>
                <w:rFonts w:asciiTheme="minorHAnsi" w:hAnsiTheme="minorHAnsi" w:cstheme="minorHAnsi"/>
                <w:sz w:val="22"/>
              </w:rPr>
            </w:pPr>
          </w:p>
        </w:tc>
      </w:tr>
    </w:tbl>
    <w:p w14:paraId="6F2276AD" w14:textId="77777777" w:rsidR="00763DCE" w:rsidRDefault="00763DCE"/>
    <w:p w14:paraId="182FCFD9" w14:textId="77777777" w:rsidR="00A93264" w:rsidRDefault="00A93264"/>
    <w:p w14:paraId="7D457B30" w14:textId="77777777" w:rsidR="00A93264" w:rsidRDefault="00A93264"/>
    <w:p w14:paraId="6D93EBF4" w14:textId="77777777" w:rsidR="00A93264" w:rsidRDefault="00A93264"/>
    <w:p w14:paraId="5ECFD1DF" w14:textId="77777777" w:rsidR="00A93264" w:rsidRDefault="00A93264"/>
    <w:p w14:paraId="65B336F2" w14:textId="77777777" w:rsidR="00A93264" w:rsidRDefault="00A93264"/>
    <w:p w14:paraId="274FC113" w14:textId="77777777" w:rsidR="00A93264" w:rsidRDefault="00A93264"/>
    <w:p w14:paraId="39AEC39B" w14:textId="77777777" w:rsidR="00A93264" w:rsidRDefault="00A93264"/>
    <w:p w14:paraId="0092D2A6" w14:textId="77777777" w:rsidR="00A93264" w:rsidRDefault="00A93264"/>
    <w:p w14:paraId="1BA7ECC5" w14:textId="77777777" w:rsidR="00A93264" w:rsidRDefault="00A93264"/>
    <w:p w14:paraId="1432F978" w14:textId="77777777" w:rsidR="00A93264" w:rsidRDefault="00A93264"/>
    <w:p w14:paraId="02991C8B" w14:textId="77777777" w:rsidR="00A93264" w:rsidRDefault="00A93264"/>
    <w:p w14:paraId="46E8B535" w14:textId="77777777" w:rsidR="00A93264" w:rsidRDefault="00A93264"/>
    <w:p w14:paraId="687C96FF" w14:textId="77777777" w:rsidR="00A93264" w:rsidRDefault="00A93264"/>
    <w:p w14:paraId="0EB99A8B" w14:textId="77777777" w:rsidR="00A93264" w:rsidRDefault="00A93264"/>
    <w:p w14:paraId="016A7B2D" w14:textId="77777777" w:rsidR="00AD73E5" w:rsidRDefault="00AD73E5"/>
    <w:p w14:paraId="6D04150F" w14:textId="6232BD09" w:rsidR="00A93264" w:rsidRDefault="00A93264"/>
    <w:p w14:paraId="4F8AF210" w14:textId="77777777" w:rsidR="008D7B21" w:rsidRDefault="008D7B21"/>
    <w:p w14:paraId="50A8C4A1" w14:textId="77777777" w:rsidR="00A93264" w:rsidRDefault="00A93264"/>
    <w:tbl>
      <w:tblPr>
        <w:tblStyle w:val="TableNormal"/>
        <w:tblW w:w="1616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14"/>
        <w:gridCol w:w="870"/>
        <w:gridCol w:w="802"/>
        <w:gridCol w:w="717"/>
        <w:gridCol w:w="2419"/>
        <w:gridCol w:w="289"/>
        <w:gridCol w:w="859"/>
        <w:gridCol w:w="806"/>
        <w:gridCol w:w="773"/>
        <w:gridCol w:w="2657"/>
        <w:gridCol w:w="895"/>
        <w:gridCol w:w="857"/>
        <w:gridCol w:w="802"/>
      </w:tblGrid>
      <w:tr w:rsidR="00F15C15" w14:paraId="49C6083B" w14:textId="77777777" w:rsidTr="00F15C15">
        <w:trPr>
          <w:trHeight w:val="720"/>
        </w:trPr>
        <w:tc>
          <w:tcPr>
            <w:tcW w:w="16160" w:type="dxa"/>
            <w:gridSpan w:val="13"/>
            <w:tcBorders>
              <w:top w:val="single" w:sz="16" w:space="0" w:color="000000"/>
              <w:left w:val="single" w:sz="16" w:space="0" w:color="000000"/>
              <w:bottom w:val="single" w:sz="16" w:space="0" w:color="000000"/>
              <w:right w:val="single" w:sz="16" w:space="0" w:color="000000"/>
            </w:tcBorders>
            <w:shd w:val="clear" w:color="auto" w:fill="0096FF"/>
            <w:tcMar>
              <w:top w:w="80" w:type="dxa"/>
              <w:left w:w="80" w:type="dxa"/>
              <w:bottom w:w="80" w:type="dxa"/>
              <w:right w:w="80" w:type="dxa"/>
            </w:tcMar>
          </w:tcPr>
          <w:p w14:paraId="758C3452" w14:textId="77777777" w:rsidR="00F15C15" w:rsidRDefault="00F15C15" w:rsidP="00F15C15">
            <w:pPr>
              <w:pStyle w:val="Styledetableau2A"/>
              <w:jc w:val="center"/>
              <w:rPr>
                <w:rStyle w:val="Aucun"/>
                <w:rFonts w:ascii="Arial Narrow" w:eastAsia="Arial Narrow" w:hAnsi="Arial Narrow" w:cs="Arial Narrow"/>
              </w:rPr>
            </w:pPr>
          </w:p>
          <w:p w14:paraId="1EC013D8" w14:textId="77777777" w:rsidR="00F15C15" w:rsidRDefault="00F15C15" w:rsidP="00F15C15">
            <w:pPr>
              <w:pStyle w:val="Styledetableau2A"/>
              <w:jc w:val="center"/>
            </w:pPr>
            <w:r>
              <w:rPr>
                <w:rStyle w:val="Aucun"/>
                <w:rFonts w:ascii="Arial Narrow" w:hAnsi="Arial Narrow"/>
                <w:b/>
                <w:bCs/>
                <w:sz w:val="36"/>
                <w:szCs w:val="36"/>
              </w:rPr>
              <w:t>CP</w:t>
            </w:r>
          </w:p>
        </w:tc>
      </w:tr>
      <w:tr w:rsidR="00F15C15" w14:paraId="41BA0E94" w14:textId="77777777" w:rsidTr="00F15C15">
        <w:trPr>
          <w:trHeight w:val="420"/>
        </w:trPr>
        <w:tc>
          <w:tcPr>
            <w:tcW w:w="16160" w:type="dxa"/>
            <w:gridSpan w:val="13"/>
            <w:tcBorders>
              <w:top w:val="single" w:sz="16" w:space="0" w:color="000000"/>
              <w:left w:val="single" w:sz="16" w:space="0" w:color="000000"/>
              <w:bottom w:val="single" w:sz="16" w:space="0" w:color="000000"/>
              <w:right w:val="single" w:sz="16" w:space="0" w:color="000000"/>
            </w:tcBorders>
            <w:shd w:val="clear" w:color="auto" w:fill="52CAFF"/>
            <w:tcMar>
              <w:top w:w="80" w:type="dxa"/>
              <w:left w:w="80" w:type="dxa"/>
              <w:bottom w:w="80" w:type="dxa"/>
              <w:right w:w="80" w:type="dxa"/>
            </w:tcMar>
          </w:tcPr>
          <w:p w14:paraId="4D369334" w14:textId="5DC1ACCD" w:rsidR="00F15C15" w:rsidRPr="005C7481" w:rsidRDefault="00F15C15" w:rsidP="005C7481">
            <w:pPr>
              <w:pStyle w:val="Titre1"/>
              <w:outlineLvl w:val="0"/>
              <w:rPr>
                <w:rFonts w:ascii="Calibri" w:hAnsi="Calibri" w:cs="Calibri"/>
                <w:color w:val="auto"/>
                <w:sz w:val="24"/>
              </w:rPr>
            </w:pPr>
            <w:bookmarkStart w:id="13" w:name="_Toc83714848"/>
            <w:r w:rsidRPr="005C7481">
              <w:rPr>
                <w:rStyle w:val="Aucun"/>
                <w:rFonts w:ascii="Calibri" w:hAnsi="Calibri" w:cs="Calibri"/>
                <w:b/>
                <w:bCs/>
                <w:color w:val="auto"/>
                <w:sz w:val="24"/>
                <w:szCs w:val="30"/>
              </w:rPr>
              <w:t>Compétence : résoudre des problèmes - Exercices n°6 et 1</w:t>
            </w:r>
            <w:bookmarkEnd w:id="13"/>
            <w:r w:rsidR="0024240D">
              <w:rPr>
                <w:rStyle w:val="Aucun"/>
                <w:rFonts w:ascii="Calibri" w:hAnsi="Calibri" w:cs="Calibri"/>
                <w:b/>
                <w:bCs/>
                <w:color w:val="auto"/>
                <w:sz w:val="24"/>
                <w:szCs w:val="30"/>
              </w:rPr>
              <w:t>4</w:t>
            </w:r>
          </w:p>
        </w:tc>
      </w:tr>
      <w:tr w:rsidR="00F15C15" w14:paraId="1189898C" w14:textId="77777777" w:rsidTr="006937A2">
        <w:trPr>
          <w:trHeight w:val="313"/>
        </w:trPr>
        <w:tc>
          <w:tcPr>
            <w:tcW w:w="16160" w:type="dxa"/>
            <w:gridSpan w:val="13"/>
            <w:tcBorders>
              <w:top w:val="single" w:sz="16" w:space="0" w:color="000000"/>
              <w:left w:val="single" w:sz="16" w:space="0" w:color="000000"/>
              <w:bottom w:val="single" w:sz="16" w:space="0" w:color="000000"/>
              <w:right w:val="single" w:sz="16" w:space="0" w:color="000000"/>
            </w:tcBorders>
            <w:shd w:val="clear" w:color="auto" w:fill="72FA78"/>
            <w:tcMar>
              <w:top w:w="80" w:type="dxa"/>
              <w:left w:w="80" w:type="dxa"/>
              <w:bottom w:w="80" w:type="dxa"/>
              <w:right w:w="80" w:type="dxa"/>
            </w:tcMar>
          </w:tcPr>
          <w:p w14:paraId="19CE11B2" w14:textId="77777777" w:rsidR="00F15C15" w:rsidRPr="006937A2" w:rsidRDefault="00F15C15" w:rsidP="00F15C15">
            <w:pPr>
              <w:pStyle w:val="Styledetableau2A"/>
              <w:jc w:val="center"/>
              <w:rPr>
                <w:rFonts w:ascii="Calibri" w:hAnsi="Calibri" w:cs="Calibri"/>
                <w:sz w:val="24"/>
              </w:rPr>
            </w:pPr>
            <w:r w:rsidRPr="006937A2">
              <w:rPr>
                <w:rStyle w:val="Aucun"/>
                <w:rFonts w:ascii="Calibri" w:hAnsi="Calibri" w:cs="Calibri"/>
                <w:b/>
                <w:bCs/>
                <w:sz w:val="24"/>
              </w:rPr>
              <w:t>Résultats aux évaluations nationales repère (en %)</w:t>
            </w:r>
          </w:p>
        </w:tc>
      </w:tr>
      <w:tr w:rsidR="00F15C15" w14:paraId="21C1A361" w14:textId="77777777" w:rsidTr="006937A2">
        <w:trPr>
          <w:trHeight w:val="203"/>
        </w:trPr>
        <w:tc>
          <w:tcPr>
            <w:tcW w:w="5803" w:type="dxa"/>
            <w:gridSpan w:val="4"/>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46E75F5" w14:textId="629763B8" w:rsidR="00F15C15" w:rsidRPr="0028110F" w:rsidRDefault="00C34A99" w:rsidP="00F15C15">
            <w:pPr>
              <w:pStyle w:val="Styledetableau2A"/>
              <w:jc w:val="center"/>
              <w:rPr>
                <w:rFonts w:ascii="Arial" w:hAnsi="Arial" w:cs="Arial"/>
              </w:rPr>
            </w:pPr>
            <w:r>
              <w:rPr>
                <w:rStyle w:val="Aucun"/>
                <w:rFonts w:ascii="Arial" w:hAnsi="Arial" w:cs="Arial"/>
                <w:b/>
                <w:bCs/>
              </w:rPr>
              <w:t>National 2021</w:t>
            </w:r>
          </w:p>
        </w:tc>
        <w:tc>
          <w:tcPr>
            <w:tcW w:w="5146" w:type="dxa"/>
            <w:gridSpan w:val="5"/>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80" w:type="dxa"/>
            </w:tcMar>
            <w:vAlign w:val="center"/>
          </w:tcPr>
          <w:p w14:paraId="7CB01762" w14:textId="77777777" w:rsidR="00F15C15" w:rsidRPr="0028110F" w:rsidRDefault="00F15C15" w:rsidP="00F15C15">
            <w:pPr>
              <w:pStyle w:val="CorpsAA"/>
              <w:jc w:val="center"/>
              <w:rPr>
                <w:rFonts w:ascii="Arial" w:hAnsi="Arial" w:cs="Arial"/>
                <w:sz w:val="20"/>
                <w:szCs w:val="20"/>
              </w:rPr>
            </w:pPr>
            <w:r w:rsidRPr="0028110F">
              <w:rPr>
                <w:rStyle w:val="Aucun"/>
                <w:rFonts w:ascii="Arial" w:hAnsi="Arial" w:cs="Arial"/>
                <w:b/>
                <w:bCs/>
                <w:sz w:val="20"/>
                <w:szCs w:val="20"/>
              </w:rPr>
              <w:t>Circonscription</w:t>
            </w:r>
          </w:p>
        </w:tc>
        <w:tc>
          <w:tcPr>
            <w:tcW w:w="5211" w:type="dxa"/>
            <w:gridSpan w:val="4"/>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A7E1393"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Ecole …</w:t>
            </w:r>
          </w:p>
        </w:tc>
      </w:tr>
      <w:tr w:rsidR="00F15C15" w14:paraId="10855F74" w14:textId="77777777" w:rsidTr="006937A2">
        <w:trPr>
          <w:trHeight w:val="600"/>
        </w:trPr>
        <w:tc>
          <w:tcPr>
            <w:tcW w:w="3414"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CA583D3" w14:textId="77777777" w:rsidR="00F15C15" w:rsidRPr="0028110F" w:rsidRDefault="00F15C15" w:rsidP="00F15C15">
            <w:pPr>
              <w:rPr>
                <w:rFonts w:ascii="Arial" w:hAnsi="Arial" w:cs="Arial"/>
              </w:rPr>
            </w:pPr>
          </w:p>
        </w:tc>
        <w:tc>
          <w:tcPr>
            <w:tcW w:w="870"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BF095A" w14:textId="77777777" w:rsidR="00F15C15" w:rsidRPr="0028110F" w:rsidRDefault="00F15C15" w:rsidP="00F15C15">
            <w:pPr>
              <w:pStyle w:val="Styledetableau2A"/>
              <w:jc w:val="center"/>
              <w:rPr>
                <w:rStyle w:val="Aucun"/>
                <w:rFonts w:ascii="Arial" w:eastAsia="Arial Narrow" w:hAnsi="Arial" w:cs="Arial"/>
                <w:b/>
                <w:bCs/>
              </w:rPr>
            </w:pPr>
            <w:r w:rsidRPr="0028110F">
              <w:rPr>
                <w:rStyle w:val="Aucun"/>
                <w:rFonts w:ascii="Arial" w:hAnsi="Arial" w:cs="Arial"/>
                <w:b/>
                <w:bCs/>
              </w:rPr>
              <w:t>Total</w:t>
            </w:r>
          </w:p>
          <w:p w14:paraId="7FD6710C" w14:textId="255D6A7A" w:rsidR="00F15C15" w:rsidRPr="0028110F" w:rsidRDefault="00F15C15" w:rsidP="0052582D">
            <w:pPr>
              <w:pStyle w:val="Styledetableau2A"/>
              <w:jc w:val="center"/>
              <w:rPr>
                <w:rFonts w:ascii="Arial" w:hAnsi="Arial" w:cs="Arial"/>
              </w:rPr>
            </w:pPr>
            <w:r w:rsidRPr="0028110F">
              <w:rPr>
                <w:rStyle w:val="Aucun"/>
                <w:rFonts w:ascii="Arial" w:hAnsi="Arial" w:cs="Arial"/>
                <w:b/>
                <w:bCs/>
              </w:rPr>
              <w:t>202</w:t>
            </w:r>
            <w:r w:rsidR="0052582D">
              <w:rPr>
                <w:rStyle w:val="Aucun"/>
                <w:rFonts w:ascii="Arial" w:hAnsi="Arial" w:cs="Arial"/>
                <w:b/>
                <w:bCs/>
              </w:rPr>
              <w:t>1</w:t>
            </w:r>
          </w:p>
        </w:tc>
        <w:tc>
          <w:tcPr>
            <w:tcW w:w="802"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BBD1C4" w14:textId="77777777" w:rsidR="00F15C15" w:rsidRPr="0028110F" w:rsidRDefault="00F15C15" w:rsidP="00F15C15">
            <w:pPr>
              <w:pStyle w:val="Styledetableau2A"/>
              <w:jc w:val="center"/>
              <w:rPr>
                <w:rStyle w:val="Aucun"/>
                <w:rFonts w:ascii="Arial" w:eastAsia="Arial Narrow" w:hAnsi="Arial" w:cs="Arial"/>
                <w:b/>
                <w:bCs/>
              </w:rPr>
            </w:pPr>
            <w:r w:rsidRPr="0028110F">
              <w:rPr>
                <w:rStyle w:val="Aucun"/>
                <w:rFonts w:ascii="Arial" w:hAnsi="Arial" w:cs="Arial"/>
                <w:b/>
                <w:bCs/>
              </w:rPr>
              <w:t>REP+</w:t>
            </w:r>
          </w:p>
          <w:p w14:paraId="206B4883"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i/>
                <w:iCs/>
              </w:rPr>
              <w:t>REP</w:t>
            </w:r>
          </w:p>
        </w:tc>
        <w:tc>
          <w:tcPr>
            <w:tcW w:w="71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EC98A2D"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Hors EP</w:t>
            </w:r>
          </w:p>
        </w:tc>
        <w:tc>
          <w:tcPr>
            <w:tcW w:w="2708" w:type="dxa"/>
            <w:gridSpan w:val="2"/>
            <w:tcBorders>
              <w:top w:val="single" w:sz="16" w:space="0" w:color="000000"/>
              <w:left w:val="single" w:sz="16" w:space="0" w:color="000000"/>
              <w:bottom w:val="single" w:sz="8" w:space="0" w:color="000000"/>
              <w:right w:val="single" w:sz="4" w:space="0" w:color="auto"/>
            </w:tcBorders>
            <w:shd w:val="clear" w:color="auto" w:fill="auto"/>
            <w:tcMar>
              <w:top w:w="80" w:type="dxa"/>
              <w:left w:w="80" w:type="dxa"/>
              <w:bottom w:w="80" w:type="dxa"/>
              <w:right w:w="80" w:type="dxa"/>
            </w:tcMar>
          </w:tcPr>
          <w:p w14:paraId="24C6D038" w14:textId="77777777" w:rsidR="00F15C15" w:rsidRPr="0028110F" w:rsidRDefault="00F15C15" w:rsidP="00F15C15">
            <w:pPr>
              <w:pStyle w:val="Styledetableau2A"/>
              <w:jc w:val="center"/>
              <w:rPr>
                <w:rFonts w:ascii="Arial" w:hAnsi="Arial" w:cs="Arial"/>
              </w:rPr>
            </w:pPr>
            <w:r w:rsidRPr="0028110F">
              <w:rPr>
                <w:rStyle w:val="Aucun"/>
                <w:rFonts w:ascii="Arial" w:hAnsi="Arial" w:cs="Arial"/>
              </w:rPr>
              <w:t xml:space="preserve">* </w:t>
            </w:r>
            <w:r w:rsidRPr="0028110F">
              <w:rPr>
                <w:rStyle w:val="Aucun"/>
                <w:rFonts w:ascii="Arial" w:hAnsi="Arial" w:cs="Arial"/>
                <w:i/>
                <w:iCs/>
              </w:rPr>
              <w:t xml:space="preserve">Attention : Exercices modifiés entre 2018 et 2019, comparabilité </w:t>
            </w:r>
            <w:r w:rsidRPr="0028110F">
              <w:rPr>
                <w:rStyle w:val="Aucun"/>
                <w:rFonts w:ascii="Arial" w:hAnsi="Arial" w:cs="Arial"/>
                <w:i/>
                <w:iCs/>
                <w:lang w:val="pt-PT"/>
              </w:rPr>
              <w:t>limit</w:t>
            </w:r>
            <w:proofErr w:type="spellStart"/>
            <w:r w:rsidRPr="0028110F">
              <w:rPr>
                <w:rStyle w:val="Aucun"/>
                <w:rFonts w:ascii="Arial" w:hAnsi="Arial" w:cs="Arial"/>
                <w:i/>
                <w:iCs/>
              </w:rPr>
              <w:t>ée</w:t>
            </w:r>
            <w:proofErr w:type="spellEnd"/>
          </w:p>
        </w:tc>
        <w:tc>
          <w:tcPr>
            <w:tcW w:w="859" w:type="dxa"/>
            <w:tcBorders>
              <w:top w:val="single" w:sz="16" w:space="0" w:color="000000"/>
              <w:left w:val="single" w:sz="4" w:space="0" w:color="auto"/>
              <w:bottom w:val="single" w:sz="8" w:space="0" w:color="000000"/>
              <w:right w:val="single" w:sz="8" w:space="0" w:color="000000"/>
            </w:tcBorders>
            <w:shd w:val="clear" w:color="auto" w:fill="FFFFFF"/>
            <w:tcMar>
              <w:top w:w="80" w:type="dxa"/>
              <w:left w:w="80" w:type="dxa"/>
              <w:bottom w:w="80" w:type="dxa"/>
              <w:right w:w="80" w:type="dxa"/>
            </w:tcMar>
            <w:vAlign w:val="center"/>
          </w:tcPr>
          <w:p w14:paraId="7A2EAF16" w14:textId="77777777" w:rsidR="00F15C15" w:rsidRPr="0028110F" w:rsidRDefault="00F15C15" w:rsidP="00F15C15">
            <w:pPr>
              <w:pStyle w:val="PardfautA"/>
              <w:jc w:val="center"/>
              <w:rPr>
                <w:rFonts w:ascii="Arial" w:hAnsi="Arial" w:cs="Arial"/>
              </w:rPr>
            </w:pPr>
            <w:r w:rsidRPr="0028110F">
              <w:rPr>
                <w:rStyle w:val="Aucun"/>
                <w:rFonts w:ascii="Arial" w:hAnsi="Arial" w:cs="Arial"/>
                <w:b/>
                <w:bCs/>
              </w:rPr>
              <w:t>2018</w:t>
            </w:r>
          </w:p>
        </w:tc>
        <w:tc>
          <w:tcPr>
            <w:tcW w:w="806" w:type="dxa"/>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BFFC86A"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2019 *</w:t>
            </w:r>
          </w:p>
        </w:tc>
        <w:tc>
          <w:tcPr>
            <w:tcW w:w="773" w:type="dxa"/>
            <w:tcBorders>
              <w:top w:val="single" w:sz="16"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vAlign w:val="center"/>
          </w:tcPr>
          <w:p w14:paraId="4EB87A3A" w14:textId="77777777" w:rsidR="00F15C15" w:rsidRPr="0028110F" w:rsidRDefault="00F15C15" w:rsidP="00F15C15">
            <w:pPr>
              <w:pStyle w:val="CorpsAA"/>
              <w:jc w:val="center"/>
              <w:rPr>
                <w:rFonts w:ascii="Arial" w:hAnsi="Arial" w:cs="Arial"/>
                <w:sz w:val="20"/>
                <w:szCs w:val="20"/>
              </w:rPr>
            </w:pPr>
            <w:r w:rsidRPr="0028110F">
              <w:rPr>
                <w:rStyle w:val="Aucun"/>
                <w:rFonts w:ascii="Arial" w:hAnsi="Arial" w:cs="Arial"/>
                <w:b/>
                <w:bCs/>
                <w:sz w:val="20"/>
                <w:szCs w:val="20"/>
              </w:rPr>
              <w:t>2020</w:t>
            </w:r>
          </w:p>
        </w:tc>
        <w:tc>
          <w:tcPr>
            <w:tcW w:w="2657" w:type="dxa"/>
            <w:tcBorders>
              <w:top w:val="single" w:sz="16" w:space="0" w:color="000000"/>
              <w:left w:val="single" w:sz="16" w:space="0" w:color="000000"/>
              <w:bottom w:val="single" w:sz="8" w:space="0" w:color="000000"/>
              <w:right w:val="single" w:sz="8" w:space="0" w:color="7F7F7F"/>
            </w:tcBorders>
            <w:shd w:val="clear" w:color="auto" w:fill="auto"/>
            <w:tcMar>
              <w:top w:w="80" w:type="dxa"/>
              <w:left w:w="80" w:type="dxa"/>
              <w:bottom w:w="80" w:type="dxa"/>
              <w:right w:w="80" w:type="dxa"/>
            </w:tcMar>
          </w:tcPr>
          <w:p w14:paraId="1635D652" w14:textId="77777777" w:rsidR="00F15C15" w:rsidRPr="0028110F" w:rsidRDefault="00F15C15" w:rsidP="00F15C15">
            <w:pPr>
              <w:pStyle w:val="Styledetableau2A"/>
              <w:jc w:val="center"/>
              <w:rPr>
                <w:rFonts w:ascii="Arial" w:hAnsi="Arial" w:cs="Arial"/>
              </w:rPr>
            </w:pPr>
            <w:r w:rsidRPr="0028110F">
              <w:rPr>
                <w:rStyle w:val="Aucun"/>
                <w:rFonts w:ascii="Arial" w:hAnsi="Arial" w:cs="Arial"/>
              </w:rPr>
              <w:t xml:space="preserve">* </w:t>
            </w:r>
            <w:r w:rsidRPr="0028110F">
              <w:rPr>
                <w:rStyle w:val="Aucun"/>
                <w:rFonts w:ascii="Arial" w:hAnsi="Arial" w:cs="Arial"/>
                <w:i/>
                <w:iCs/>
              </w:rPr>
              <w:t xml:space="preserve">Attention : Exercices modifiés entre 2018 et 2019, comparabilité </w:t>
            </w:r>
            <w:r w:rsidRPr="0028110F">
              <w:rPr>
                <w:rStyle w:val="Aucun"/>
                <w:rFonts w:ascii="Arial" w:hAnsi="Arial" w:cs="Arial"/>
                <w:i/>
                <w:iCs/>
                <w:lang w:val="pt-PT"/>
              </w:rPr>
              <w:t>limit</w:t>
            </w:r>
            <w:proofErr w:type="spellStart"/>
            <w:r w:rsidRPr="0028110F">
              <w:rPr>
                <w:rStyle w:val="Aucun"/>
                <w:rFonts w:ascii="Arial" w:hAnsi="Arial" w:cs="Arial"/>
                <w:i/>
                <w:iCs/>
              </w:rPr>
              <w:t>ée</w:t>
            </w:r>
            <w:proofErr w:type="spellEnd"/>
          </w:p>
        </w:tc>
        <w:tc>
          <w:tcPr>
            <w:tcW w:w="895" w:type="dxa"/>
            <w:tcBorders>
              <w:top w:val="single" w:sz="16" w:space="0" w:color="000000"/>
              <w:left w:val="single" w:sz="8" w:space="0" w:color="7F7F7F"/>
              <w:bottom w:val="single" w:sz="8" w:space="0" w:color="000000"/>
              <w:right w:val="single" w:sz="8" w:space="0" w:color="000000"/>
            </w:tcBorders>
            <w:shd w:val="clear" w:color="auto" w:fill="FFFFFF"/>
            <w:tcMar>
              <w:top w:w="80" w:type="dxa"/>
              <w:left w:w="80" w:type="dxa"/>
              <w:bottom w:w="80" w:type="dxa"/>
              <w:right w:w="80" w:type="dxa"/>
            </w:tcMar>
            <w:vAlign w:val="center"/>
          </w:tcPr>
          <w:p w14:paraId="2A6BB3B3" w14:textId="77777777" w:rsidR="00F15C15" w:rsidRPr="0028110F" w:rsidRDefault="00F15C15" w:rsidP="00F15C15">
            <w:pPr>
              <w:pStyle w:val="PardfautA"/>
              <w:jc w:val="center"/>
              <w:rPr>
                <w:rFonts w:ascii="Arial" w:hAnsi="Arial" w:cs="Arial"/>
              </w:rPr>
            </w:pPr>
            <w:r w:rsidRPr="0028110F">
              <w:rPr>
                <w:rStyle w:val="Aucun"/>
                <w:rFonts w:ascii="Arial" w:hAnsi="Arial" w:cs="Arial"/>
                <w:b/>
                <w:bCs/>
              </w:rPr>
              <w:t>2018</w:t>
            </w:r>
          </w:p>
        </w:tc>
        <w:tc>
          <w:tcPr>
            <w:tcW w:w="857" w:type="dxa"/>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0D99E71" w14:textId="77777777" w:rsidR="00F15C15" w:rsidRPr="0028110F" w:rsidRDefault="00F15C15" w:rsidP="00F15C15">
            <w:pPr>
              <w:pStyle w:val="Styledetableau2A"/>
              <w:jc w:val="center"/>
              <w:rPr>
                <w:rFonts w:ascii="Arial" w:hAnsi="Arial" w:cs="Arial"/>
              </w:rPr>
            </w:pPr>
            <w:r w:rsidRPr="0028110F">
              <w:rPr>
                <w:rStyle w:val="Aucun"/>
                <w:rFonts w:ascii="Arial" w:hAnsi="Arial" w:cs="Arial"/>
                <w:b/>
                <w:bCs/>
              </w:rPr>
              <w:t>2019 *</w:t>
            </w:r>
          </w:p>
        </w:tc>
        <w:tc>
          <w:tcPr>
            <w:tcW w:w="802" w:type="dxa"/>
            <w:tcBorders>
              <w:top w:val="single" w:sz="16"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vAlign w:val="center"/>
          </w:tcPr>
          <w:p w14:paraId="37A0024F" w14:textId="77777777" w:rsidR="00F15C15" w:rsidRPr="0028110F" w:rsidRDefault="00F15C15" w:rsidP="00F15C15">
            <w:pPr>
              <w:pStyle w:val="CorpsAA"/>
              <w:jc w:val="center"/>
              <w:rPr>
                <w:rFonts w:ascii="Arial" w:hAnsi="Arial" w:cs="Arial"/>
                <w:sz w:val="20"/>
                <w:szCs w:val="20"/>
              </w:rPr>
            </w:pPr>
            <w:r w:rsidRPr="0028110F">
              <w:rPr>
                <w:rStyle w:val="Aucun"/>
                <w:rFonts w:ascii="Arial" w:hAnsi="Arial" w:cs="Arial"/>
                <w:b/>
                <w:bCs/>
                <w:sz w:val="20"/>
                <w:szCs w:val="20"/>
              </w:rPr>
              <w:t>2020</w:t>
            </w:r>
          </w:p>
        </w:tc>
      </w:tr>
      <w:tr w:rsidR="00C962B1" w14:paraId="2314AF5E" w14:textId="77777777" w:rsidTr="00C962B1">
        <w:trPr>
          <w:trHeight w:val="500"/>
        </w:trPr>
        <w:tc>
          <w:tcPr>
            <w:tcW w:w="341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7ABA068" w14:textId="77777777" w:rsidR="00C962B1" w:rsidRPr="0028110F" w:rsidRDefault="00C962B1" w:rsidP="00C962B1">
            <w:pPr>
              <w:pStyle w:val="Styledetableau2A"/>
              <w:rPr>
                <w:rFonts w:ascii="Arial" w:hAnsi="Arial" w:cs="Arial"/>
              </w:rPr>
            </w:pPr>
            <w:r w:rsidRPr="0028110F">
              <w:rPr>
                <w:rStyle w:val="Aucun"/>
                <w:rFonts w:ascii="Arial" w:hAnsi="Arial" w:cs="Arial"/>
              </w:rPr>
              <w:t>% élèves à besoins (sous seuil 1)</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E35A99F" w14:textId="60AE467F" w:rsidR="00C962B1" w:rsidRPr="0028110F" w:rsidRDefault="00C962B1" w:rsidP="00C962B1">
            <w:pPr>
              <w:pStyle w:val="CorpsA"/>
              <w:suppressAutoHyphens/>
              <w:jc w:val="center"/>
              <w:outlineLvl w:val="0"/>
              <w:rPr>
                <w:rFonts w:ascii="Arial" w:hAnsi="Arial" w:cs="Arial"/>
                <w:sz w:val="20"/>
                <w:szCs w:val="20"/>
              </w:rPr>
            </w:pPr>
            <w:bookmarkStart w:id="14" w:name="_Toc82791148"/>
            <w:bookmarkStart w:id="15" w:name="_Toc83714522"/>
            <w:bookmarkStart w:id="16" w:name="_Toc83714849"/>
            <w:r w:rsidRPr="0028110F">
              <w:rPr>
                <w:rStyle w:val="Aucun"/>
                <w:rFonts w:ascii="Arial" w:hAnsi="Arial" w:cs="Arial"/>
                <w:sz w:val="20"/>
                <w:szCs w:val="20"/>
                <w:lang w:val="en-US"/>
              </w:rPr>
              <w:t>1</w:t>
            </w:r>
            <w:bookmarkEnd w:id="14"/>
            <w:bookmarkEnd w:id="15"/>
            <w:bookmarkEnd w:id="16"/>
            <w:r>
              <w:rPr>
                <w:rStyle w:val="Aucun"/>
                <w:rFonts w:ascii="Arial" w:hAnsi="Arial" w:cs="Arial"/>
                <w:sz w:val="20"/>
                <w:szCs w:val="20"/>
                <w:lang w:val="en-US"/>
              </w:rPr>
              <w:t>0,6</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B90B8F" w14:textId="4DB9E9C8" w:rsidR="00C962B1" w:rsidRPr="0028110F" w:rsidRDefault="00C962B1" w:rsidP="00C962B1">
            <w:pPr>
              <w:pStyle w:val="CorpsA"/>
              <w:jc w:val="center"/>
              <w:rPr>
                <w:rStyle w:val="Aucun"/>
                <w:rFonts w:ascii="Arial" w:eastAsia="Arial Narrow" w:hAnsi="Arial" w:cs="Arial"/>
                <w:sz w:val="20"/>
                <w:szCs w:val="20"/>
              </w:rPr>
            </w:pPr>
            <w:r w:rsidRPr="0028110F">
              <w:rPr>
                <w:rStyle w:val="Aucun"/>
                <w:rFonts w:ascii="Arial" w:hAnsi="Arial" w:cs="Arial"/>
                <w:sz w:val="20"/>
                <w:szCs w:val="20"/>
                <w:lang w:val="en-US"/>
              </w:rPr>
              <w:t>23.87</w:t>
            </w:r>
          </w:p>
          <w:p w14:paraId="74FD3BC5" w14:textId="79A6D642" w:rsidR="00C962B1" w:rsidRPr="0028110F" w:rsidRDefault="00C962B1" w:rsidP="00C962B1">
            <w:pPr>
              <w:pStyle w:val="CorpsA"/>
              <w:jc w:val="center"/>
              <w:rPr>
                <w:rFonts w:ascii="Arial" w:hAnsi="Arial" w:cs="Arial"/>
                <w:sz w:val="20"/>
                <w:szCs w:val="20"/>
              </w:rPr>
            </w:pPr>
            <w:r w:rsidRPr="0028110F">
              <w:rPr>
                <w:rStyle w:val="Aucun"/>
                <w:rFonts w:ascii="Arial" w:hAnsi="Arial" w:cs="Arial"/>
                <w:i/>
                <w:iCs/>
                <w:sz w:val="20"/>
                <w:szCs w:val="20"/>
              </w:rPr>
              <w:t>17.96</w:t>
            </w:r>
          </w:p>
        </w:tc>
        <w:tc>
          <w:tcPr>
            <w:tcW w:w="717"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vAlign w:val="center"/>
          </w:tcPr>
          <w:p w14:paraId="31EAF811" w14:textId="3C677C3E" w:rsidR="00C962B1" w:rsidRPr="00C962B1" w:rsidRDefault="00C962B1" w:rsidP="00C962B1">
            <w:pPr>
              <w:pStyle w:val="CorpsA"/>
              <w:suppressAutoHyphens/>
              <w:jc w:val="center"/>
              <w:outlineLvl w:val="0"/>
              <w:rPr>
                <w:rFonts w:ascii="Arial" w:hAnsi="Arial" w:cs="Arial"/>
                <w:sz w:val="20"/>
                <w:szCs w:val="20"/>
              </w:rPr>
            </w:pPr>
            <w:r w:rsidRPr="00C962B1">
              <w:rPr>
                <w:rFonts w:ascii="Arial" w:hAnsi="Arial" w:cs="Arial"/>
                <w:sz w:val="20"/>
                <w:szCs w:val="20"/>
              </w:rPr>
              <w:t>9</w:t>
            </w:r>
            <w:bookmarkStart w:id="17" w:name="_GoBack"/>
            <w:bookmarkEnd w:id="17"/>
          </w:p>
        </w:tc>
        <w:tc>
          <w:tcPr>
            <w:tcW w:w="2708"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E3B75A0" w14:textId="77777777" w:rsidR="00C962B1" w:rsidRPr="0028110F" w:rsidRDefault="00C962B1" w:rsidP="00C962B1">
            <w:pPr>
              <w:pStyle w:val="Styledetableau2A"/>
              <w:rPr>
                <w:rFonts w:ascii="Arial" w:hAnsi="Arial" w:cs="Arial"/>
              </w:rPr>
            </w:pPr>
            <w:r w:rsidRPr="0028110F">
              <w:rPr>
                <w:rStyle w:val="Aucun"/>
                <w:rFonts w:ascii="Arial" w:hAnsi="Arial" w:cs="Arial"/>
              </w:rPr>
              <w:t>% élèves à besoins (sous seuil 1)</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1C3F9B" w14:textId="77777777" w:rsidR="00C962B1" w:rsidRPr="0028110F" w:rsidRDefault="00C962B1" w:rsidP="00C962B1">
            <w:pPr>
              <w:rPr>
                <w:rFonts w:ascii="Arial" w:hAnsi="Arial" w:cs="Arial"/>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C11E42" w14:textId="77777777" w:rsidR="00C962B1" w:rsidRPr="0028110F" w:rsidRDefault="00C962B1" w:rsidP="00C962B1">
            <w:pPr>
              <w:rPr>
                <w:rFonts w:ascii="Arial" w:hAnsi="Arial" w:cs="Arial"/>
              </w:rPr>
            </w:pPr>
          </w:p>
        </w:tc>
        <w:tc>
          <w:tcPr>
            <w:tcW w:w="773"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03B2BAF9" w14:textId="77777777" w:rsidR="00C962B1" w:rsidRPr="0028110F" w:rsidRDefault="00C962B1" w:rsidP="00C962B1">
            <w:pPr>
              <w:rPr>
                <w:rFonts w:ascii="Arial" w:hAnsi="Arial" w:cs="Arial"/>
              </w:rPr>
            </w:pPr>
          </w:p>
        </w:tc>
        <w:tc>
          <w:tcPr>
            <w:tcW w:w="2657" w:type="dxa"/>
            <w:tcBorders>
              <w:top w:val="single" w:sz="8" w:space="0" w:color="000000"/>
              <w:left w:val="single" w:sz="16" w:space="0" w:color="000000"/>
              <w:bottom w:val="single" w:sz="8" w:space="0" w:color="000000"/>
              <w:right w:val="single" w:sz="8" w:space="0" w:color="000000"/>
            </w:tcBorders>
            <w:shd w:val="clear" w:color="auto" w:fill="FFFFFF"/>
            <w:tcMar>
              <w:top w:w="80" w:type="dxa"/>
              <w:left w:w="80" w:type="dxa"/>
              <w:bottom w:w="80" w:type="dxa"/>
              <w:right w:w="80" w:type="dxa"/>
            </w:tcMar>
          </w:tcPr>
          <w:p w14:paraId="7ABB92A2" w14:textId="77777777" w:rsidR="00C962B1" w:rsidRPr="0028110F" w:rsidRDefault="00C962B1" w:rsidP="00C962B1">
            <w:pPr>
              <w:pStyle w:val="Styledetableau2A"/>
              <w:rPr>
                <w:rFonts w:ascii="Arial" w:hAnsi="Arial" w:cs="Arial"/>
              </w:rPr>
            </w:pPr>
            <w:r w:rsidRPr="0028110F">
              <w:rPr>
                <w:rStyle w:val="Aucun"/>
                <w:rFonts w:ascii="Arial" w:hAnsi="Arial" w:cs="Arial"/>
              </w:rPr>
              <w:t>% élèves à besoins (sous seuil 1)</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8F54931" w14:textId="77777777" w:rsidR="00C962B1" w:rsidRPr="0028110F" w:rsidRDefault="00C962B1" w:rsidP="00C962B1">
            <w:pPr>
              <w:rPr>
                <w:rFonts w:ascii="Arial" w:hAnsi="Arial" w:cs="Arial"/>
              </w:rPr>
            </w:pP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05857D" w14:textId="77777777" w:rsidR="00C962B1" w:rsidRPr="0028110F" w:rsidRDefault="00C962B1" w:rsidP="00C962B1">
            <w:pPr>
              <w:rPr>
                <w:rFonts w:ascii="Arial" w:hAnsi="Arial" w:cs="Arial"/>
              </w:rPr>
            </w:pPr>
          </w:p>
        </w:tc>
        <w:tc>
          <w:tcPr>
            <w:tcW w:w="80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FDED816" w14:textId="77777777" w:rsidR="00C962B1" w:rsidRPr="0028110F" w:rsidRDefault="00C962B1" w:rsidP="00C962B1">
            <w:pPr>
              <w:rPr>
                <w:rFonts w:ascii="Arial" w:hAnsi="Arial" w:cs="Arial"/>
              </w:rPr>
            </w:pPr>
          </w:p>
        </w:tc>
      </w:tr>
      <w:tr w:rsidR="00C962B1" w14:paraId="705B8648" w14:textId="77777777" w:rsidTr="00C962B1">
        <w:trPr>
          <w:trHeight w:val="500"/>
        </w:trPr>
        <w:tc>
          <w:tcPr>
            <w:tcW w:w="341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B9867DC" w14:textId="77777777" w:rsidR="00C962B1" w:rsidRPr="0028110F" w:rsidRDefault="00C962B1" w:rsidP="00C962B1">
            <w:pPr>
              <w:pStyle w:val="Styledetableau2A"/>
              <w:rPr>
                <w:rFonts w:ascii="Arial" w:hAnsi="Arial" w:cs="Arial"/>
              </w:rPr>
            </w:pPr>
            <w:r w:rsidRPr="0028110F">
              <w:rPr>
                <w:rStyle w:val="Aucun"/>
                <w:rFonts w:ascii="Arial" w:hAnsi="Arial" w:cs="Arial"/>
              </w:rPr>
              <w:t>% élèves fragiles (entre seuils 1 et 2)</w:t>
            </w: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0D56466" w14:textId="0CEACC6B" w:rsidR="00C962B1" w:rsidRPr="0028110F" w:rsidRDefault="00C962B1" w:rsidP="00C962B1">
            <w:pPr>
              <w:pStyle w:val="CorpsA"/>
              <w:suppressAutoHyphens/>
              <w:jc w:val="center"/>
              <w:outlineLvl w:val="0"/>
              <w:rPr>
                <w:rFonts w:ascii="Arial" w:hAnsi="Arial" w:cs="Arial"/>
                <w:sz w:val="20"/>
                <w:szCs w:val="20"/>
              </w:rPr>
            </w:pPr>
            <w:bookmarkStart w:id="18" w:name="_Toc82791150"/>
            <w:bookmarkStart w:id="19" w:name="_Toc83714524"/>
            <w:bookmarkStart w:id="20" w:name="_Toc83714851"/>
            <w:r>
              <w:rPr>
                <w:rStyle w:val="Aucun"/>
                <w:rFonts w:ascii="Arial" w:hAnsi="Arial" w:cs="Arial"/>
                <w:sz w:val="20"/>
                <w:szCs w:val="20"/>
                <w:lang w:val="en-US"/>
              </w:rPr>
              <w:t>22</w:t>
            </w:r>
            <w:r w:rsidRPr="0028110F">
              <w:rPr>
                <w:rStyle w:val="Aucun"/>
                <w:rFonts w:ascii="Arial" w:hAnsi="Arial" w:cs="Arial"/>
                <w:sz w:val="20"/>
                <w:szCs w:val="20"/>
                <w:lang w:val="en-US"/>
              </w:rPr>
              <w:t>,</w:t>
            </w:r>
            <w:bookmarkEnd w:id="18"/>
            <w:bookmarkEnd w:id="19"/>
            <w:bookmarkEnd w:id="20"/>
            <w:r>
              <w:rPr>
                <w:rStyle w:val="Aucun"/>
                <w:rFonts w:ascii="Arial" w:hAnsi="Arial" w:cs="Arial"/>
                <w:sz w:val="20"/>
                <w:szCs w:val="20"/>
                <w:lang w:val="en-US"/>
              </w:rPr>
              <w:t>4</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79721A" w14:textId="6C561E06" w:rsidR="00C962B1" w:rsidRPr="0028110F" w:rsidRDefault="00C962B1" w:rsidP="00C962B1">
            <w:pPr>
              <w:pStyle w:val="CorpsA"/>
              <w:jc w:val="center"/>
              <w:rPr>
                <w:rStyle w:val="Aucun"/>
                <w:rFonts w:ascii="Arial" w:eastAsia="Arial Narrow" w:hAnsi="Arial" w:cs="Arial"/>
                <w:sz w:val="20"/>
                <w:szCs w:val="20"/>
              </w:rPr>
            </w:pPr>
            <w:r w:rsidRPr="0028110F">
              <w:rPr>
                <w:rStyle w:val="Aucun"/>
                <w:rFonts w:ascii="Arial" w:hAnsi="Arial" w:cs="Arial"/>
                <w:sz w:val="20"/>
                <w:szCs w:val="20"/>
                <w:lang w:val="en-US"/>
              </w:rPr>
              <w:t>30.6</w:t>
            </w:r>
          </w:p>
          <w:p w14:paraId="3F1B0924" w14:textId="1561F226" w:rsidR="00C962B1" w:rsidRPr="0028110F" w:rsidRDefault="00C962B1" w:rsidP="00C962B1">
            <w:pPr>
              <w:pStyle w:val="CorpsA"/>
              <w:jc w:val="center"/>
              <w:rPr>
                <w:rFonts w:ascii="Arial" w:hAnsi="Arial" w:cs="Arial"/>
                <w:sz w:val="20"/>
                <w:szCs w:val="20"/>
              </w:rPr>
            </w:pPr>
            <w:r w:rsidRPr="0028110F">
              <w:rPr>
                <w:rStyle w:val="Aucun"/>
                <w:rFonts w:ascii="Arial" w:hAnsi="Arial" w:cs="Arial"/>
                <w:i/>
                <w:iCs/>
                <w:sz w:val="20"/>
                <w:szCs w:val="20"/>
              </w:rPr>
              <w:t>28.67</w:t>
            </w:r>
          </w:p>
        </w:tc>
        <w:tc>
          <w:tcPr>
            <w:tcW w:w="717"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vAlign w:val="center"/>
          </w:tcPr>
          <w:p w14:paraId="0B3A7EAD" w14:textId="691627D2" w:rsidR="00C962B1" w:rsidRPr="00C962B1" w:rsidRDefault="00C962B1" w:rsidP="00C962B1">
            <w:pPr>
              <w:pStyle w:val="CorpsA"/>
              <w:suppressAutoHyphens/>
              <w:jc w:val="center"/>
              <w:outlineLvl w:val="0"/>
              <w:rPr>
                <w:rFonts w:ascii="Arial" w:hAnsi="Arial" w:cs="Arial"/>
                <w:sz w:val="20"/>
                <w:szCs w:val="20"/>
              </w:rPr>
            </w:pPr>
            <w:r w:rsidRPr="00C962B1">
              <w:rPr>
                <w:rFonts w:ascii="Arial" w:hAnsi="Arial" w:cs="Arial"/>
                <w:sz w:val="20"/>
                <w:szCs w:val="20"/>
              </w:rPr>
              <w:t>21.34</w:t>
            </w:r>
          </w:p>
        </w:tc>
        <w:tc>
          <w:tcPr>
            <w:tcW w:w="2708" w:type="dxa"/>
            <w:gridSpan w:val="2"/>
            <w:tcBorders>
              <w:top w:val="single" w:sz="8" w:space="0" w:color="000000"/>
              <w:left w:val="single" w:sz="16" w:space="0" w:color="000000"/>
              <w:bottom w:val="single" w:sz="8" w:space="0" w:color="000000"/>
              <w:right w:val="single" w:sz="8" w:space="0" w:color="000000"/>
            </w:tcBorders>
            <w:shd w:val="clear" w:color="auto" w:fill="FFFFFF"/>
            <w:tcMar>
              <w:top w:w="80" w:type="dxa"/>
              <w:left w:w="80" w:type="dxa"/>
              <w:bottom w:w="80" w:type="dxa"/>
              <w:right w:w="80" w:type="dxa"/>
            </w:tcMar>
          </w:tcPr>
          <w:p w14:paraId="5E1A6918" w14:textId="77777777" w:rsidR="00C962B1" w:rsidRPr="0028110F" w:rsidRDefault="00C962B1" w:rsidP="00C962B1">
            <w:pPr>
              <w:pStyle w:val="Styledetableau2A"/>
              <w:rPr>
                <w:rFonts w:ascii="Arial" w:hAnsi="Arial" w:cs="Arial"/>
              </w:rPr>
            </w:pPr>
            <w:r w:rsidRPr="0028110F">
              <w:rPr>
                <w:rStyle w:val="Aucun"/>
                <w:rFonts w:ascii="Arial" w:hAnsi="Arial" w:cs="Arial"/>
              </w:rPr>
              <w:t>% élèves fragiles (entre seuils 1 et 2)</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63EAB0A" w14:textId="77777777" w:rsidR="00C962B1" w:rsidRPr="0028110F" w:rsidRDefault="00C962B1" w:rsidP="00C962B1">
            <w:pPr>
              <w:rPr>
                <w:rFonts w:ascii="Arial" w:hAnsi="Arial" w:cs="Arial"/>
              </w:rPr>
            </w:pPr>
          </w:p>
        </w:tc>
        <w:tc>
          <w:tcPr>
            <w:tcW w:w="8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D347900" w14:textId="77777777" w:rsidR="00C962B1" w:rsidRPr="0028110F" w:rsidRDefault="00C962B1" w:rsidP="00C962B1">
            <w:pPr>
              <w:rPr>
                <w:rFonts w:ascii="Arial" w:hAnsi="Arial" w:cs="Arial"/>
              </w:rPr>
            </w:pPr>
          </w:p>
        </w:tc>
        <w:tc>
          <w:tcPr>
            <w:tcW w:w="773"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0112AABA" w14:textId="77777777" w:rsidR="00C962B1" w:rsidRPr="0028110F" w:rsidRDefault="00C962B1" w:rsidP="00C962B1">
            <w:pPr>
              <w:rPr>
                <w:rFonts w:ascii="Arial" w:hAnsi="Arial" w:cs="Arial"/>
              </w:rPr>
            </w:pPr>
          </w:p>
        </w:tc>
        <w:tc>
          <w:tcPr>
            <w:tcW w:w="2657" w:type="dxa"/>
            <w:tcBorders>
              <w:top w:val="single" w:sz="8" w:space="0" w:color="000000"/>
              <w:left w:val="single" w:sz="16" w:space="0" w:color="000000"/>
              <w:bottom w:val="single" w:sz="8" w:space="0" w:color="000000"/>
              <w:right w:val="single" w:sz="8" w:space="0" w:color="000000"/>
            </w:tcBorders>
            <w:shd w:val="clear" w:color="auto" w:fill="FFFFFF"/>
            <w:tcMar>
              <w:top w:w="80" w:type="dxa"/>
              <w:left w:w="80" w:type="dxa"/>
              <w:bottom w:w="80" w:type="dxa"/>
              <w:right w:w="80" w:type="dxa"/>
            </w:tcMar>
          </w:tcPr>
          <w:p w14:paraId="442C5E1D" w14:textId="77777777" w:rsidR="00C962B1" w:rsidRPr="0028110F" w:rsidRDefault="00C962B1" w:rsidP="00C962B1">
            <w:pPr>
              <w:pStyle w:val="Styledetableau2A"/>
              <w:rPr>
                <w:rFonts w:ascii="Arial" w:hAnsi="Arial" w:cs="Arial"/>
              </w:rPr>
            </w:pPr>
            <w:r w:rsidRPr="0028110F">
              <w:rPr>
                <w:rStyle w:val="Aucun"/>
                <w:rFonts w:ascii="Arial" w:hAnsi="Arial" w:cs="Arial"/>
              </w:rPr>
              <w:t>% élèves fragiles (entre seuils 1 et 2)</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5234F62" w14:textId="77777777" w:rsidR="00C962B1" w:rsidRPr="0028110F" w:rsidRDefault="00C962B1" w:rsidP="00C962B1">
            <w:pPr>
              <w:rPr>
                <w:rFonts w:ascii="Arial" w:hAnsi="Arial" w:cs="Arial"/>
              </w:rPr>
            </w:pP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A94787" w14:textId="77777777" w:rsidR="00C962B1" w:rsidRPr="0028110F" w:rsidRDefault="00C962B1" w:rsidP="00C962B1">
            <w:pPr>
              <w:rPr>
                <w:rFonts w:ascii="Arial" w:hAnsi="Arial" w:cs="Arial"/>
              </w:rPr>
            </w:pPr>
          </w:p>
        </w:tc>
        <w:tc>
          <w:tcPr>
            <w:tcW w:w="802"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0729F9A9" w14:textId="77777777" w:rsidR="00C962B1" w:rsidRPr="0028110F" w:rsidRDefault="00C962B1" w:rsidP="00C962B1">
            <w:pPr>
              <w:rPr>
                <w:rFonts w:ascii="Arial" w:hAnsi="Arial" w:cs="Arial"/>
              </w:rPr>
            </w:pPr>
          </w:p>
        </w:tc>
      </w:tr>
      <w:tr w:rsidR="00C962B1" w14:paraId="5E9851AA" w14:textId="77777777" w:rsidTr="00C962B1">
        <w:trPr>
          <w:trHeight w:val="510"/>
        </w:trPr>
        <w:tc>
          <w:tcPr>
            <w:tcW w:w="3414"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23B79B6" w14:textId="77777777" w:rsidR="00C962B1" w:rsidRPr="0028110F" w:rsidRDefault="00C962B1" w:rsidP="00C962B1">
            <w:pPr>
              <w:pStyle w:val="Styledetableau2A"/>
              <w:rPr>
                <w:rFonts w:ascii="Arial" w:hAnsi="Arial" w:cs="Arial"/>
              </w:rPr>
            </w:pPr>
            <w:r w:rsidRPr="0028110F">
              <w:rPr>
                <w:rStyle w:val="Aucun"/>
                <w:rFonts w:ascii="Arial" w:hAnsi="Arial" w:cs="Arial"/>
              </w:rPr>
              <w:t>% élèves au-dessus du seuil 2</w:t>
            </w:r>
          </w:p>
        </w:tc>
        <w:tc>
          <w:tcPr>
            <w:tcW w:w="870"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vAlign w:val="center"/>
          </w:tcPr>
          <w:p w14:paraId="3EB8F0D7" w14:textId="02E2F9EF" w:rsidR="00C962B1" w:rsidRPr="0028110F" w:rsidRDefault="00C962B1" w:rsidP="00C962B1">
            <w:pPr>
              <w:pStyle w:val="CorpsA"/>
              <w:suppressAutoHyphens/>
              <w:jc w:val="center"/>
              <w:outlineLvl w:val="0"/>
              <w:rPr>
                <w:rFonts w:ascii="Arial" w:hAnsi="Arial" w:cs="Arial"/>
                <w:sz w:val="20"/>
                <w:szCs w:val="20"/>
              </w:rPr>
            </w:pPr>
            <w:bookmarkStart w:id="21" w:name="_Toc82791152"/>
            <w:bookmarkStart w:id="22" w:name="_Toc83714526"/>
            <w:bookmarkStart w:id="23" w:name="_Toc83714853"/>
            <w:r>
              <w:rPr>
                <w:rStyle w:val="Aucun"/>
                <w:rFonts w:ascii="Arial" w:hAnsi="Arial" w:cs="Arial"/>
                <w:sz w:val="20"/>
                <w:szCs w:val="20"/>
                <w:lang w:val="en-US"/>
              </w:rPr>
              <w:t>67</w:t>
            </w:r>
            <w:r w:rsidRPr="0028110F">
              <w:rPr>
                <w:rStyle w:val="Aucun"/>
                <w:rFonts w:ascii="Arial" w:hAnsi="Arial" w:cs="Arial"/>
                <w:sz w:val="20"/>
                <w:szCs w:val="20"/>
                <w:lang w:val="en-US"/>
              </w:rPr>
              <w:t>,</w:t>
            </w:r>
            <w:bookmarkEnd w:id="21"/>
            <w:bookmarkEnd w:id="22"/>
            <w:bookmarkEnd w:id="23"/>
            <w:r>
              <w:rPr>
                <w:rStyle w:val="Aucun"/>
                <w:rFonts w:ascii="Arial" w:hAnsi="Arial" w:cs="Arial"/>
                <w:sz w:val="20"/>
                <w:szCs w:val="20"/>
                <w:lang w:val="en-US"/>
              </w:rPr>
              <w:t>1</w:t>
            </w:r>
          </w:p>
        </w:tc>
        <w:tc>
          <w:tcPr>
            <w:tcW w:w="802"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57FC4B03" w14:textId="61BC540F" w:rsidR="00C962B1" w:rsidRPr="0028110F" w:rsidRDefault="00C962B1" w:rsidP="00C962B1">
            <w:pPr>
              <w:pStyle w:val="CorpsA"/>
              <w:jc w:val="center"/>
              <w:rPr>
                <w:rStyle w:val="Aucun"/>
                <w:rFonts w:ascii="Arial" w:eastAsia="Arial Narrow" w:hAnsi="Arial" w:cs="Arial"/>
                <w:sz w:val="20"/>
                <w:szCs w:val="20"/>
              </w:rPr>
            </w:pPr>
            <w:r w:rsidRPr="0028110F">
              <w:rPr>
                <w:rStyle w:val="Aucun"/>
                <w:rFonts w:ascii="Arial" w:hAnsi="Arial" w:cs="Arial"/>
                <w:sz w:val="20"/>
                <w:szCs w:val="20"/>
                <w:lang w:val="en-US"/>
              </w:rPr>
              <w:t>45.53</w:t>
            </w:r>
          </w:p>
          <w:p w14:paraId="04D699F2" w14:textId="351647E2" w:rsidR="00C962B1" w:rsidRPr="0028110F" w:rsidRDefault="00C962B1" w:rsidP="00C962B1">
            <w:pPr>
              <w:pStyle w:val="CorpsA"/>
              <w:jc w:val="center"/>
              <w:rPr>
                <w:rFonts w:ascii="Arial" w:hAnsi="Arial" w:cs="Arial"/>
                <w:sz w:val="20"/>
                <w:szCs w:val="20"/>
              </w:rPr>
            </w:pPr>
            <w:r w:rsidRPr="0028110F">
              <w:rPr>
                <w:rStyle w:val="Aucun"/>
                <w:rFonts w:ascii="Arial" w:hAnsi="Arial" w:cs="Arial"/>
                <w:i/>
                <w:iCs/>
                <w:sz w:val="20"/>
                <w:szCs w:val="20"/>
              </w:rPr>
              <w:t>53.38</w:t>
            </w:r>
          </w:p>
        </w:tc>
        <w:tc>
          <w:tcPr>
            <w:tcW w:w="717"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vAlign w:val="center"/>
          </w:tcPr>
          <w:p w14:paraId="37DC82F3" w14:textId="12028034" w:rsidR="00C962B1" w:rsidRPr="00C962B1" w:rsidRDefault="00C962B1" w:rsidP="00C962B1">
            <w:pPr>
              <w:pStyle w:val="CorpsA"/>
              <w:suppressAutoHyphens/>
              <w:jc w:val="center"/>
              <w:outlineLvl w:val="0"/>
              <w:rPr>
                <w:rFonts w:ascii="Arial" w:hAnsi="Arial" w:cs="Arial"/>
                <w:sz w:val="20"/>
                <w:szCs w:val="20"/>
              </w:rPr>
            </w:pPr>
            <w:r w:rsidRPr="00C962B1">
              <w:rPr>
                <w:rFonts w:ascii="Arial" w:hAnsi="Arial" w:cs="Arial"/>
                <w:sz w:val="20"/>
                <w:szCs w:val="20"/>
              </w:rPr>
              <w:t>69.65</w:t>
            </w:r>
          </w:p>
        </w:tc>
        <w:tc>
          <w:tcPr>
            <w:tcW w:w="2708" w:type="dxa"/>
            <w:gridSpan w:val="2"/>
            <w:tcBorders>
              <w:top w:val="single" w:sz="8"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80" w:type="dxa"/>
            </w:tcMar>
          </w:tcPr>
          <w:p w14:paraId="21987A4C" w14:textId="77777777" w:rsidR="00C962B1" w:rsidRPr="0028110F" w:rsidRDefault="00C962B1" w:rsidP="00C962B1">
            <w:pPr>
              <w:pStyle w:val="Styledetableau2A"/>
              <w:rPr>
                <w:rFonts w:ascii="Arial" w:hAnsi="Arial" w:cs="Arial"/>
              </w:rPr>
            </w:pPr>
            <w:r w:rsidRPr="0028110F">
              <w:rPr>
                <w:rStyle w:val="Aucun"/>
                <w:rFonts w:ascii="Arial" w:hAnsi="Arial" w:cs="Arial"/>
              </w:rPr>
              <w:t>% élèves au-dessus du seuil 2</w:t>
            </w:r>
          </w:p>
        </w:tc>
        <w:tc>
          <w:tcPr>
            <w:tcW w:w="859"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71987D2A" w14:textId="77777777" w:rsidR="00C962B1" w:rsidRPr="0028110F" w:rsidRDefault="00C962B1" w:rsidP="00C962B1">
            <w:pPr>
              <w:rPr>
                <w:rFonts w:ascii="Arial" w:hAnsi="Arial" w:cs="Arial"/>
              </w:rPr>
            </w:pPr>
          </w:p>
        </w:tc>
        <w:tc>
          <w:tcPr>
            <w:tcW w:w="806"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0206A002" w14:textId="77777777" w:rsidR="00C962B1" w:rsidRPr="0028110F" w:rsidRDefault="00C962B1" w:rsidP="00C962B1">
            <w:pPr>
              <w:rPr>
                <w:rFonts w:ascii="Arial" w:hAnsi="Arial" w:cs="Arial"/>
              </w:rPr>
            </w:pPr>
          </w:p>
        </w:tc>
        <w:tc>
          <w:tcPr>
            <w:tcW w:w="773"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tcPr>
          <w:p w14:paraId="533527FE" w14:textId="77777777" w:rsidR="00C962B1" w:rsidRPr="0028110F" w:rsidRDefault="00C962B1" w:rsidP="00C962B1">
            <w:pPr>
              <w:rPr>
                <w:rFonts w:ascii="Arial" w:hAnsi="Arial" w:cs="Arial"/>
              </w:rPr>
            </w:pPr>
          </w:p>
        </w:tc>
        <w:tc>
          <w:tcPr>
            <w:tcW w:w="2657" w:type="dxa"/>
            <w:tcBorders>
              <w:top w:val="single" w:sz="8"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80" w:type="dxa"/>
            </w:tcMar>
          </w:tcPr>
          <w:p w14:paraId="394C2F1E" w14:textId="77777777" w:rsidR="00C962B1" w:rsidRPr="0028110F" w:rsidRDefault="00C962B1" w:rsidP="00C962B1">
            <w:pPr>
              <w:pStyle w:val="Styledetableau2A"/>
              <w:rPr>
                <w:rFonts w:ascii="Arial" w:hAnsi="Arial" w:cs="Arial"/>
              </w:rPr>
            </w:pPr>
            <w:r w:rsidRPr="0028110F">
              <w:rPr>
                <w:rStyle w:val="Aucun"/>
                <w:rFonts w:ascii="Arial" w:hAnsi="Arial" w:cs="Arial"/>
              </w:rPr>
              <w:t>% élèves au-dessus du seuil 2</w:t>
            </w:r>
          </w:p>
        </w:tc>
        <w:tc>
          <w:tcPr>
            <w:tcW w:w="895"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3AB85556" w14:textId="77777777" w:rsidR="00C962B1" w:rsidRPr="0028110F" w:rsidRDefault="00C962B1" w:rsidP="00C962B1">
            <w:pPr>
              <w:rPr>
                <w:rFonts w:ascii="Arial" w:hAnsi="Arial" w:cs="Arial"/>
              </w:rPr>
            </w:pPr>
          </w:p>
        </w:tc>
        <w:tc>
          <w:tcPr>
            <w:tcW w:w="857"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4CAE8A00" w14:textId="77777777" w:rsidR="00C962B1" w:rsidRPr="0028110F" w:rsidRDefault="00C962B1" w:rsidP="00C962B1">
            <w:pPr>
              <w:rPr>
                <w:rFonts w:ascii="Arial" w:hAnsi="Arial" w:cs="Arial"/>
              </w:rPr>
            </w:pPr>
          </w:p>
        </w:tc>
        <w:tc>
          <w:tcPr>
            <w:tcW w:w="802"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tcPr>
          <w:p w14:paraId="5EF0FFF5" w14:textId="77777777" w:rsidR="00C962B1" w:rsidRPr="0028110F" w:rsidRDefault="00C962B1" w:rsidP="00C962B1">
            <w:pPr>
              <w:rPr>
                <w:rFonts w:ascii="Arial" w:hAnsi="Arial" w:cs="Arial"/>
              </w:rPr>
            </w:pPr>
          </w:p>
        </w:tc>
      </w:tr>
      <w:tr w:rsidR="00C962B1" w14:paraId="513C59F3" w14:textId="77777777" w:rsidTr="006937A2">
        <w:trPr>
          <w:trHeight w:val="401"/>
        </w:trPr>
        <w:tc>
          <w:tcPr>
            <w:tcW w:w="16160" w:type="dxa"/>
            <w:gridSpan w:val="13"/>
            <w:tcBorders>
              <w:top w:val="single" w:sz="16" w:space="0" w:color="000000"/>
              <w:left w:val="single" w:sz="16" w:space="0" w:color="000000"/>
              <w:bottom w:val="single" w:sz="16" w:space="0" w:color="000000"/>
              <w:right w:val="single" w:sz="16" w:space="0" w:color="000000"/>
            </w:tcBorders>
            <w:shd w:val="clear" w:color="auto" w:fill="72FA78"/>
            <w:tcMar>
              <w:top w:w="80" w:type="dxa"/>
              <w:left w:w="80" w:type="dxa"/>
              <w:bottom w:w="80" w:type="dxa"/>
              <w:right w:w="80" w:type="dxa"/>
            </w:tcMar>
          </w:tcPr>
          <w:p w14:paraId="1481C3AC" w14:textId="77777777" w:rsidR="00C962B1" w:rsidRPr="006937A2" w:rsidRDefault="00C962B1" w:rsidP="00C962B1">
            <w:pPr>
              <w:pStyle w:val="Styledetableau2A"/>
              <w:jc w:val="center"/>
              <w:rPr>
                <w:rFonts w:ascii="Calibri" w:hAnsi="Calibri" w:cs="Calibri"/>
                <w:sz w:val="24"/>
              </w:rPr>
            </w:pPr>
            <w:r w:rsidRPr="006937A2">
              <w:rPr>
                <w:rStyle w:val="Aucun"/>
                <w:rFonts w:ascii="Calibri" w:hAnsi="Calibri" w:cs="Calibri"/>
                <w:b/>
                <w:bCs/>
                <w:sz w:val="24"/>
              </w:rPr>
              <w:t>Place de cette compétence dans les programmes</w:t>
            </w:r>
          </w:p>
        </w:tc>
      </w:tr>
      <w:tr w:rsidR="00C962B1" w14:paraId="5A2298BC" w14:textId="77777777" w:rsidTr="00FA3907">
        <w:trPr>
          <w:trHeight w:val="475"/>
        </w:trPr>
        <w:tc>
          <w:tcPr>
            <w:tcW w:w="8222" w:type="dxa"/>
            <w:gridSpan w:val="5"/>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353AF86" w14:textId="77777777" w:rsidR="00C962B1" w:rsidRPr="006937A2" w:rsidRDefault="00C962B1" w:rsidP="00C962B1">
            <w:pPr>
              <w:pStyle w:val="PardfautA"/>
              <w:jc w:val="center"/>
              <w:rPr>
                <w:rFonts w:ascii="Calibri" w:hAnsi="Calibri" w:cs="Calibri"/>
                <w:sz w:val="22"/>
                <w:szCs w:val="22"/>
              </w:rPr>
            </w:pPr>
            <w:r w:rsidRPr="006937A2">
              <w:rPr>
                <w:rStyle w:val="Aucun"/>
                <w:rFonts w:ascii="Calibri" w:hAnsi="Calibri" w:cs="Calibri"/>
                <w:b/>
                <w:bCs/>
                <w:sz w:val="22"/>
                <w:szCs w:val="22"/>
              </w:rPr>
              <w:t>Attendus de fin d’é</w:t>
            </w:r>
            <w:r w:rsidRPr="006937A2">
              <w:rPr>
                <w:rStyle w:val="Aucun"/>
                <w:rFonts w:ascii="Calibri" w:hAnsi="Calibri" w:cs="Calibri"/>
                <w:b/>
                <w:bCs/>
                <w:sz w:val="22"/>
                <w:szCs w:val="22"/>
                <w:lang w:val="it-IT"/>
              </w:rPr>
              <w:t xml:space="preserve">cole maternelle </w:t>
            </w:r>
            <w:r w:rsidRPr="006937A2">
              <w:rPr>
                <w:rStyle w:val="Aucun"/>
                <w:rFonts w:ascii="Calibri" w:hAnsi="Calibri" w:cs="Calibri"/>
                <w:i/>
                <w:iCs/>
                <w:sz w:val="22"/>
                <w:szCs w:val="22"/>
              </w:rPr>
              <w:t>(Source : Programme)</w:t>
            </w:r>
          </w:p>
        </w:tc>
        <w:tc>
          <w:tcPr>
            <w:tcW w:w="7938" w:type="dxa"/>
            <w:gridSpan w:val="8"/>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C815EE8" w14:textId="77777777" w:rsidR="00C962B1" w:rsidRPr="006937A2" w:rsidRDefault="00C962B1" w:rsidP="00C962B1">
            <w:pPr>
              <w:pStyle w:val="PardfautA"/>
              <w:jc w:val="center"/>
              <w:rPr>
                <w:rFonts w:ascii="Calibri" w:hAnsi="Calibri" w:cs="Calibri"/>
                <w:sz w:val="22"/>
                <w:szCs w:val="22"/>
              </w:rPr>
            </w:pPr>
            <w:r w:rsidRPr="006937A2">
              <w:rPr>
                <w:rStyle w:val="Aucun"/>
                <w:rFonts w:ascii="Calibri" w:hAnsi="Calibri" w:cs="Calibri"/>
                <w:b/>
                <w:bCs/>
                <w:sz w:val="22"/>
                <w:szCs w:val="22"/>
              </w:rPr>
              <w:t>Attendus de fin de CP</w:t>
            </w:r>
            <w:r w:rsidRPr="006937A2">
              <w:rPr>
                <w:rStyle w:val="Aucun"/>
                <w:rFonts w:ascii="Calibri" w:hAnsi="Calibri" w:cs="Calibri"/>
                <w:b/>
                <w:bCs/>
                <w:i/>
                <w:iCs/>
                <w:sz w:val="22"/>
                <w:szCs w:val="22"/>
              </w:rPr>
              <w:t xml:space="preserve"> </w:t>
            </w:r>
            <w:r w:rsidRPr="006937A2">
              <w:rPr>
                <w:rStyle w:val="Aucun"/>
                <w:rFonts w:ascii="Calibri" w:hAnsi="Calibri" w:cs="Calibri"/>
                <w:i/>
                <w:iCs/>
                <w:sz w:val="22"/>
                <w:szCs w:val="22"/>
              </w:rPr>
              <w:t>(Source : annexe aux repères annuels de progression)</w:t>
            </w:r>
          </w:p>
        </w:tc>
      </w:tr>
      <w:tr w:rsidR="00C962B1" w14:paraId="20E7CAA9" w14:textId="77777777" w:rsidTr="00FA3907">
        <w:trPr>
          <w:trHeight w:val="950"/>
        </w:trPr>
        <w:tc>
          <w:tcPr>
            <w:tcW w:w="8222"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C4A55CF" w14:textId="77777777" w:rsidR="00C962B1" w:rsidRPr="006937A2" w:rsidRDefault="00C962B1" w:rsidP="00C962B1">
            <w:pPr>
              <w:pStyle w:val="Styledetableau2A"/>
              <w:rPr>
                <w:rFonts w:ascii="Calibri" w:hAnsi="Calibri" w:cs="Calibri"/>
                <w:sz w:val="22"/>
                <w:szCs w:val="22"/>
              </w:rPr>
            </w:pPr>
            <w:r w:rsidRPr="006937A2">
              <w:rPr>
                <w:rStyle w:val="Aucun"/>
                <w:rFonts w:ascii="Calibri" w:hAnsi="Calibri" w:cs="Calibri"/>
                <w:sz w:val="22"/>
                <w:szCs w:val="22"/>
              </w:rPr>
              <w:t>- Mobiliser des symboles analogiques, verbaux ou écrits, conventionnels ou non conventionnels, pour communiquer des informations orales et écrites sur une quantité)</w:t>
            </w:r>
          </w:p>
        </w:tc>
        <w:tc>
          <w:tcPr>
            <w:tcW w:w="7938" w:type="dxa"/>
            <w:gridSpan w:val="8"/>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4ACAED85" w14:textId="77777777" w:rsidR="00C962B1" w:rsidRPr="006937A2" w:rsidRDefault="00C962B1" w:rsidP="00C962B1">
            <w:pPr>
              <w:pStyle w:val="Styledetableau2A"/>
              <w:rPr>
                <w:rStyle w:val="Aucun"/>
                <w:rFonts w:ascii="Calibri" w:eastAsia="Arial Narrow" w:hAnsi="Calibri" w:cs="Calibri"/>
                <w:sz w:val="22"/>
                <w:szCs w:val="22"/>
              </w:rPr>
            </w:pPr>
            <w:r w:rsidRPr="006937A2">
              <w:rPr>
                <w:rStyle w:val="Aucun"/>
                <w:rFonts w:ascii="Calibri" w:hAnsi="Calibri" w:cs="Calibri"/>
                <w:sz w:val="22"/>
                <w:szCs w:val="22"/>
              </w:rPr>
              <w:t xml:space="preserve">- (L’élève) résout des problèmes du champ additif (addition et soustraction) en une ou deux étapes.                                                                  </w:t>
            </w:r>
          </w:p>
          <w:p w14:paraId="6606E2F4" w14:textId="77777777" w:rsidR="00C962B1" w:rsidRPr="006937A2" w:rsidRDefault="00C962B1" w:rsidP="00C962B1">
            <w:pPr>
              <w:pStyle w:val="Styledetableau2A"/>
              <w:numPr>
                <w:ilvl w:val="0"/>
                <w:numId w:val="7"/>
              </w:numPr>
              <w:rPr>
                <w:rFonts w:ascii="Calibri" w:hAnsi="Calibri" w:cs="Calibri"/>
                <w:sz w:val="22"/>
                <w:szCs w:val="22"/>
              </w:rPr>
            </w:pPr>
            <w:r w:rsidRPr="006937A2">
              <w:rPr>
                <w:rStyle w:val="Aucun"/>
                <w:rFonts w:ascii="Calibri" w:hAnsi="Calibri" w:cs="Calibri"/>
                <w:sz w:val="22"/>
                <w:szCs w:val="22"/>
              </w:rPr>
              <w:t>Il modélise ces problèmes à l’aide de schémas ou d’écritures mathématiques.</w:t>
            </w:r>
          </w:p>
          <w:p w14:paraId="313D8A1A" w14:textId="77777777" w:rsidR="00C962B1" w:rsidRPr="006937A2" w:rsidRDefault="00C962B1" w:rsidP="00C962B1">
            <w:pPr>
              <w:pStyle w:val="Styledetableau2A"/>
              <w:rPr>
                <w:rFonts w:ascii="Calibri" w:hAnsi="Calibri" w:cs="Calibri"/>
                <w:sz w:val="22"/>
                <w:szCs w:val="22"/>
              </w:rPr>
            </w:pPr>
            <w:r w:rsidRPr="006937A2">
              <w:rPr>
                <w:rStyle w:val="Aucun"/>
                <w:rFonts w:ascii="Calibri" w:hAnsi="Calibri" w:cs="Calibri"/>
                <w:b/>
                <w:bCs/>
                <w:i/>
                <w:iCs/>
                <w:sz w:val="22"/>
                <w:szCs w:val="22"/>
              </w:rPr>
              <w:t>Voir en fin de document les exemples de réussites attendues en fin de CP : ils constituent une banque de problèmes basiques et complexes à partir desquels en créer d’autres.</w:t>
            </w:r>
          </w:p>
        </w:tc>
      </w:tr>
      <w:tr w:rsidR="00C962B1" w14:paraId="489D6936" w14:textId="77777777" w:rsidTr="006937A2">
        <w:trPr>
          <w:trHeight w:val="302"/>
        </w:trPr>
        <w:tc>
          <w:tcPr>
            <w:tcW w:w="16160" w:type="dxa"/>
            <w:gridSpan w:val="13"/>
            <w:tcBorders>
              <w:top w:val="single" w:sz="16" w:space="0" w:color="000000"/>
              <w:left w:val="single" w:sz="16" w:space="0" w:color="000000"/>
              <w:bottom w:val="single" w:sz="8" w:space="0" w:color="000000"/>
              <w:right w:val="single" w:sz="16" w:space="0" w:color="000000"/>
            </w:tcBorders>
            <w:shd w:val="clear" w:color="auto" w:fill="72FA78"/>
            <w:tcMar>
              <w:top w:w="80" w:type="dxa"/>
              <w:left w:w="80" w:type="dxa"/>
              <w:bottom w:w="80" w:type="dxa"/>
              <w:right w:w="80" w:type="dxa"/>
            </w:tcMar>
          </w:tcPr>
          <w:p w14:paraId="7756663F" w14:textId="77777777" w:rsidR="00C962B1" w:rsidRPr="006937A2" w:rsidRDefault="00C962B1" w:rsidP="00C962B1">
            <w:pPr>
              <w:pStyle w:val="PardfautA"/>
              <w:jc w:val="center"/>
              <w:rPr>
                <w:rFonts w:ascii="Calibri" w:hAnsi="Calibri" w:cs="Calibri"/>
                <w:sz w:val="24"/>
              </w:rPr>
            </w:pPr>
            <w:r w:rsidRPr="006937A2">
              <w:rPr>
                <w:rStyle w:val="Aucun"/>
                <w:rFonts w:ascii="Calibri" w:hAnsi="Calibri" w:cs="Calibri"/>
                <w:b/>
                <w:bCs/>
                <w:sz w:val="24"/>
              </w:rPr>
              <w:t xml:space="preserve">Pourquoi ce test ? </w:t>
            </w:r>
            <w:r w:rsidRPr="006937A2">
              <w:rPr>
                <w:rStyle w:val="Aucun"/>
                <w:rFonts w:ascii="Calibri" w:hAnsi="Calibri" w:cs="Calibri"/>
                <w:i/>
                <w:iCs/>
                <w:sz w:val="24"/>
              </w:rPr>
              <w:t xml:space="preserve">(Source : </w:t>
            </w:r>
            <w:proofErr w:type="spellStart"/>
            <w:r w:rsidRPr="006937A2">
              <w:rPr>
                <w:rStyle w:val="Aucun"/>
                <w:rFonts w:ascii="Calibri" w:hAnsi="Calibri" w:cs="Calibri"/>
                <w:i/>
                <w:iCs/>
                <w:sz w:val="24"/>
              </w:rPr>
              <w:t>EvalAide</w:t>
            </w:r>
            <w:proofErr w:type="spellEnd"/>
            <w:r w:rsidRPr="006937A2">
              <w:rPr>
                <w:rStyle w:val="Aucun"/>
                <w:rFonts w:ascii="Calibri" w:hAnsi="Calibri" w:cs="Calibri"/>
                <w:i/>
                <w:iCs/>
                <w:sz w:val="24"/>
              </w:rPr>
              <w:t>)</w:t>
            </w:r>
          </w:p>
        </w:tc>
      </w:tr>
      <w:tr w:rsidR="00C962B1" w14:paraId="1D2C68BB" w14:textId="77777777" w:rsidTr="00F15C15">
        <w:trPr>
          <w:trHeight w:val="790"/>
        </w:trPr>
        <w:tc>
          <w:tcPr>
            <w:tcW w:w="16160" w:type="dxa"/>
            <w:gridSpan w:val="13"/>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9DA0CDD" w14:textId="77777777" w:rsidR="00C962B1" w:rsidRPr="006937A2" w:rsidRDefault="00C962B1" w:rsidP="00C962B1">
            <w:pPr>
              <w:pStyle w:val="Styledetableau2A"/>
              <w:rPr>
                <w:rFonts w:ascii="Calibri" w:hAnsi="Calibri" w:cs="Calibri"/>
              </w:rPr>
            </w:pPr>
            <w:r w:rsidRPr="006937A2">
              <w:rPr>
                <w:rStyle w:val="Aucun"/>
                <w:rFonts w:ascii="Calibri" w:hAnsi="Calibri" w:cs="Calibri"/>
                <w:sz w:val="22"/>
                <w:szCs w:val="22"/>
              </w:rPr>
              <w:t xml:space="preserve">On évalue la capacité à utiliser des connaissances mathématiques dans un contexte pratique. La compréhension du langage est également évaluée car l’élève doit pouvoir entendre un énoncé oral et comprendre rapidement les relations entre des quantités. </w:t>
            </w:r>
          </w:p>
        </w:tc>
      </w:tr>
    </w:tbl>
    <w:p w14:paraId="4BBA9DBB" w14:textId="77777777" w:rsidR="00246B04" w:rsidRDefault="00246B04"/>
    <w:tbl>
      <w:tblPr>
        <w:tblStyle w:val="TableNormal"/>
        <w:tblW w:w="1616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222"/>
        <w:gridCol w:w="7938"/>
      </w:tblGrid>
      <w:tr w:rsidR="00F15C15" w14:paraId="6B1E07FC" w14:textId="77777777" w:rsidTr="00CB6BF3">
        <w:trPr>
          <w:trHeight w:val="444"/>
        </w:trPr>
        <w:tc>
          <w:tcPr>
            <w:tcW w:w="16160" w:type="dxa"/>
            <w:gridSpan w:val="2"/>
            <w:tcBorders>
              <w:top w:val="single" w:sz="16" w:space="0" w:color="000000"/>
              <w:left w:val="single" w:sz="16" w:space="0" w:color="000000"/>
              <w:bottom w:val="single" w:sz="8" w:space="0" w:color="000000"/>
              <w:right w:val="single" w:sz="16" w:space="0" w:color="000000"/>
            </w:tcBorders>
            <w:shd w:val="clear" w:color="auto" w:fill="72FA78"/>
            <w:tcMar>
              <w:top w:w="80" w:type="dxa"/>
              <w:left w:w="80" w:type="dxa"/>
              <w:bottom w:w="80" w:type="dxa"/>
              <w:right w:w="80" w:type="dxa"/>
            </w:tcMar>
          </w:tcPr>
          <w:p w14:paraId="5141F9EE" w14:textId="77777777" w:rsidR="00F15C15" w:rsidRPr="006937A2" w:rsidRDefault="00F15C15" w:rsidP="00F15C15">
            <w:pPr>
              <w:pStyle w:val="PardfautA"/>
              <w:jc w:val="center"/>
              <w:rPr>
                <w:rFonts w:ascii="Calibri" w:hAnsi="Calibri" w:cs="Calibri"/>
                <w:sz w:val="24"/>
              </w:rPr>
            </w:pPr>
            <w:r w:rsidRPr="006937A2">
              <w:rPr>
                <w:rStyle w:val="Aucun"/>
                <w:rFonts w:ascii="Calibri" w:hAnsi="Calibri" w:cs="Calibri"/>
                <w:b/>
                <w:bCs/>
                <w:sz w:val="24"/>
              </w:rPr>
              <w:lastRenderedPageBreak/>
              <w:t xml:space="preserve">Difficultés rencontrées par les élèves </w:t>
            </w:r>
            <w:r w:rsidRPr="006937A2">
              <w:rPr>
                <w:rStyle w:val="Aucun"/>
                <w:rFonts w:ascii="Calibri" w:hAnsi="Calibri" w:cs="Calibri"/>
                <w:i/>
                <w:iCs/>
                <w:sz w:val="24"/>
              </w:rPr>
              <w:t xml:space="preserve">(Source : </w:t>
            </w:r>
            <w:proofErr w:type="spellStart"/>
            <w:r w:rsidRPr="006937A2">
              <w:rPr>
                <w:rStyle w:val="Aucun"/>
                <w:rFonts w:ascii="Calibri" w:hAnsi="Calibri" w:cs="Calibri"/>
                <w:i/>
                <w:iCs/>
                <w:sz w:val="24"/>
              </w:rPr>
              <w:t>EvalAide</w:t>
            </w:r>
            <w:proofErr w:type="spellEnd"/>
            <w:r w:rsidRPr="006937A2">
              <w:rPr>
                <w:rStyle w:val="Aucun"/>
                <w:rFonts w:ascii="Calibri" w:hAnsi="Calibri" w:cs="Calibri"/>
                <w:i/>
                <w:iCs/>
                <w:sz w:val="24"/>
              </w:rPr>
              <w:t>, fiche</w:t>
            </w:r>
            <w:r w:rsidR="006937A2">
              <w:rPr>
                <w:rStyle w:val="Aucun"/>
                <w:rFonts w:ascii="Calibri" w:hAnsi="Calibri" w:cs="Calibri"/>
                <w:i/>
                <w:iCs/>
                <w:sz w:val="24"/>
              </w:rPr>
              <w:t>s</w:t>
            </w:r>
            <w:r w:rsidRPr="006937A2">
              <w:rPr>
                <w:rStyle w:val="Aucun"/>
                <w:rFonts w:ascii="Calibri" w:hAnsi="Calibri" w:cs="Calibri"/>
                <w:i/>
                <w:iCs/>
                <w:sz w:val="24"/>
              </w:rPr>
              <w:t xml:space="preserve"> ressource</w:t>
            </w:r>
            <w:r w:rsidR="006937A2">
              <w:rPr>
                <w:rStyle w:val="Aucun"/>
                <w:rFonts w:ascii="Calibri" w:hAnsi="Calibri" w:cs="Calibri"/>
                <w:i/>
                <w:iCs/>
                <w:sz w:val="24"/>
              </w:rPr>
              <w:t>s</w:t>
            </w:r>
            <w:r w:rsidRPr="006937A2">
              <w:rPr>
                <w:rStyle w:val="Aucun"/>
                <w:rFonts w:ascii="Calibri" w:hAnsi="Calibri" w:cs="Calibri"/>
                <w:i/>
                <w:iCs/>
                <w:sz w:val="24"/>
              </w:rPr>
              <w:t xml:space="preserve"> </w:t>
            </w:r>
            <w:proofErr w:type="spellStart"/>
            <w:r w:rsidRPr="006937A2">
              <w:rPr>
                <w:rStyle w:val="Aucun"/>
                <w:rFonts w:ascii="Calibri" w:hAnsi="Calibri" w:cs="Calibri"/>
                <w:i/>
                <w:iCs/>
                <w:sz w:val="24"/>
              </w:rPr>
              <w:t>Eduscol</w:t>
            </w:r>
            <w:proofErr w:type="spellEnd"/>
            <w:r w:rsidRPr="006937A2">
              <w:rPr>
                <w:rStyle w:val="Aucun"/>
                <w:rFonts w:ascii="Calibri" w:hAnsi="Calibri" w:cs="Calibri"/>
                <w:i/>
                <w:iCs/>
                <w:sz w:val="24"/>
              </w:rPr>
              <w:t xml:space="preserve"> </w:t>
            </w:r>
            <w:r w:rsidRPr="006937A2">
              <w:rPr>
                <w:rStyle w:val="Aucun"/>
                <w:rFonts w:ascii="Calibri" w:hAnsi="Calibri" w:cs="Calibri"/>
                <w:i/>
                <w:iCs/>
              </w:rPr>
              <w:t>« comment faire progresser les élèves?</w:t>
            </w:r>
            <w:r w:rsidRPr="006937A2">
              <w:rPr>
                <w:rStyle w:val="Aucun"/>
                <w:rFonts w:ascii="Calibri" w:hAnsi="Calibri" w:cs="Calibri"/>
                <w:i/>
                <w:iCs/>
                <w:lang w:val="it-IT"/>
              </w:rPr>
              <w:t xml:space="preserve"> » </w:t>
            </w:r>
            <w:r w:rsidRPr="006937A2">
              <w:rPr>
                <w:rStyle w:val="Aucun"/>
                <w:rFonts w:ascii="Calibri" w:hAnsi="Calibri" w:cs="Calibri"/>
                <w:i/>
                <w:iCs/>
              </w:rPr>
              <w:t>: « Nombres et calculs - utiliser les nombres »</w:t>
            </w:r>
            <w:r w:rsidRPr="006937A2">
              <w:rPr>
                <w:rStyle w:val="Aucun"/>
                <w:rFonts w:ascii="Calibri" w:hAnsi="Calibri" w:cs="Calibri"/>
                <w:i/>
                <w:iCs/>
                <w:sz w:val="24"/>
              </w:rPr>
              <w:t>)</w:t>
            </w:r>
          </w:p>
        </w:tc>
      </w:tr>
      <w:tr w:rsidR="00F15C15" w14:paraId="00C7360E" w14:textId="77777777" w:rsidTr="00CB6BF3">
        <w:trPr>
          <w:trHeight w:val="888"/>
        </w:trPr>
        <w:tc>
          <w:tcPr>
            <w:tcW w:w="1616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A25374B" w14:textId="77777777" w:rsidR="00F15C15" w:rsidRPr="006937A2" w:rsidRDefault="00F15C15" w:rsidP="00CB6BF3">
            <w:pPr>
              <w:pStyle w:val="PardfautA"/>
              <w:rPr>
                <w:rFonts w:ascii="Calibri" w:hAnsi="Calibri" w:cs="Calibri"/>
              </w:rPr>
            </w:pPr>
            <w:r w:rsidRPr="006937A2">
              <w:rPr>
                <w:rStyle w:val="Aucun"/>
                <w:rFonts w:ascii="Calibri" w:hAnsi="Calibri" w:cs="Calibri"/>
                <w:sz w:val="22"/>
              </w:rPr>
              <w:t>- L’exercice proposé est peu courant en maternelle. La consigne n’est pas accompagnée par un support et l’aide de la manipulation n’est pas possible.                                                                                                                                                                                                         - Difficultés de contrôle cognitif (« </w:t>
            </w:r>
            <w:r w:rsidRPr="00B841F7">
              <w:rPr>
                <w:rStyle w:val="Aucun"/>
                <w:rFonts w:ascii="Calibri" w:hAnsi="Calibri" w:cs="Calibri"/>
                <w:sz w:val="22"/>
              </w:rPr>
              <w:t>inhibition</w:t>
            </w:r>
            <w:r w:rsidRPr="006937A2">
              <w:rPr>
                <w:rStyle w:val="Aucun"/>
                <w:rFonts w:ascii="Calibri" w:hAnsi="Calibri" w:cs="Calibri"/>
                <w:sz w:val="22"/>
              </w:rPr>
              <w:t> ») : il doit apprendre à réfléchir pour contrôler ses impulsions (ce n’est pas parce que l’énoncé comporte le mot « plus</w:t>
            </w:r>
            <w:r w:rsidRPr="006937A2">
              <w:rPr>
                <w:rStyle w:val="Aucun"/>
                <w:rFonts w:ascii="Calibri" w:hAnsi="Calibri" w:cs="Calibri"/>
                <w:sz w:val="22"/>
                <w:lang w:val="it-IT"/>
              </w:rPr>
              <w:t xml:space="preserve"> » </w:t>
            </w:r>
            <w:r w:rsidRPr="006937A2">
              <w:rPr>
                <w:rStyle w:val="Aucun"/>
                <w:rFonts w:ascii="Calibri" w:hAnsi="Calibri" w:cs="Calibri"/>
                <w:sz w:val="22"/>
              </w:rPr>
              <w:t>qu’il faut nécessairement additionner)                                                                                                                                                                                                                                                                                                                                                                            - Difficultés avec le vocabulaire employé dans les énoncés (« ajouter, manque, en trop, chaque, encore, perdre… »)                                                                                                                                                                                                                                                                                                                                                                                                 - Difficultés à décomposer-recomposer les nombres jusqu’à 10</w:t>
            </w:r>
          </w:p>
        </w:tc>
      </w:tr>
      <w:tr w:rsidR="00F15C15" w14:paraId="6DB09CC9" w14:textId="77777777" w:rsidTr="00FA3907">
        <w:trPr>
          <w:trHeight w:val="990"/>
        </w:trPr>
        <w:tc>
          <w:tcPr>
            <w:tcW w:w="8222" w:type="dxa"/>
            <w:tcBorders>
              <w:top w:val="single" w:sz="16" w:space="0" w:color="000000"/>
              <w:left w:val="single" w:sz="16" w:space="0" w:color="000000"/>
              <w:bottom w:val="single" w:sz="8" w:space="0" w:color="000000"/>
              <w:right w:val="single" w:sz="8" w:space="0" w:color="000000"/>
            </w:tcBorders>
            <w:shd w:val="clear" w:color="auto" w:fill="72FA78"/>
            <w:tcMar>
              <w:top w:w="80" w:type="dxa"/>
              <w:left w:w="80" w:type="dxa"/>
              <w:bottom w:w="80" w:type="dxa"/>
              <w:right w:w="80" w:type="dxa"/>
            </w:tcMar>
          </w:tcPr>
          <w:p w14:paraId="757169A9" w14:textId="77777777" w:rsidR="00F15C15" w:rsidRPr="006937A2" w:rsidRDefault="00F15C15" w:rsidP="00F15C15">
            <w:pPr>
              <w:pStyle w:val="PardfautA"/>
              <w:jc w:val="center"/>
              <w:rPr>
                <w:rFonts w:ascii="Calibri" w:hAnsi="Calibri" w:cs="Calibri"/>
              </w:rPr>
            </w:pPr>
            <w:r w:rsidRPr="006937A2">
              <w:rPr>
                <w:rStyle w:val="Aucun"/>
                <w:rFonts w:ascii="Calibri" w:hAnsi="Calibri" w:cs="Calibri"/>
                <w:b/>
                <w:bCs/>
                <w:sz w:val="24"/>
              </w:rPr>
              <w:t>Pratiques favorables en GS et suggestions d’</w:t>
            </w:r>
            <w:r w:rsidRPr="00B841F7">
              <w:rPr>
                <w:rStyle w:val="Aucun"/>
                <w:rFonts w:ascii="Calibri" w:hAnsi="Calibri" w:cs="Calibri"/>
                <w:b/>
                <w:bCs/>
                <w:sz w:val="24"/>
              </w:rPr>
              <w:t>activit</w:t>
            </w:r>
            <w:r w:rsidRPr="006937A2">
              <w:rPr>
                <w:rStyle w:val="Aucun"/>
                <w:rFonts w:ascii="Calibri" w:hAnsi="Calibri" w:cs="Calibri"/>
                <w:b/>
                <w:bCs/>
                <w:sz w:val="24"/>
              </w:rPr>
              <w:t>és</w:t>
            </w:r>
            <w:r w:rsidRPr="006937A2">
              <w:rPr>
                <w:rStyle w:val="Aucun"/>
                <w:rFonts w:ascii="Calibri" w:hAnsi="Calibri" w:cs="Calibri"/>
                <w:sz w:val="24"/>
              </w:rPr>
              <w:t xml:space="preserve"> </w:t>
            </w:r>
            <w:r w:rsidRPr="006937A2">
              <w:rPr>
                <w:rStyle w:val="Aucun"/>
                <w:rFonts w:ascii="Calibri" w:hAnsi="Calibri" w:cs="Calibri"/>
                <w:i/>
                <w:iCs/>
                <w:sz w:val="24"/>
              </w:rPr>
              <w:t xml:space="preserve">(Source : fiche ressource </w:t>
            </w:r>
            <w:proofErr w:type="spellStart"/>
            <w:r w:rsidRPr="006937A2">
              <w:rPr>
                <w:rStyle w:val="Aucun"/>
                <w:rFonts w:ascii="Calibri" w:hAnsi="Calibri" w:cs="Calibri"/>
                <w:i/>
                <w:iCs/>
                <w:sz w:val="24"/>
              </w:rPr>
              <w:t>Eduscol</w:t>
            </w:r>
            <w:proofErr w:type="spellEnd"/>
            <w:r w:rsidRPr="006937A2">
              <w:rPr>
                <w:rStyle w:val="Aucun"/>
                <w:rFonts w:ascii="Calibri" w:hAnsi="Calibri" w:cs="Calibri"/>
                <w:i/>
                <w:iCs/>
                <w:sz w:val="24"/>
              </w:rPr>
              <w:t xml:space="preserve"> « comment faire progresser les élèves?</w:t>
            </w:r>
            <w:r w:rsidRPr="006937A2">
              <w:rPr>
                <w:rStyle w:val="Aucun"/>
                <w:rFonts w:ascii="Calibri" w:hAnsi="Calibri" w:cs="Calibri"/>
                <w:i/>
                <w:iCs/>
                <w:sz w:val="24"/>
                <w:lang w:val="it-IT"/>
              </w:rPr>
              <w:t xml:space="preserve"> » </w:t>
            </w:r>
            <w:r w:rsidRPr="006937A2">
              <w:rPr>
                <w:rStyle w:val="Aucun"/>
                <w:rFonts w:ascii="Calibri" w:hAnsi="Calibri" w:cs="Calibri"/>
                <w:i/>
                <w:iCs/>
                <w:sz w:val="24"/>
              </w:rPr>
              <w:t>et suggestions de groupes de travail de circonscriptions ou mission départementale)</w:t>
            </w:r>
          </w:p>
        </w:tc>
        <w:tc>
          <w:tcPr>
            <w:tcW w:w="7938" w:type="dxa"/>
            <w:tcBorders>
              <w:top w:val="single" w:sz="16" w:space="0" w:color="000000"/>
              <w:left w:val="single" w:sz="8" w:space="0" w:color="000000"/>
              <w:bottom w:val="single" w:sz="8" w:space="0" w:color="000000"/>
              <w:right w:val="single" w:sz="16" w:space="0" w:color="000000"/>
            </w:tcBorders>
            <w:shd w:val="clear" w:color="auto" w:fill="72FA78"/>
            <w:tcMar>
              <w:top w:w="80" w:type="dxa"/>
              <w:left w:w="80" w:type="dxa"/>
              <w:bottom w:w="80" w:type="dxa"/>
              <w:right w:w="80" w:type="dxa"/>
            </w:tcMar>
          </w:tcPr>
          <w:p w14:paraId="1AEF698A" w14:textId="77777777" w:rsidR="00F15C15" w:rsidRPr="006937A2" w:rsidRDefault="00F15C15" w:rsidP="00F15C15">
            <w:pPr>
              <w:pStyle w:val="PardfautA"/>
              <w:jc w:val="center"/>
              <w:rPr>
                <w:rFonts w:ascii="Calibri" w:hAnsi="Calibri" w:cs="Calibri"/>
              </w:rPr>
            </w:pPr>
            <w:r w:rsidRPr="006937A2">
              <w:rPr>
                <w:rStyle w:val="Aucun"/>
                <w:rFonts w:ascii="Calibri" w:hAnsi="Calibri" w:cs="Calibri"/>
                <w:b/>
                <w:bCs/>
                <w:sz w:val="24"/>
              </w:rPr>
              <w:t>Pratiques favorables en CP et suggestions d’</w:t>
            </w:r>
            <w:r w:rsidRPr="00B841F7">
              <w:rPr>
                <w:rStyle w:val="Aucun"/>
                <w:rFonts w:ascii="Calibri" w:hAnsi="Calibri" w:cs="Calibri"/>
                <w:b/>
                <w:bCs/>
                <w:sz w:val="24"/>
              </w:rPr>
              <w:t>activit</w:t>
            </w:r>
            <w:r w:rsidRPr="006937A2">
              <w:rPr>
                <w:rStyle w:val="Aucun"/>
                <w:rFonts w:ascii="Calibri" w:hAnsi="Calibri" w:cs="Calibri"/>
                <w:b/>
                <w:bCs/>
                <w:sz w:val="24"/>
              </w:rPr>
              <w:t>és</w:t>
            </w:r>
            <w:r w:rsidRPr="006937A2">
              <w:rPr>
                <w:rStyle w:val="Aucun"/>
                <w:rFonts w:ascii="Calibri" w:hAnsi="Calibri" w:cs="Calibri"/>
                <w:sz w:val="24"/>
              </w:rPr>
              <w:t xml:space="preserve"> </w:t>
            </w:r>
            <w:r w:rsidRPr="006937A2">
              <w:rPr>
                <w:rStyle w:val="Aucun"/>
                <w:rFonts w:ascii="Calibri" w:hAnsi="Calibri" w:cs="Calibri"/>
                <w:i/>
                <w:iCs/>
                <w:sz w:val="24"/>
              </w:rPr>
              <w:t xml:space="preserve">(Source : fiche ressource </w:t>
            </w:r>
            <w:proofErr w:type="spellStart"/>
            <w:r w:rsidRPr="006937A2">
              <w:rPr>
                <w:rStyle w:val="Aucun"/>
                <w:rFonts w:ascii="Calibri" w:hAnsi="Calibri" w:cs="Calibri"/>
                <w:i/>
                <w:iCs/>
                <w:sz w:val="24"/>
              </w:rPr>
              <w:t>Eduscol</w:t>
            </w:r>
            <w:proofErr w:type="spellEnd"/>
            <w:r w:rsidRPr="006937A2">
              <w:rPr>
                <w:rStyle w:val="Aucun"/>
                <w:rFonts w:ascii="Calibri" w:hAnsi="Calibri" w:cs="Calibri"/>
                <w:i/>
                <w:iCs/>
                <w:sz w:val="24"/>
              </w:rPr>
              <w:t xml:space="preserve"> « comment faire progresser les élèves?</w:t>
            </w:r>
            <w:r w:rsidRPr="006937A2">
              <w:rPr>
                <w:rStyle w:val="Aucun"/>
                <w:rFonts w:ascii="Calibri" w:hAnsi="Calibri" w:cs="Calibri"/>
                <w:i/>
                <w:iCs/>
                <w:sz w:val="24"/>
                <w:lang w:val="it-IT"/>
              </w:rPr>
              <w:t xml:space="preserve"> » </w:t>
            </w:r>
            <w:r w:rsidRPr="006937A2">
              <w:rPr>
                <w:rStyle w:val="Aucun"/>
                <w:rFonts w:ascii="Calibri" w:hAnsi="Calibri" w:cs="Calibri"/>
                <w:i/>
                <w:iCs/>
                <w:sz w:val="24"/>
              </w:rPr>
              <w:t xml:space="preserve">et suggestions de groupes de travail de circonscriptions ou mission départementale ; Guide « Pour enseigner les nombres, le calcul et la </w:t>
            </w:r>
            <w:proofErr w:type="spellStart"/>
            <w:r w:rsidRPr="006937A2">
              <w:rPr>
                <w:rStyle w:val="Aucun"/>
                <w:rFonts w:ascii="Calibri" w:hAnsi="Calibri" w:cs="Calibri"/>
                <w:i/>
                <w:iCs/>
                <w:sz w:val="24"/>
              </w:rPr>
              <w:t>RPb</w:t>
            </w:r>
            <w:proofErr w:type="spellEnd"/>
            <w:r w:rsidRPr="006937A2">
              <w:rPr>
                <w:rStyle w:val="Aucun"/>
                <w:rFonts w:ascii="Calibri" w:hAnsi="Calibri" w:cs="Calibri"/>
                <w:i/>
                <w:iCs/>
                <w:sz w:val="24"/>
              </w:rPr>
              <w:t xml:space="preserve"> au CP)</w:t>
            </w:r>
          </w:p>
        </w:tc>
      </w:tr>
      <w:tr w:rsidR="00F15C15" w14:paraId="50B5477C" w14:textId="77777777" w:rsidTr="00CB6BF3">
        <w:trPr>
          <w:trHeight w:val="2873"/>
        </w:trPr>
        <w:tc>
          <w:tcPr>
            <w:tcW w:w="8222"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B7BBA11"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Remarque : l’exercice proposé est peu courant en maternelle. La consigne n’est pas accompagnée par un support et l’aide de la manipulation n’est pas possible.</w:t>
            </w:r>
          </w:p>
          <w:p w14:paraId="449DD925"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Proposer des situations additives, soustractives, de partage, de réunion sur de petites quantité en MS GS.</w:t>
            </w:r>
          </w:p>
          <w:p w14:paraId="76A03867"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Manipuler les nombres, les décomposer, les recomposer (</w:t>
            </w:r>
            <w:proofErr w:type="spellStart"/>
            <w:r w:rsidRPr="006937A2">
              <w:rPr>
                <w:rStyle w:val="Aucun"/>
                <w:rFonts w:ascii="Calibri" w:hAnsi="Calibri" w:cs="Calibri"/>
                <w:sz w:val="22"/>
              </w:rPr>
              <w:t>cf</w:t>
            </w:r>
            <w:proofErr w:type="spellEnd"/>
            <w:r w:rsidRPr="006937A2">
              <w:rPr>
                <w:rStyle w:val="Aucun"/>
                <w:rFonts w:ascii="Calibri" w:hAnsi="Calibri" w:cs="Calibri"/>
                <w:sz w:val="22"/>
              </w:rPr>
              <w:t xml:space="preserve"> « </w:t>
            </w:r>
            <w:hyperlink r:id="rId33" w:history="1">
              <w:r w:rsidRPr="009A78B7">
                <w:rPr>
                  <w:rStyle w:val="Lienhypertexte"/>
                  <w:rFonts w:ascii="Calibri" w:hAnsi="Calibri" w:cs="Calibri"/>
                  <w:b/>
                  <w:color w:val="2E74B5" w:themeColor="accent1" w:themeShade="BF"/>
                  <w:sz w:val="22"/>
                </w:rPr>
                <w:t>les lapins dans le jardin</w:t>
              </w:r>
              <w:r w:rsidRPr="009A78B7">
                <w:rPr>
                  <w:rStyle w:val="Lienhypertexte"/>
                  <w:rFonts w:ascii="Calibri" w:hAnsi="Calibri" w:cs="Calibri"/>
                  <w:sz w:val="22"/>
                </w:rPr>
                <w:t> </w:t>
              </w:r>
            </w:hyperlink>
            <w:r w:rsidRPr="006937A2">
              <w:rPr>
                <w:rStyle w:val="Aucun"/>
                <w:rFonts w:ascii="Calibri" w:hAnsi="Calibri" w:cs="Calibri"/>
                <w:sz w:val="22"/>
              </w:rPr>
              <w:t>», centre A. Savary)</w:t>
            </w:r>
          </w:p>
          <w:p w14:paraId="7BA0D10F"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Expérimenter avec le corps, lors des parcours de motricité, les actions : enlever, reculer…</w:t>
            </w:r>
          </w:p>
          <w:p w14:paraId="63812036"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Apprendre à représenter des énoncés oraux</w:t>
            </w:r>
          </w:p>
          <w:p w14:paraId="6BBDA9E1"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Chercher à partir de situations problèmes sans nombres</w:t>
            </w:r>
          </w:p>
          <w:p w14:paraId="662B1D03"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Créer des situations problèmes sans nombres</w:t>
            </w:r>
          </w:p>
          <w:p w14:paraId="1F04FB18"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 Travailler sur les notions « plus, moins, autant, combien… »</w:t>
            </w:r>
          </w:p>
          <w:p w14:paraId="1D219CFD" w14:textId="77777777" w:rsidR="00F15C15" w:rsidRPr="006937A2" w:rsidRDefault="000416F6" w:rsidP="00CB6BF3">
            <w:pPr>
              <w:pStyle w:val="PardfautA"/>
              <w:rPr>
                <w:rFonts w:ascii="Calibri" w:hAnsi="Calibri" w:cs="Calibri"/>
                <w:sz w:val="22"/>
              </w:rPr>
            </w:pPr>
            <w:hyperlink r:id="rId34" w:history="1">
              <w:r w:rsidR="000A038B" w:rsidRPr="009A78B7">
                <w:rPr>
                  <w:rStyle w:val="Lienhypertexte"/>
                  <w:rFonts w:ascii="Calibri" w:hAnsi="Calibri" w:cs="Calibri"/>
                  <w:sz w:val="22"/>
                  <w:u w:val="none"/>
                </w:rPr>
                <w:t xml:space="preserve">Ressource : </w:t>
              </w:r>
              <w:r w:rsidR="000A038B" w:rsidRPr="009A78B7">
                <w:rPr>
                  <w:rStyle w:val="Lienhypertexte"/>
                  <w:rFonts w:ascii="Calibri" w:hAnsi="Calibri" w:cs="Calibri"/>
                  <w:b/>
                  <w:color w:val="2E74B5" w:themeColor="accent1" w:themeShade="BF"/>
                  <w:sz w:val="22"/>
                  <w:u w:val="none"/>
                </w:rPr>
                <w:t>https://www.ac-orleans-tours.fr/fileadmin/user_upload/ia18/images/maternelle/documents/formation/NvxPrg/A3/Construire_les_premiers_outils_pour_structurer_sa_pensee_version_internet.pdf</w:t>
              </w:r>
            </w:hyperlink>
          </w:p>
        </w:tc>
        <w:tc>
          <w:tcPr>
            <w:tcW w:w="7938"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2D906483"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Consacrer un temps régulier à l’enseignement de la résolution de problèmes (mais pas d’une « typologie des problèmes »)</w:t>
            </w:r>
          </w:p>
          <w:p w14:paraId="176CBDD3"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Enrichir la mémoire des problèmes en consacrant un temps régulier aux problèmes basiques (choisir des « exemples-types » à partir desquels se décline une banque de problèmes analogues). </w:t>
            </w:r>
          </w:p>
          <w:p w14:paraId="41BAFF06"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Proposer des problèmes complexes dès le CP (composés de sous-problèmes basiques, à deux étapes), faire des allers-retours constants entre problèmes basiques et problèmes complexes.</w:t>
            </w:r>
          </w:p>
          <w:p w14:paraId="3DD66BF0"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Constituer un répertoire de modèles de résolution auxquels se référer.</w:t>
            </w:r>
          </w:p>
          <w:p w14:paraId="65F79919"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Travailler la compréhension des énoncés : selon les élèves, vivre la situation, la mimer, la dessiner, la schématiser ; travailler aussi la « prise de notes » à partir d’un énoncé oral. La représentation à l’aide de schémas (notamment les « schémas en barre », voir guide CP) prépare la modélisation.</w:t>
            </w:r>
          </w:p>
          <w:p w14:paraId="66B935C9"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Proposer des situations qui font sens (vie courante, découverte du monde…)</w:t>
            </w:r>
          </w:p>
          <w:p w14:paraId="6A515AD3" w14:textId="77777777" w:rsidR="00F15C15" w:rsidRPr="006937A2" w:rsidRDefault="00F15C15" w:rsidP="00CB6BF3">
            <w:pPr>
              <w:pStyle w:val="PardfautA"/>
              <w:rPr>
                <w:rStyle w:val="Aucun"/>
                <w:rFonts w:ascii="Calibri" w:hAnsi="Calibri" w:cs="Calibri"/>
                <w:sz w:val="22"/>
              </w:rPr>
            </w:pPr>
          </w:p>
          <w:p w14:paraId="4E1645B1"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Point sur le triptyque « manipuler-verbaliser-abstraire » :</w:t>
            </w:r>
          </w:p>
          <w:p w14:paraId="477C6680"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Passer d’une manipulation pour agir, constater, à une manipulation pour vérifier, valider une réponse construire mentalement.</w:t>
            </w:r>
          </w:p>
          <w:p w14:paraId="0A75161E"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Passer de la manipulation d’objets à la manipulation d’images plus ou moins figuratives, puis de matériel décontextualisé (cubes emboîtables notamment).</w:t>
            </w:r>
          </w:p>
          <w:p w14:paraId="48DE39AA"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 xml:space="preserve">Représenter à l’aide de schémas (notamment schéma en barres, </w:t>
            </w:r>
            <w:proofErr w:type="spellStart"/>
            <w:r w:rsidRPr="006937A2">
              <w:rPr>
                <w:rStyle w:val="Aucun"/>
                <w:rFonts w:ascii="Calibri" w:hAnsi="Calibri" w:cs="Calibri"/>
                <w:sz w:val="22"/>
              </w:rPr>
              <w:t>cf</w:t>
            </w:r>
            <w:proofErr w:type="spellEnd"/>
            <w:r w:rsidRPr="006937A2">
              <w:rPr>
                <w:rStyle w:val="Aucun"/>
                <w:rFonts w:ascii="Calibri" w:hAnsi="Calibri" w:cs="Calibri"/>
                <w:sz w:val="22"/>
              </w:rPr>
              <w:t xml:space="preserve"> guide CP). Résoudre à l’aide de schémas. Cela prépare la modélisation.</w:t>
            </w:r>
          </w:p>
          <w:p w14:paraId="10571483" w14:textId="77777777" w:rsidR="00F15C15" w:rsidRPr="006937A2" w:rsidRDefault="00F15C15" w:rsidP="00CB6BF3">
            <w:pPr>
              <w:pStyle w:val="PardfautA"/>
              <w:rPr>
                <w:rStyle w:val="Aucun"/>
                <w:rFonts w:ascii="Calibri" w:hAnsi="Calibri" w:cs="Calibri"/>
                <w:sz w:val="22"/>
              </w:rPr>
            </w:pPr>
            <w:r w:rsidRPr="006937A2">
              <w:rPr>
                <w:rStyle w:val="Aucun"/>
                <w:rFonts w:ascii="Calibri" w:hAnsi="Calibri" w:cs="Calibri"/>
                <w:sz w:val="22"/>
              </w:rPr>
              <w:t>Favoriser la verbalisation en posant des questions pour passer :</w:t>
            </w:r>
          </w:p>
          <w:p w14:paraId="77BAB2B0" w14:textId="77777777" w:rsidR="00F15C15" w:rsidRPr="006937A2" w:rsidRDefault="00F15C15" w:rsidP="006937A2">
            <w:pPr>
              <w:pStyle w:val="PardfautA"/>
              <w:numPr>
                <w:ilvl w:val="0"/>
                <w:numId w:val="7"/>
              </w:numPr>
              <w:rPr>
                <w:rStyle w:val="Aucun"/>
                <w:rFonts w:ascii="Calibri" w:hAnsi="Calibri" w:cs="Calibri"/>
                <w:sz w:val="22"/>
              </w:rPr>
            </w:pPr>
            <w:proofErr w:type="gramStart"/>
            <w:r w:rsidRPr="006937A2">
              <w:rPr>
                <w:rStyle w:val="Aucun"/>
                <w:rFonts w:ascii="Calibri" w:hAnsi="Calibri" w:cs="Calibri"/>
                <w:sz w:val="22"/>
              </w:rPr>
              <w:t>de</w:t>
            </w:r>
            <w:proofErr w:type="gramEnd"/>
            <w:r w:rsidRPr="006937A2">
              <w:rPr>
                <w:rStyle w:val="Aucun"/>
                <w:rFonts w:ascii="Calibri" w:hAnsi="Calibri" w:cs="Calibri"/>
                <w:sz w:val="22"/>
              </w:rPr>
              <w:t xml:space="preserve"> la manipulation passive à la manipulation active : « À quoi réfléchis-tu ? » ; « Où en es-tu? » « Que dois-tu faire pour ... ? » ; </w:t>
            </w:r>
          </w:p>
          <w:p w14:paraId="5066069E" w14:textId="77777777" w:rsidR="00F15C15" w:rsidRPr="006937A2" w:rsidRDefault="00F15C15" w:rsidP="006937A2">
            <w:pPr>
              <w:pStyle w:val="PardfautA"/>
              <w:numPr>
                <w:ilvl w:val="0"/>
                <w:numId w:val="7"/>
              </w:numPr>
              <w:rPr>
                <w:rStyle w:val="Aucun"/>
                <w:rFonts w:ascii="Calibri" w:hAnsi="Calibri" w:cs="Calibri"/>
                <w:sz w:val="22"/>
              </w:rPr>
            </w:pPr>
            <w:proofErr w:type="gramStart"/>
            <w:r w:rsidRPr="006937A2">
              <w:rPr>
                <w:rStyle w:val="Aucun"/>
                <w:rFonts w:ascii="Calibri" w:hAnsi="Calibri" w:cs="Calibri"/>
                <w:sz w:val="22"/>
              </w:rPr>
              <w:lastRenderedPageBreak/>
              <w:t>de</w:t>
            </w:r>
            <w:proofErr w:type="gramEnd"/>
            <w:r w:rsidRPr="006937A2">
              <w:rPr>
                <w:rStyle w:val="Aucun"/>
                <w:rFonts w:ascii="Calibri" w:hAnsi="Calibri" w:cs="Calibri"/>
                <w:sz w:val="22"/>
              </w:rPr>
              <w:t xml:space="preserve"> la manipulation active à la formulation, à l’explicitation des procédures : « Comment as-tu fait ? » ; « Peux-tu me dire ce qui va se passer si ... ? » ; « Crois-tu qu’il va se passer .... </w:t>
            </w:r>
            <w:proofErr w:type="gramStart"/>
            <w:r w:rsidRPr="006937A2">
              <w:rPr>
                <w:rStyle w:val="Aucun"/>
                <w:rFonts w:ascii="Calibri" w:hAnsi="Calibri" w:cs="Calibri"/>
                <w:sz w:val="22"/>
              </w:rPr>
              <w:t>si</w:t>
            </w:r>
            <w:proofErr w:type="gramEnd"/>
            <w:r w:rsidRPr="006937A2">
              <w:rPr>
                <w:rStyle w:val="Aucun"/>
                <w:rFonts w:ascii="Calibri" w:hAnsi="Calibri" w:cs="Calibri"/>
                <w:sz w:val="22"/>
              </w:rPr>
              <w:t xml:space="preserve"> ... ? » ; </w:t>
            </w:r>
          </w:p>
          <w:p w14:paraId="7518BED3" w14:textId="77777777" w:rsidR="006937A2" w:rsidRDefault="00F15C15" w:rsidP="006937A2">
            <w:pPr>
              <w:pStyle w:val="PardfautA"/>
              <w:numPr>
                <w:ilvl w:val="0"/>
                <w:numId w:val="7"/>
              </w:numPr>
              <w:rPr>
                <w:rStyle w:val="Aucun"/>
                <w:rFonts w:ascii="Calibri" w:hAnsi="Calibri" w:cs="Calibri"/>
                <w:sz w:val="22"/>
              </w:rPr>
            </w:pPr>
            <w:proofErr w:type="gramStart"/>
            <w:r w:rsidRPr="006937A2">
              <w:rPr>
                <w:rStyle w:val="Aucun"/>
                <w:rFonts w:ascii="Calibri" w:hAnsi="Calibri" w:cs="Calibri"/>
                <w:sz w:val="22"/>
              </w:rPr>
              <w:t>de</w:t>
            </w:r>
            <w:proofErr w:type="gramEnd"/>
            <w:r w:rsidRPr="006937A2">
              <w:rPr>
                <w:rStyle w:val="Aucun"/>
                <w:rFonts w:ascii="Calibri" w:hAnsi="Calibri" w:cs="Calibri"/>
                <w:sz w:val="22"/>
              </w:rPr>
              <w:t xml:space="preserve"> la manipulation active à la validation des solutions proposées : « Peux-tu dire quelle solution tu as trouvée ? » </w:t>
            </w:r>
            <w:r w:rsidR="006937A2">
              <w:rPr>
                <w:rStyle w:val="Aucun"/>
                <w:rFonts w:ascii="Calibri" w:hAnsi="Calibri" w:cs="Calibri"/>
                <w:sz w:val="22"/>
              </w:rPr>
              <w:t xml:space="preserve">; « Peux-tu vérifier ? » ; </w:t>
            </w:r>
          </w:p>
          <w:p w14:paraId="515DA647" w14:textId="77777777" w:rsidR="00F15C15" w:rsidRPr="006937A2" w:rsidRDefault="00F15C15" w:rsidP="00E23EF6">
            <w:pPr>
              <w:pStyle w:val="PardfautA"/>
              <w:numPr>
                <w:ilvl w:val="0"/>
                <w:numId w:val="7"/>
              </w:numPr>
              <w:rPr>
                <w:rStyle w:val="Aucun"/>
                <w:rFonts w:ascii="Calibri" w:hAnsi="Calibri" w:cs="Calibri"/>
                <w:sz w:val="22"/>
              </w:rPr>
            </w:pPr>
            <w:proofErr w:type="gramStart"/>
            <w:r w:rsidRPr="006937A2">
              <w:rPr>
                <w:rStyle w:val="Aucun"/>
                <w:rFonts w:ascii="Calibri" w:hAnsi="Calibri" w:cs="Calibri"/>
                <w:sz w:val="22"/>
              </w:rPr>
              <w:t>de</w:t>
            </w:r>
            <w:proofErr w:type="gramEnd"/>
            <w:r w:rsidRPr="006937A2">
              <w:rPr>
                <w:rStyle w:val="Aucun"/>
                <w:rFonts w:ascii="Calibri" w:hAnsi="Calibri" w:cs="Calibri"/>
                <w:sz w:val="22"/>
              </w:rPr>
              <w:t xml:space="preserve"> la formulation, de l’explicitation des procédures à la validation des solutions proposées : « Comment fais-tu ? » ; « Peux-tu me donner un exemple ? » ; « Comment peux-tu en être certain ? » </w:t>
            </w:r>
            <w:r w:rsidRPr="006937A2">
              <w:rPr>
                <w:rStyle w:val="Aucun"/>
                <w:rFonts w:ascii="Calibri" w:hAnsi="Calibri" w:cs="Calibri"/>
                <w:sz w:val="22"/>
              </w:rPr>
              <w:br/>
            </w:r>
          </w:p>
          <w:p w14:paraId="10C0D4ED" w14:textId="77777777" w:rsidR="00F15C15" w:rsidRPr="006937A2" w:rsidRDefault="00F15C15" w:rsidP="00CB6BF3">
            <w:pPr>
              <w:pStyle w:val="PardfautA"/>
              <w:rPr>
                <w:rFonts w:ascii="Calibri" w:hAnsi="Calibri" w:cs="Calibri"/>
                <w:sz w:val="22"/>
                <w:szCs w:val="22"/>
              </w:rPr>
            </w:pPr>
            <w:r w:rsidRPr="006937A2">
              <w:rPr>
                <w:rStyle w:val="Aucun"/>
                <w:rFonts w:ascii="Calibri" w:hAnsi="Calibri" w:cs="Calibri"/>
                <w:sz w:val="22"/>
              </w:rPr>
              <w:t xml:space="preserve">Travailler en parallèle la </w:t>
            </w:r>
            <w:r w:rsidR="006937A2" w:rsidRPr="006937A2">
              <w:rPr>
                <w:rStyle w:val="Aucun"/>
                <w:rFonts w:ascii="Calibri" w:hAnsi="Calibri" w:cs="Calibri"/>
                <w:sz w:val="22"/>
              </w:rPr>
              <w:t>décomposition</w:t>
            </w:r>
            <w:r w:rsidRPr="006937A2">
              <w:rPr>
                <w:rStyle w:val="Aucun"/>
                <w:rFonts w:ascii="Calibri" w:hAnsi="Calibri" w:cs="Calibri"/>
                <w:sz w:val="22"/>
              </w:rPr>
              <w:t xml:space="preserve"> et la recomposition des nombres, les </w:t>
            </w:r>
            <w:r w:rsidR="006937A2" w:rsidRPr="006937A2">
              <w:rPr>
                <w:rStyle w:val="Aucun"/>
                <w:rFonts w:ascii="Calibri" w:hAnsi="Calibri" w:cs="Calibri"/>
                <w:sz w:val="22"/>
              </w:rPr>
              <w:t>compléments</w:t>
            </w:r>
            <w:r w:rsidRPr="006937A2">
              <w:rPr>
                <w:rStyle w:val="Aucun"/>
                <w:rFonts w:ascii="Calibri" w:hAnsi="Calibri" w:cs="Calibri"/>
                <w:sz w:val="22"/>
              </w:rPr>
              <w:t xml:space="preserve"> à 10, la comparaison de deux sous collections à la collection d’origine, la recherche de </w:t>
            </w:r>
            <w:r w:rsidR="006937A2" w:rsidRPr="006937A2">
              <w:rPr>
                <w:rStyle w:val="Aucun"/>
                <w:rFonts w:ascii="Calibri" w:hAnsi="Calibri" w:cs="Calibri"/>
                <w:sz w:val="22"/>
              </w:rPr>
              <w:t>compléments</w:t>
            </w:r>
            <w:r w:rsidRPr="006937A2">
              <w:rPr>
                <w:rStyle w:val="Aucun"/>
                <w:rFonts w:ascii="Calibri" w:hAnsi="Calibri" w:cs="Calibri"/>
                <w:sz w:val="22"/>
              </w:rPr>
              <w:t xml:space="preserve">, les </w:t>
            </w:r>
            <w:r w:rsidR="006937A2" w:rsidRPr="006937A2">
              <w:rPr>
                <w:rStyle w:val="Aucun"/>
                <w:rFonts w:ascii="Calibri" w:hAnsi="Calibri" w:cs="Calibri"/>
                <w:sz w:val="22"/>
              </w:rPr>
              <w:t>déplacements</w:t>
            </w:r>
            <w:r w:rsidRPr="006937A2">
              <w:rPr>
                <w:rStyle w:val="Aucun"/>
                <w:rFonts w:ascii="Calibri" w:hAnsi="Calibri" w:cs="Calibri"/>
                <w:sz w:val="22"/>
              </w:rPr>
              <w:t xml:space="preserve"> sur la bande </w:t>
            </w:r>
            <w:r w:rsidR="006937A2" w:rsidRPr="006937A2">
              <w:rPr>
                <w:rStyle w:val="Aucun"/>
                <w:rFonts w:ascii="Calibri" w:hAnsi="Calibri" w:cs="Calibri"/>
                <w:sz w:val="22"/>
              </w:rPr>
              <w:t>numérique</w:t>
            </w:r>
            <w:r w:rsidRPr="006937A2">
              <w:rPr>
                <w:rStyle w:val="Aucun"/>
                <w:rFonts w:ascii="Calibri" w:hAnsi="Calibri" w:cs="Calibri"/>
                <w:sz w:val="22"/>
              </w:rPr>
              <w:t>… Voir les vidéos  « les fondamentaux » de Canopé sur la décomposition des nombres ; utiliser des jeux, ex : « différence et somme imposées », AMPEP</w:t>
            </w:r>
          </w:p>
        </w:tc>
      </w:tr>
    </w:tbl>
    <w:p w14:paraId="55845383" w14:textId="77777777" w:rsidR="00BA1689" w:rsidRDefault="00BA1689" w:rsidP="00F15C15">
      <w:pPr>
        <w:pStyle w:val="Corps"/>
        <w:widowControl w:val="0"/>
        <w:ind w:left="648" w:hanging="648"/>
        <w:rPr>
          <w:rStyle w:val="Aucun"/>
          <w:rFonts w:ascii="Arial Unicode MS" w:eastAsia="Arial Unicode MS" w:hAnsi="Arial Unicode MS"/>
        </w:rPr>
      </w:pPr>
    </w:p>
    <w:p w14:paraId="50849EE8" w14:textId="77777777" w:rsidR="00BA1689" w:rsidRDefault="00BA1689" w:rsidP="00F15C15">
      <w:pPr>
        <w:pStyle w:val="Corps"/>
        <w:widowControl w:val="0"/>
        <w:ind w:left="648" w:hanging="648"/>
        <w:rPr>
          <w:rStyle w:val="Aucun"/>
          <w:rFonts w:ascii="Arial Unicode MS" w:eastAsia="Arial Unicode MS" w:hAnsi="Arial Unicode MS"/>
        </w:rPr>
      </w:pPr>
    </w:p>
    <w:p w14:paraId="0AD10DB7" w14:textId="77777777" w:rsidR="00BA1689" w:rsidRDefault="00BA1689" w:rsidP="00F15C15">
      <w:pPr>
        <w:pStyle w:val="Corps"/>
        <w:widowControl w:val="0"/>
        <w:ind w:left="648" w:hanging="648"/>
        <w:rPr>
          <w:rStyle w:val="Aucun"/>
          <w:rFonts w:ascii="Arial Unicode MS" w:eastAsia="Arial Unicode MS" w:hAnsi="Arial Unicode MS"/>
        </w:rPr>
      </w:pPr>
    </w:p>
    <w:p w14:paraId="1107DA62" w14:textId="77777777" w:rsidR="00BA1689" w:rsidRDefault="00BA1689" w:rsidP="00F15C15">
      <w:pPr>
        <w:pStyle w:val="Corps"/>
        <w:widowControl w:val="0"/>
        <w:ind w:left="648" w:hanging="648"/>
        <w:rPr>
          <w:rStyle w:val="Aucun"/>
          <w:rFonts w:ascii="Arial Unicode MS" w:eastAsia="Arial Unicode MS" w:hAnsi="Arial Unicode MS"/>
        </w:rPr>
      </w:pPr>
    </w:p>
    <w:p w14:paraId="75519E37" w14:textId="77777777" w:rsidR="00BA1689" w:rsidRDefault="00BA1689" w:rsidP="00F15C15">
      <w:pPr>
        <w:pStyle w:val="Corps"/>
        <w:widowControl w:val="0"/>
        <w:ind w:left="648" w:hanging="648"/>
        <w:rPr>
          <w:rStyle w:val="Aucun"/>
          <w:rFonts w:ascii="Arial Unicode MS" w:eastAsia="Arial Unicode MS" w:hAnsi="Arial Unicode MS"/>
        </w:rPr>
      </w:pPr>
    </w:p>
    <w:p w14:paraId="572FA229" w14:textId="77777777" w:rsidR="00BA1689" w:rsidRDefault="00BA1689" w:rsidP="00F15C15">
      <w:pPr>
        <w:pStyle w:val="Corps"/>
        <w:widowControl w:val="0"/>
        <w:ind w:left="648" w:hanging="648"/>
        <w:rPr>
          <w:rStyle w:val="Aucun"/>
          <w:rFonts w:ascii="Arial Unicode MS" w:eastAsia="Arial Unicode MS" w:hAnsi="Arial Unicode MS"/>
        </w:rPr>
      </w:pPr>
    </w:p>
    <w:p w14:paraId="596CD43D" w14:textId="77777777" w:rsidR="00BA1689" w:rsidRDefault="00BA1689" w:rsidP="00F15C15">
      <w:pPr>
        <w:pStyle w:val="Corps"/>
        <w:widowControl w:val="0"/>
        <w:ind w:left="648" w:hanging="648"/>
        <w:rPr>
          <w:rStyle w:val="Aucun"/>
          <w:rFonts w:ascii="Arial Unicode MS" w:eastAsia="Arial Unicode MS" w:hAnsi="Arial Unicode MS"/>
        </w:rPr>
      </w:pPr>
    </w:p>
    <w:p w14:paraId="3F16FDBB" w14:textId="77777777" w:rsidR="00BA1689" w:rsidRDefault="00BA1689" w:rsidP="00F15C15">
      <w:pPr>
        <w:pStyle w:val="Corps"/>
        <w:widowControl w:val="0"/>
        <w:ind w:left="648" w:hanging="648"/>
        <w:rPr>
          <w:rStyle w:val="Aucun"/>
          <w:rFonts w:ascii="Arial Unicode MS" w:eastAsia="Arial Unicode MS" w:hAnsi="Arial Unicode MS"/>
        </w:rPr>
      </w:pPr>
    </w:p>
    <w:p w14:paraId="7010B30A" w14:textId="77777777" w:rsidR="00BA1689" w:rsidRDefault="00BA1689" w:rsidP="00F15C15">
      <w:pPr>
        <w:pStyle w:val="Corps"/>
        <w:widowControl w:val="0"/>
        <w:ind w:left="648" w:hanging="648"/>
        <w:rPr>
          <w:rStyle w:val="Aucun"/>
          <w:rFonts w:ascii="Arial Unicode MS" w:eastAsia="Arial Unicode MS" w:hAnsi="Arial Unicode MS"/>
        </w:rPr>
      </w:pPr>
    </w:p>
    <w:p w14:paraId="4BB18B1B" w14:textId="77777777" w:rsidR="00BA1689" w:rsidRDefault="00BA1689" w:rsidP="00F15C15">
      <w:pPr>
        <w:pStyle w:val="Corps"/>
        <w:widowControl w:val="0"/>
        <w:ind w:left="648" w:hanging="648"/>
        <w:rPr>
          <w:rStyle w:val="Aucun"/>
          <w:rFonts w:ascii="Arial Unicode MS" w:eastAsia="Arial Unicode MS" w:hAnsi="Arial Unicode MS"/>
        </w:rPr>
      </w:pPr>
    </w:p>
    <w:p w14:paraId="75326A0A" w14:textId="77777777" w:rsidR="00BA1689" w:rsidRDefault="00BA1689" w:rsidP="00F15C15">
      <w:pPr>
        <w:pStyle w:val="Corps"/>
        <w:widowControl w:val="0"/>
        <w:ind w:left="648" w:hanging="648"/>
        <w:rPr>
          <w:rStyle w:val="Aucun"/>
          <w:rFonts w:ascii="Arial Unicode MS" w:eastAsia="Arial Unicode MS" w:hAnsi="Arial Unicode MS"/>
        </w:rPr>
      </w:pPr>
    </w:p>
    <w:p w14:paraId="2A1AFCAB" w14:textId="77777777" w:rsidR="00BA1689" w:rsidRDefault="00BA1689" w:rsidP="00F15C15">
      <w:pPr>
        <w:pStyle w:val="Corps"/>
        <w:widowControl w:val="0"/>
        <w:ind w:left="648" w:hanging="648"/>
        <w:rPr>
          <w:rStyle w:val="Aucun"/>
          <w:rFonts w:ascii="Arial Unicode MS" w:eastAsia="Arial Unicode MS" w:hAnsi="Arial Unicode MS"/>
        </w:rPr>
      </w:pPr>
    </w:p>
    <w:p w14:paraId="685BE97C" w14:textId="77777777" w:rsidR="00BA1689" w:rsidRDefault="00BA1689" w:rsidP="00F15C15">
      <w:pPr>
        <w:pStyle w:val="Corps"/>
        <w:widowControl w:val="0"/>
        <w:ind w:left="648" w:hanging="648"/>
        <w:rPr>
          <w:rStyle w:val="Aucun"/>
          <w:rFonts w:ascii="Arial Unicode MS" w:eastAsia="Arial Unicode MS" w:hAnsi="Arial Unicode MS"/>
        </w:rPr>
      </w:pPr>
    </w:p>
    <w:p w14:paraId="2919312F" w14:textId="77777777" w:rsidR="00BA1689" w:rsidRDefault="00BA1689" w:rsidP="00F15C15">
      <w:pPr>
        <w:pStyle w:val="Corps"/>
        <w:widowControl w:val="0"/>
        <w:ind w:left="648" w:hanging="648"/>
        <w:rPr>
          <w:rStyle w:val="Aucun"/>
          <w:rFonts w:ascii="Arial Unicode MS" w:eastAsia="Arial Unicode MS" w:hAnsi="Arial Unicode MS"/>
        </w:rPr>
      </w:pPr>
    </w:p>
    <w:p w14:paraId="4680AA92" w14:textId="77777777" w:rsidR="00BA1689" w:rsidRDefault="00BA1689" w:rsidP="00F15C15">
      <w:pPr>
        <w:pStyle w:val="Corps"/>
        <w:widowControl w:val="0"/>
        <w:ind w:left="648" w:hanging="648"/>
        <w:rPr>
          <w:rStyle w:val="Aucun"/>
          <w:rFonts w:ascii="Arial Unicode MS" w:eastAsia="Arial Unicode MS" w:hAnsi="Arial Unicode MS"/>
        </w:rPr>
      </w:pPr>
    </w:p>
    <w:p w14:paraId="511C7C5A" w14:textId="32D0692B" w:rsidR="00BA1689" w:rsidRDefault="00BA1689" w:rsidP="00F15C15">
      <w:pPr>
        <w:pStyle w:val="Corps"/>
        <w:widowControl w:val="0"/>
        <w:ind w:left="648" w:hanging="648"/>
        <w:rPr>
          <w:rStyle w:val="Aucun"/>
          <w:rFonts w:ascii="Arial Unicode MS" w:eastAsia="Arial Unicode MS" w:hAnsi="Arial Unicode MS"/>
        </w:rPr>
      </w:pPr>
    </w:p>
    <w:p w14:paraId="005F55B7" w14:textId="6467FEB5" w:rsidR="00521C04" w:rsidRDefault="00521C04" w:rsidP="00F15C15">
      <w:pPr>
        <w:pStyle w:val="Corps"/>
        <w:widowControl w:val="0"/>
        <w:ind w:left="648" w:hanging="648"/>
        <w:rPr>
          <w:rStyle w:val="Aucun"/>
          <w:rFonts w:ascii="Arial Unicode MS" w:eastAsia="Arial Unicode MS" w:hAnsi="Arial Unicode MS"/>
        </w:rPr>
      </w:pPr>
    </w:p>
    <w:tbl>
      <w:tblPr>
        <w:tblStyle w:val="TableNormal"/>
        <w:tblW w:w="1616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28"/>
        <w:gridCol w:w="2660"/>
        <w:gridCol w:w="861"/>
        <w:gridCol w:w="862"/>
        <w:gridCol w:w="862"/>
        <w:gridCol w:w="2416"/>
        <w:gridCol w:w="286"/>
        <w:gridCol w:w="147"/>
        <w:gridCol w:w="648"/>
        <w:gridCol w:w="795"/>
        <w:gridCol w:w="795"/>
        <w:gridCol w:w="2693"/>
        <w:gridCol w:w="791"/>
        <w:gridCol w:w="791"/>
        <w:gridCol w:w="1425"/>
      </w:tblGrid>
      <w:tr w:rsidR="00BA1689" w:rsidRPr="005C7481" w14:paraId="160CA728" w14:textId="77777777" w:rsidTr="00FF6472">
        <w:trPr>
          <w:trHeight w:val="485"/>
        </w:trPr>
        <w:tc>
          <w:tcPr>
            <w:tcW w:w="16160" w:type="dxa"/>
            <w:gridSpan w:val="15"/>
            <w:tcBorders>
              <w:top w:val="single" w:sz="8" w:space="0" w:color="A7A7A7"/>
              <w:left w:val="single" w:sz="8" w:space="0" w:color="A7A7A7"/>
              <w:bottom w:val="single" w:sz="8" w:space="0" w:color="A7A7A7"/>
              <w:right w:val="single" w:sz="8" w:space="0" w:color="A7A7A7"/>
            </w:tcBorders>
            <w:shd w:val="clear" w:color="auto" w:fill="3FB9FF"/>
            <w:tcMar>
              <w:top w:w="80" w:type="dxa"/>
              <w:left w:w="80" w:type="dxa"/>
              <w:bottom w:w="80" w:type="dxa"/>
              <w:right w:w="80" w:type="dxa"/>
            </w:tcMar>
          </w:tcPr>
          <w:p w14:paraId="57954F36" w14:textId="77777777" w:rsidR="00BA1689" w:rsidRPr="005C7481" w:rsidRDefault="00BA1689" w:rsidP="000A038B">
            <w:pPr>
              <w:pStyle w:val="Corps"/>
              <w:tabs>
                <w:tab w:val="left" w:pos="1440"/>
                <w:tab w:val="left" w:pos="2880"/>
                <w:tab w:val="left" w:pos="4320"/>
                <w:tab w:val="left" w:pos="5760"/>
                <w:tab w:val="left" w:pos="7200"/>
                <w:tab w:val="left" w:pos="8640"/>
                <w:tab w:val="left" w:pos="10080"/>
                <w:tab w:val="left" w:pos="11520"/>
                <w:tab w:val="left" w:pos="12960"/>
                <w:tab w:val="left" w:pos="14400"/>
              </w:tabs>
              <w:suppressAutoHyphens/>
              <w:outlineLvl w:val="0"/>
              <w:rPr>
                <w:rFonts w:asciiTheme="minorHAnsi" w:hAnsiTheme="minorHAnsi" w:cstheme="minorHAnsi"/>
              </w:rPr>
            </w:pPr>
            <w:bookmarkStart w:id="24" w:name="_Toc83714855"/>
            <w:r w:rsidRPr="005C7481">
              <w:rPr>
                <w:rStyle w:val="Aucun"/>
                <w:rFonts w:asciiTheme="minorHAnsi" w:eastAsia="Arial Unicode MS" w:hAnsiTheme="minorHAnsi" w:cstheme="minorHAnsi"/>
                <w:b/>
                <w:bCs/>
                <w:szCs w:val="26"/>
              </w:rPr>
              <w:lastRenderedPageBreak/>
              <w:t>Banque de problèmes basiques et complexes - exemples de réussites en fin de CP (</w:t>
            </w:r>
            <w:r w:rsidRPr="005C7481">
              <w:rPr>
                <w:rStyle w:val="Aucun"/>
                <w:rFonts w:asciiTheme="minorHAnsi" w:eastAsia="Arial Unicode MS" w:hAnsiTheme="minorHAnsi" w:cstheme="minorHAnsi"/>
                <w:b/>
                <w:bCs/>
                <w:i/>
                <w:iCs/>
                <w:szCs w:val="26"/>
              </w:rPr>
              <w:t>Repères de progression, annexe 2, attendus de fin de CP</w:t>
            </w:r>
            <w:r w:rsidRPr="005C7481">
              <w:rPr>
                <w:rStyle w:val="Aucun"/>
                <w:rFonts w:asciiTheme="minorHAnsi" w:eastAsia="Arial Unicode MS" w:hAnsiTheme="minorHAnsi" w:cstheme="minorHAnsi"/>
                <w:b/>
                <w:bCs/>
                <w:szCs w:val="26"/>
              </w:rPr>
              <w:t>)</w:t>
            </w:r>
            <w:bookmarkEnd w:id="24"/>
          </w:p>
        </w:tc>
      </w:tr>
      <w:tr w:rsidR="00BA1689" w:rsidRPr="006937A2" w14:paraId="613565B8" w14:textId="77777777" w:rsidTr="00FF6472">
        <w:trPr>
          <w:trHeight w:val="9220"/>
        </w:trPr>
        <w:tc>
          <w:tcPr>
            <w:tcW w:w="8222" w:type="dxa"/>
            <w:gridSpan w:val="8"/>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7E756984"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b/>
                <w:bCs/>
              </w:rPr>
            </w:pPr>
            <w:bookmarkStart w:id="25" w:name="_Toc82791174"/>
            <w:bookmarkStart w:id="26" w:name="_Toc83714556"/>
            <w:bookmarkStart w:id="27" w:name="_Toc83714856"/>
            <w:r w:rsidRPr="00B841F7">
              <w:rPr>
                <w:rStyle w:val="Aucun"/>
                <w:rFonts w:asciiTheme="minorHAnsi" w:eastAsia="Arial Unicode MS" w:hAnsiTheme="minorHAnsi" w:cstheme="minorHAnsi"/>
                <w:b/>
                <w:bCs/>
              </w:rPr>
              <w:t>« R</w:t>
            </w:r>
            <w:r w:rsidRPr="006937A2">
              <w:rPr>
                <w:rStyle w:val="Aucun"/>
                <w:rFonts w:asciiTheme="minorHAnsi" w:eastAsia="Arial Unicode MS" w:hAnsiTheme="minorHAnsi" w:cstheme="minorHAnsi"/>
                <w:b/>
                <w:bCs/>
              </w:rPr>
              <w:t>ésoudre des problèmes en utilisant des nombres entiers et le calcul</w:t>
            </w:r>
            <w:r w:rsidRPr="006937A2">
              <w:rPr>
                <w:rStyle w:val="Aucun"/>
                <w:rFonts w:asciiTheme="minorHAnsi" w:eastAsia="Arial Unicode MS" w:hAnsiTheme="minorHAnsi" w:cstheme="minorHAnsi"/>
                <w:b/>
                <w:bCs/>
                <w:lang w:val="it-IT"/>
              </w:rPr>
              <w:t xml:space="preserve"> » </w:t>
            </w:r>
            <w:r w:rsidRPr="006937A2">
              <w:rPr>
                <w:rStyle w:val="Aucun"/>
                <w:rFonts w:asciiTheme="minorHAnsi" w:eastAsia="Arial Unicode MS" w:hAnsiTheme="minorHAnsi" w:cstheme="minorHAnsi"/>
                <w:b/>
                <w:bCs/>
              </w:rPr>
              <w:t xml:space="preserve">- nombres inférieurs à </w:t>
            </w:r>
            <w:r w:rsidRPr="00B841F7">
              <w:rPr>
                <w:rStyle w:val="Aucun"/>
                <w:rFonts w:asciiTheme="minorHAnsi" w:eastAsia="Arial Unicode MS" w:hAnsiTheme="minorHAnsi" w:cstheme="minorHAnsi"/>
                <w:b/>
                <w:bCs/>
              </w:rPr>
              <w:t>100</w:t>
            </w:r>
            <w:bookmarkEnd w:id="25"/>
            <w:bookmarkEnd w:id="26"/>
            <w:bookmarkEnd w:id="27"/>
          </w:p>
          <w:p w14:paraId="795DF1CC"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b/>
                <w:bCs/>
                <w:sz w:val="22"/>
                <w:szCs w:val="22"/>
              </w:rPr>
            </w:pPr>
            <w:bookmarkStart w:id="28" w:name="_Toc82791175"/>
            <w:bookmarkStart w:id="29" w:name="_Toc83714557"/>
            <w:bookmarkStart w:id="30" w:name="_Toc83714857"/>
            <w:r w:rsidRPr="006937A2">
              <w:rPr>
                <w:rStyle w:val="Aucun"/>
                <w:rFonts w:asciiTheme="minorHAnsi" w:eastAsia="Arial Unicode MS" w:hAnsiTheme="minorHAnsi" w:cstheme="minorHAnsi"/>
                <w:b/>
                <w:bCs/>
                <w:sz w:val="22"/>
                <w:szCs w:val="22"/>
              </w:rPr>
              <w:t>Exemples de problèmes additifs en une é</w:t>
            </w:r>
            <w:r w:rsidRPr="00B841F7">
              <w:rPr>
                <w:rStyle w:val="Aucun"/>
                <w:rFonts w:asciiTheme="minorHAnsi" w:eastAsia="Arial Unicode MS" w:hAnsiTheme="minorHAnsi" w:cstheme="minorHAnsi"/>
                <w:b/>
                <w:bCs/>
                <w:sz w:val="22"/>
                <w:szCs w:val="22"/>
              </w:rPr>
              <w:t>tape</w:t>
            </w:r>
            <w:bookmarkEnd w:id="28"/>
            <w:bookmarkEnd w:id="29"/>
            <w:bookmarkEnd w:id="30"/>
          </w:p>
          <w:p w14:paraId="6692CE72" w14:textId="51B1EA56"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31" w:name="_Toc82791176"/>
            <w:bookmarkStart w:id="32" w:name="_Toc83714558"/>
            <w:bookmarkStart w:id="33" w:name="_Toc83714858"/>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Dans un train, il y a 25 passagers dans le premier wagon, 32 passagers dans le deuxiè</w:t>
            </w:r>
            <w:r w:rsidRPr="00B841F7">
              <w:rPr>
                <w:rStyle w:val="Aucun"/>
                <w:rFonts w:asciiTheme="minorHAnsi" w:eastAsia="Arial Unicode MS" w:hAnsiTheme="minorHAnsi" w:cstheme="minorHAnsi"/>
                <w:sz w:val="22"/>
                <w:szCs w:val="22"/>
              </w:rPr>
              <w:t>me</w:t>
            </w:r>
            <w:bookmarkStart w:id="34" w:name="_Toc82791177"/>
            <w:bookmarkStart w:id="35" w:name="_Toc83714559"/>
            <w:bookmarkStart w:id="36" w:name="_Toc83714859"/>
            <w:bookmarkEnd w:id="31"/>
            <w:bookmarkEnd w:id="32"/>
            <w:bookmarkEnd w:id="33"/>
            <w:r w:rsidR="00FF6472">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wagon et 18 dans le troisiè</w:t>
            </w:r>
            <w:r w:rsidRPr="00B841F7">
              <w:rPr>
                <w:rStyle w:val="Aucun"/>
                <w:rFonts w:asciiTheme="minorHAnsi" w:eastAsia="Arial Unicode MS" w:hAnsiTheme="minorHAnsi" w:cstheme="minorHAnsi"/>
                <w:sz w:val="22"/>
                <w:szCs w:val="22"/>
              </w:rPr>
              <w:t>me wagon.</w:t>
            </w:r>
            <w:bookmarkEnd w:id="34"/>
            <w:bookmarkEnd w:id="35"/>
            <w:bookmarkEnd w:id="36"/>
          </w:p>
          <w:p w14:paraId="2906D3B7"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37" w:name="_Toc82791178"/>
            <w:bookmarkStart w:id="38" w:name="_Toc83714560"/>
            <w:bookmarkStart w:id="39" w:name="_Toc83714860"/>
            <w:r w:rsidRPr="006937A2">
              <w:rPr>
                <w:rStyle w:val="Aucun"/>
                <w:rFonts w:asciiTheme="minorHAnsi" w:eastAsia="Arial Unicode MS" w:hAnsiTheme="minorHAnsi" w:cstheme="minorHAnsi"/>
                <w:sz w:val="22"/>
                <w:szCs w:val="22"/>
              </w:rPr>
              <w:t>Combien y-a-t-il de passagers au total dans ce train ?</w:t>
            </w:r>
            <w:bookmarkEnd w:id="37"/>
            <w:bookmarkEnd w:id="38"/>
            <w:bookmarkEnd w:id="39"/>
          </w:p>
          <w:p w14:paraId="05F4E754"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40" w:name="_Toc82791179"/>
            <w:bookmarkStart w:id="41" w:name="_Toc83714561"/>
            <w:bookmarkStart w:id="42" w:name="_Toc83714861"/>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Dans mes poches, j</w:t>
            </w:r>
            <w:r w:rsidRPr="00B841F7">
              <w:rPr>
                <w:rStyle w:val="Aucun"/>
                <w:rFonts w:asciiTheme="minorHAnsi" w:eastAsia="Arial Unicode MS" w:hAnsiTheme="minorHAnsi" w:cstheme="minorHAnsi"/>
                <w:sz w:val="22"/>
                <w:szCs w:val="22"/>
              </w:rPr>
              <w:t>’ai 27 billes. J’</w:t>
            </w:r>
            <w:r w:rsidRPr="006937A2">
              <w:rPr>
                <w:rStyle w:val="Aucun"/>
                <w:rFonts w:asciiTheme="minorHAnsi" w:eastAsia="Arial Unicode MS" w:hAnsiTheme="minorHAnsi" w:cstheme="minorHAnsi"/>
                <w:sz w:val="22"/>
                <w:szCs w:val="22"/>
              </w:rPr>
              <w:t>en ai 11 dans ma poche de gauche.</w:t>
            </w:r>
            <w:bookmarkEnd w:id="40"/>
            <w:bookmarkEnd w:id="41"/>
            <w:bookmarkEnd w:id="42"/>
          </w:p>
          <w:p w14:paraId="1F5B3ECF"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43" w:name="_Toc82791180"/>
            <w:bookmarkStart w:id="44" w:name="_Toc83714562"/>
            <w:bookmarkStart w:id="45" w:name="_Toc83714862"/>
            <w:r w:rsidRPr="006937A2">
              <w:rPr>
                <w:rStyle w:val="Aucun"/>
                <w:rFonts w:asciiTheme="minorHAnsi" w:eastAsia="Arial Unicode MS" w:hAnsiTheme="minorHAnsi" w:cstheme="minorHAnsi"/>
                <w:sz w:val="22"/>
                <w:szCs w:val="22"/>
              </w:rPr>
              <w:t>Combien en ai-je dans ma poche de droite ?</w:t>
            </w:r>
            <w:bookmarkEnd w:id="43"/>
            <w:bookmarkEnd w:id="44"/>
            <w:bookmarkEnd w:id="45"/>
          </w:p>
          <w:p w14:paraId="0A855502"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46" w:name="_Toc82791181"/>
            <w:bookmarkStart w:id="47" w:name="_Toc83714563"/>
            <w:bookmarkStart w:id="48" w:name="_Toc83714863"/>
            <w:r w:rsidRPr="00B841F7">
              <w:rPr>
                <w:rStyle w:val="Aucun"/>
                <w:rFonts w:asciiTheme="minorHAnsi" w:eastAsia="Arial Unicode MS" w:hAnsiTheme="minorHAnsi" w:cstheme="minorHAnsi"/>
                <w:sz w:val="22"/>
                <w:szCs w:val="22"/>
              </w:rPr>
              <w:t>§ L</w:t>
            </w:r>
            <w:r w:rsidRPr="006937A2">
              <w:rPr>
                <w:rStyle w:val="Aucun"/>
                <w:rFonts w:asciiTheme="minorHAnsi" w:eastAsia="Arial Unicode MS" w:hAnsiTheme="minorHAnsi" w:cstheme="minorHAnsi"/>
                <w:sz w:val="22"/>
                <w:szCs w:val="22"/>
              </w:rPr>
              <w:t xml:space="preserve">éa a 53 euros dans son porte-monnaie. Elle achète un livre à </w:t>
            </w:r>
            <w:r w:rsidRPr="006937A2">
              <w:rPr>
                <w:rStyle w:val="Aucun"/>
                <w:rFonts w:asciiTheme="minorHAnsi" w:eastAsia="Arial Unicode MS" w:hAnsiTheme="minorHAnsi" w:cstheme="minorHAnsi"/>
                <w:sz w:val="22"/>
                <w:szCs w:val="22"/>
                <w:lang w:val="pt-PT"/>
              </w:rPr>
              <w:t>7 euros.</w:t>
            </w:r>
            <w:bookmarkEnd w:id="46"/>
            <w:bookmarkEnd w:id="47"/>
            <w:bookmarkEnd w:id="48"/>
          </w:p>
          <w:p w14:paraId="381ADDFB"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49" w:name="_Toc82791182"/>
            <w:bookmarkStart w:id="50" w:name="_Toc83714564"/>
            <w:bookmarkStart w:id="51" w:name="_Toc83714864"/>
            <w:r w:rsidRPr="006937A2">
              <w:rPr>
                <w:rStyle w:val="Aucun"/>
                <w:rFonts w:asciiTheme="minorHAnsi" w:eastAsia="Arial Unicode MS" w:hAnsiTheme="minorHAnsi" w:cstheme="minorHAnsi"/>
                <w:sz w:val="22"/>
                <w:szCs w:val="22"/>
              </w:rPr>
              <w:t>Combien lui reste-t-il ?</w:t>
            </w:r>
            <w:bookmarkEnd w:id="49"/>
            <w:bookmarkEnd w:id="50"/>
            <w:bookmarkEnd w:id="51"/>
          </w:p>
          <w:p w14:paraId="79C2BF1F"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52" w:name="_Toc82791183"/>
            <w:bookmarkStart w:id="53" w:name="_Toc83714565"/>
            <w:bookmarkStart w:id="54" w:name="_Toc83714865"/>
            <w:r w:rsidRPr="00B841F7">
              <w:rPr>
                <w:rStyle w:val="Aucun"/>
                <w:rFonts w:asciiTheme="minorHAnsi" w:eastAsia="Arial Unicode MS" w:hAnsiTheme="minorHAnsi" w:cstheme="minorHAnsi"/>
                <w:sz w:val="22"/>
                <w:szCs w:val="22"/>
              </w:rPr>
              <w:t>§ L</w:t>
            </w:r>
            <w:r w:rsidRPr="006937A2">
              <w:rPr>
                <w:rStyle w:val="Aucun"/>
                <w:rFonts w:asciiTheme="minorHAnsi" w:eastAsia="Arial Unicode MS" w:hAnsiTheme="minorHAnsi" w:cstheme="minorHAnsi"/>
                <w:sz w:val="22"/>
                <w:szCs w:val="22"/>
              </w:rPr>
              <w:t xml:space="preserve">éa a 53 euros dans son porte-monnaie. Elle achète un livre à </w:t>
            </w:r>
            <w:r w:rsidRPr="006937A2">
              <w:rPr>
                <w:rStyle w:val="Aucun"/>
                <w:rFonts w:asciiTheme="minorHAnsi" w:eastAsia="Arial Unicode MS" w:hAnsiTheme="minorHAnsi" w:cstheme="minorHAnsi"/>
                <w:sz w:val="22"/>
                <w:szCs w:val="22"/>
                <w:lang w:val="pt-PT"/>
              </w:rPr>
              <w:t>48 euros.</w:t>
            </w:r>
            <w:bookmarkEnd w:id="52"/>
            <w:bookmarkEnd w:id="53"/>
            <w:bookmarkEnd w:id="54"/>
          </w:p>
          <w:p w14:paraId="3F2AF967"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55" w:name="_Toc82791184"/>
            <w:bookmarkStart w:id="56" w:name="_Toc83714566"/>
            <w:bookmarkStart w:id="57" w:name="_Toc83714866"/>
            <w:r w:rsidRPr="006937A2">
              <w:rPr>
                <w:rStyle w:val="Aucun"/>
                <w:rFonts w:asciiTheme="minorHAnsi" w:eastAsia="Arial Unicode MS" w:hAnsiTheme="minorHAnsi" w:cstheme="minorHAnsi"/>
                <w:sz w:val="22"/>
                <w:szCs w:val="22"/>
              </w:rPr>
              <w:t>Combien lui reste-t-il ?</w:t>
            </w:r>
            <w:bookmarkEnd w:id="55"/>
            <w:bookmarkEnd w:id="56"/>
            <w:bookmarkEnd w:id="57"/>
          </w:p>
          <w:p w14:paraId="6EAEC90B"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58" w:name="_Toc82791185"/>
            <w:bookmarkStart w:id="59" w:name="_Toc83714567"/>
            <w:bookmarkStart w:id="60" w:name="_Toc83714867"/>
            <w:r w:rsidRPr="00B841F7">
              <w:rPr>
                <w:rStyle w:val="Aucun"/>
                <w:rFonts w:asciiTheme="minorHAnsi" w:eastAsia="Arial Unicode MS" w:hAnsiTheme="minorHAnsi" w:cstheme="minorHAnsi"/>
                <w:sz w:val="22"/>
                <w:szCs w:val="22"/>
              </w:rPr>
              <w:t>§ L</w:t>
            </w:r>
            <w:r w:rsidRPr="006937A2">
              <w:rPr>
                <w:rStyle w:val="Aucun"/>
                <w:rFonts w:asciiTheme="minorHAnsi" w:eastAsia="Arial Unicode MS" w:hAnsiTheme="minorHAnsi" w:cstheme="minorHAnsi"/>
                <w:sz w:val="22"/>
                <w:szCs w:val="22"/>
              </w:rPr>
              <w:t>éa joue au jeu de l</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Oie. Elle est sur la case 53 et doit reculer de 7 cases.</w:t>
            </w:r>
            <w:bookmarkEnd w:id="58"/>
            <w:bookmarkEnd w:id="59"/>
            <w:bookmarkEnd w:id="60"/>
          </w:p>
          <w:p w14:paraId="4263A907"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61" w:name="_Toc82791186"/>
            <w:bookmarkStart w:id="62" w:name="_Toc83714568"/>
            <w:bookmarkStart w:id="63" w:name="_Toc83714868"/>
            <w:r w:rsidRPr="006937A2">
              <w:rPr>
                <w:rStyle w:val="Aucun"/>
                <w:rFonts w:asciiTheme="minorHAnsi" w:eastAsia="Arial Unicode MS" w:hAnsiTheme="minorHAnsi" w:cstheme="minorHAnsi"/>
                <w:sz w:val="22"/>
                <w:szCs w:val="22"/>
              </w:rPr>
              <w:t>Sur quelle case va-t-elle poser son pion ?</w:t>
            </w:r>
            <w:bookmarkEnd w:id="61"/>
            <w:bookmarkEnd w:id="62"/>
            <w:bookmarkEnd w:id="63"/>
          </w:p>
          <w:p w14:paraId="0458391A"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64" w:name="_Toc82791187"/>
            <w:bookmarkStart w:id="65" w:name="_Toc83714569"/>
            <w:bookmarkStart w:id="66" w:name="_Toc83714869"/>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Il y avait 36 oiseaux dans l</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lang w:val="it-IT"/>
              </w:rPr>
              <w:t>arbre. Il n</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en reste plus que 21.</w:t>
            </w:r>
            <w:bookmarkEnd w:id="64"/>
            <w:bookmarkEnd w:id="65"/>
            <w:bookmarkEnd w:id="66"/>
          </w:p>
          <w:p w14:paraId="47935FD4"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67" w:name="_Toc82791188"/>
            <w:bookmarkStart w:id="68" w:name="_Toc83714570"/>
            <w:bookmarkStart w:id="69" w:name="_Toc83714870"/>
            <w:r w:rsidRPr="006937A2">
              <w:rPr>
                <w:rStyle w:val="Aucun"/>
                <w:rFonts w:asciiTheme="minorHAnsi" w:eastAsia="Arial Unicode MS" w:hAnsiTheme="minorHAnsi" w:cstheme="minorHAnsi"/>
                <w:sz w:val="22"/>
                <w:szCs w:val="22"/>
              </w:rPr>
              <w:t>Combien d</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oiseaux se sont envolés ?</w:t>
            </w:r>
            <w:bookmarkEnd w:id="67"/>
            <w:bookmarkEnd w:id="68"/>
            <w:bookmarkEnd w:id="69"/>
          </w:p>
          <w:p w14:paraId="7BD0297E"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70" w:name="_Toc82791189"/>
            <w:bookmarkStart w:id="71" w:name="_Toc83714571"/>
            <w:bookmarkStart w:id="72" w:name="_Toc83714871"/>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Dans la bo</w:t>
            </w:r>
            <w:r w:rsidRPr="00B841F7">
              <w:rPr>
                <w:rStyle w:val="Aucun"/>
                <w:rFonts w:asciiTheme="minorHAnsi" w:eastAsia="Arial Unicode MS" w:hAnsiTheme="minorHAnsi" w:cstheme="minorHAnsi"/>
                <w:sz w:val="22"/>
                <w:szCs w:val="22"/>
              </w:rPr>
              <w:t>î</w:t>
            </w:r>
            <w:r w:rsidRPr="006937A2">
              <w:rPr>
                <w:rStyle w:val="Aucun"/>
                <w:rFonts w:asciiTheme="minorHAnsi" w:eastAsia="Arial Unicode MS" w:hAnsiTheme="minorHAnsi" w:cstheme="minorHAnsi"/>
                <w:sz w:val="22"/>
                <w:szCs w:val="22"/>
              </w:rPr>
              <w:t>te, il y avait des bonbons. J</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lang w:val="it-IT"/>
              </w:rPr>
              <w:t>en ai mang</w:t>
            </w:r>
            <w:r w:rsidRPr="006937A2">
              <w:rPr>
                <w:rStyle w:val="Aucun"/>
                <w:rFonts w:asciiTheme="minorHAnsi" w:eastAsia="Arial Unicode MS" w:hAnsiTheme="minorHAnsi" w:cstheme="minorHAnsi"/>
                <w:sz w:val="22"/>
                <w:szCs w:val="22"/>
              </w:rPr>
              <w:t>é 6 et il en reste encore 21.</w:t>
            </w:r>
            <w:bookmarkEnd w:id="70"/>
            <w:bookmarkEnd w:id="71"/>
            <w:bookmarkEnd w:id="72"/>
          </w:p>
          <w:p w14:paraId="7BD4D309"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73" w:name="_Toc82791190"/>
            <w:bookmarkStart w:id="74" w:name="_Toc83714572"/>
            <w:bookmarkStart w:id="75" w:name="_Toc83714872"/>
            <w:r w:rsidRPr="006937A2">
              <w:rPr>
                <w:rStyle w:val="Aucun"/>
                <w:rFonts w:asciiTheme="minorHAnsi" w:eastAsia="Arial Unicode MS" w:hAnsiTheme="minorHAnsi" w:cstheme="minorHAnsi"/>
                <w:sz w:val="22"/>
                <w:szCs w:val="22"/>
              </w:rPr>
              <w:t>Combien y avait-il de bonbons dans la bo</w:t>
            </w:r>
            <w:r w:rsidRPr="00B841F7">
              <w:rPr>
                <w:rStyle w:val="Aucun"/>
                <w:rFonts w:asciiTheme="minorHAnsi" w:eastAsia="Arial Unicode MS" w:hAnsiTheme="minorHAnsi" w:cstheme="minorHAnsi"/>
                <w:sz w:val="22"/>
                <w:szCs w:val="22"/>
              </w:rPr>
              <w:t>î</w:t>
            </w:r>
            <w:r w:rsidRPr="006937A2">
              <w:rPr>
                <w:rStyle w:val="Aucun"/>
                <w:rFonts w:asciiTheme="minorHAnsi" w:eastAsia="Arial Unicode MS" w:hAnsiTheme="minorHAnsi" w:cstheme="minorHAnsi"/>
                <w:sz w:val="22"/>
                <w:szCs w:val="22"/>
              </w:rPr>
              <w:t>te avant que j</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en mange ?</w:t>
            </w:r>
            <w:bookmarkEnd w:id="73"/>
            <w:bookmarkEnd w:id="74"/>
            <w:bookmarkEnd w:id="75"/>
          </w:p>
          <w:p w14:paraId="2EB101AC" w14:textId="77777777" w:rsidR="00BA1689" w:rsidRPr="00B841F7"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p>
          <w:p w14:paraId="5799F1A2"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b/>
                <w:bCs/>
                <w:sz w:val="22"/>
                <w:szCs w:val="22"/>
              </w:rPr>
            </w:pPr>
            <w:bookmarkStart w:id="76" w:name="_Toc82791191"/>
            <w:bookmarkStart w:id="77" w:name="_Toc83714573"/>
            <w:bookmarkStart w:id="78" w:name="_Toc83714873"/>
            <w:r w:rsidRPr="006937A2">
              <w:rPr>
                <w:rStyle w:val="Aucun"/>
                <w:rFonts w:asciiTheme="minorHAnsi" w:eastAsia="Arial Unicode MS" w:hAnsiTheme="minorHAnsi" w:cstheme="minorHAnsi"/>
                <w:b/>
                <w:bCs/>
                <w:sz w:val="22"/>
                <w:szCs w:val="22"/>
              </w:rPr>
              <w:t>Exemples de problèmes additifs en deux é</w:t>
            </w:r>
            <w:r w:rsidRPr="00B841F7">
              <w:rPr>
                <w:rStyle w:val="Aucun"/>
                <w:rFonts w:asciiTheme="minorHAnsi" w:eastAsia="Arial Unicode MS" w:hAnsiTheme="minorHAnsi" w:cstheme="minorHAnsi"/>
                <w:b/>
                <w:bCs/>
                <w:sz w:val="22"/>
                <w:szCs w:val="22"/>
              </w:rPr>
              <w:t>tapes</w:t>
            </w:r>
            <w:bookmarkEnd w:id="76"/>
            <w:bookmarkEnd w:id="77"/>
            <w:bookmarkEnd w:id="78"/>
          </w:p>
          <w:p w14:paraId="3AC73319" w14:textId="65798CC9"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79" w:name="_Toc82791192"/>
            <w:bookmarkStart w:id="80" w:name="_Toc83714574"/>
            <w:bookmarkStart w:id="81" w:name="_Toc83714874"/>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Il y avait 37 enfants dans un bus. Au premier arrêt, 12 enfants sont descendus. Au deuxiè</w:t>
            </w:r>
            <w:r w:rsidRPr="00B841F7">
              <w:rPr>
                <w:rStyle w:val="Aucun"/>
                <w:rFonts w:asciiTheme="minorHAnsi" w:eastAsia="Arial Unicode MS" w:hAnsiTheme="minorHAnsi" w:cstheme="minorHAnsi"/>
                <w:sz w:val="22"/>
                <w:szCs w:val="22"/>
              </w:rPr>
              <w:t>me</w:t>
            </w:r>
            <w:bookmarkStart w:id="82" w:name="_Toc82791193"/>
            <w:bookmarkStart w:id="83" w:name="_Toc83714575"/>
            <w:bookmarkStart w:id="84" w:name="_Toc83714875"/>
            <w:bookmarkEnd w:id="79"/>
            <w:bookmarkEnd w:id="80"/>
            <w:bookmarkEnd w:id="81"/>
            <w:r w:rsidR="00FF6472">
              <w:rPr>
                <w:rStyle w:val="Aucun"/>
                <w:rFonts w:asciiTheme="minorHAnsi" w:eastAsia="Arial Unicode MS" w:hAnsiTheme="minorHAnsi" w:cstheme="minorHAnsi"/>
                <w:sz w:val="22"/>
                <w:szCs w:val="22"/>
              </w:rPr>
              <w:t xml:space="preserve"> </w:t>
            </w:r>
            <w:r w:rsidRPr="00B841F7">
              <w:rPr>
                <w:rStyle w:val="Aucun"/>
                <w:rFonts w:asciiTheme="minorHAnsi" w:eastAsia="Arial Unicode MS" w:hAnsiTheme="minorHAnsi" w:cstheme="minorHAnsi"/>
                <w:sz w:val="22"/>
                <w:szCs w:val="22"/>
              </w:rPr>
              <w:t>arr</w:t>
            </w:r>
            <w:r w:rsidRPr="006937A2">
              <w:rPr>
                <w:rStyle w:val="Aucun"/>
                <w:rFonts w:asciiTheme="minorHAnsi" w:eastAsia="Arial Unicode MS" w:hAnsiTheme="minorHAnsi" w:cstheme="minorHAnsi"/>
                <w:sz w:val="22"/>
                <w:szCs w:val="22"/>
              </w:rPr>
              <w:t>êt, 7 enfants sont montés. Combien y a-t-il d</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enfants dans le bus maintenant ?</w:t>
            </w:r>
            <w:bookmarkEnd w:id="82"/>
            <w:bookmarkEnd w:id="83"/>
            <w:bookmarkEnd w:id="84"/>
          </w:p>
          <w:p w14:paraId="2BD546E6" w14:textId="3C1BD6E1"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85" w:name="_Toc82791194"/>
            <w:bookmarkStart w:id="86" w:name="_Toc83714576"/>
            <w:bookmarkStart w:id="87" w:name="_Toc83714876"/>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Dans la bibliothèque de la classe, il y a 63 livres. Le professeur en apporte 25 de plus. Les</w:t>
            </w:r>
            <w:bookmarkStart w:id="88" w:name="_Toc82791195"/>
            <w:bookmarkStart w:id="89" w:name="_Toc83714577"/>
            <w:bookmarkStart w:id="90" w:name="_Toc83714877"/>
            <w:bookmarkEnd w:id="85"/>
            <w:bookmarkEnd w:id="86"/>
            <w:bookmarkEnd w:id="87"/>
            <w:r w:rsidR="0064040C">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é</w:t>
            </w:r>
            <w:r w:rsidRPr="00B841F7">
              <w:rPr>
                <w:rStyle w:val="Aucun"/>
                <w:rFonts w:asciiTheme="minorHAnsi" w:eastAsia="Arial Unicode MS" w:hAnsiTheme="minorHAnsi" w:cstheme="minorHAnsi"/>
                <w:sz w:val="22"/>
                <w:szCs w:val="22"/>
              </w:rPr>
              <w:t>l</w:t>
            </w:r>
            <w:r w:rsidRPr="006937A2">
              <w:rPr>
                <w:rStyle w:val="Aucun"/>
                <w:rFonts w:asciiTheme="minorHAnsi" w:eastAsia="Arial Unicode MS" w:hAnsiTheme="minorHAnsi" w:cstheme="minorHAnsi"/>
                <w:sz w:val="22"/>
                <w:szCs w:val="22"/>
              </w:rPr>
              <w:t>èves en empruntent 15. Combien y a-t-il de livres dans la bibliothèque de la classe ?</w:t>
            </w:r>
            <w:bookmarkEnd w:id="88"/>
            <w:bookmarkEnd w:id="89"/>
            <w:bookmarkEnd w:id="90"/>
          </w:p>
          <w:p w14:paraId="172A1D42" w14:textId="17BF11F9"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91" w:name="_Toc82791196"/>
            <w:bookmarkStart w:id="92" w:name="_Toc83714578"/>
            <w:bookmarkStart w:id="93" w:name="_Toc83714878"/>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Dans la bibliothèque de la classe, il y a 84 livres. Il y a 35 albums, 21 bandes dessiné</w:t>
            </w:r>
            <w:r w:rsidRPr="006937A2">
              <w:rPr>
                <w:rStyle w:val="Aucun"/>
                <w:rFonts w:asciiTheme="minorHAnsi" w:eastAsia="Arial Unicode MS" w:hAnsiTheme="minorHAnsi" w:cstheme="minorHAnsi"/>
                <w:sz w:val="22"/>
                <w:szCs w:val="22"/>
                <w:lang w:val="pt-PT"/>
              </w:rPr>
              <w:t>es. Les</w:t>
            </w:r>
            <w:bookmarkStart w:id="94" w:name="_Toc82791197"/>
            <w:bookmarkStart w:id="95" w:name="_Toc83714579"/>
            <w:bookmarkStart w:id="96" w:name="_Toc83714879"/>
            <w:bookmarkEnd w:id="91"/>
            <w:bookmarkEnd w:id="92"/>
            <w:bookmarkEnd w:id="93"/>
            <w:r w:rsidR="0064040C">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autres sont des livres documentaires. Combien y-a-t-il de livres documentaires ?</w:t>
            </w:r>
            <w:bookmarkEnd w:id="94"/>
            <w:bookmarkEnd w:id="95"/>
            <w:bookmarkEnd w:id="96"/>
          </w:p>
          <w:p w14:paraId="45B13236" w14:textId="77777777" w:rsidR="00BA1689" w:rsidRPr="00B841F7"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p>
          <w:p w14:paraId="39E0152A"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b/>
                <w:bCs/>
                <w:sz w:val="22"/>
                <w:szCs w:val="22"/>
              </w:rPr>
            </w:pPr>
            <w:bookmarkStart w:id="97" w:name="_Toc82791198"/>
            <w:bookmarkStart w:id="98" w:name="_Toc83714580"/>
            <w:bookmarkStart w:id="99" w:name="_Toc83714880"/>
            <w:r w:rsidRPr="006937A2">
              <w:rPr>
                <w:rStyle w:val="Aucun"/>
                <w:rFonts w:asciiTheme="minorHAnsi" w:eastAsia="Arial Unicode MS" w:hAnsiTheme="minorHAnsi" w:cstheme="minorHAnsi"/>
                <w:b/>
                <w:bCs/>
                <w:sz w:val="22"/>
                <w:szCs w:val="22"/>
              </w:rPr>
              <w:t xml:space="preserve">Exemples de problèmes du champ multiplicatif (nombres en jeu inférieurs à </w:t>
            </w:r>
            <w:r w:rsidRPr="00B841F7">
              <w:rPr>
                <w:rStyle w:val="Aucun"/>
                <w:rFonts w:asciiTheme="minorHAnsi" w:eastAsia="Arial Unicode MS" w:hAnsiTheme="minorHAnsi" w:cstheme="minorHAnsi"/>
                <w:b/>
                <w:bCs/>
                <w:sz w:val="22"/>
                <w:szCs w:val="22"/>
              </w:rPr>
              <w:t>30)</w:t>
            </w:r>
            <w:bookmarkEnd w:id="97"/>
            <w:bookmarkEnd w:id="98"/>
            <w:bookmarkEnd w:id="99"/>
          </w:p>
          <w:p w14:paraId="513FBDEC" w14:textId="5C34825A"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00" w:name="_Toc82791199"/>
            <w:bookmarkStart w:id="101" w:name="_Toc83714581"/>
            <w:bookmarkStart w:id="102" w:name="_Toc83714881"/>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3 enfants se partagent 18 images (donner ces images). Combien d</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images aura chaque</w:t>
            </w:r>
            <w:bookmarkStart w:id="103" w:name="_Toc82791200"/>
            <w:bookmarkStart w:id="104" w:name="_Toc83714582"/>
            <w:bookmarkStart w:id="105" w:name="_Toc83714882"/>
            <w:bookmarkEnd w:id="100"/>
            <w:bookmarkEnd w:id="101"/>
            <w:bookmarkEnd w:id="102"/>
            <w:r w:rsidR="00FF6472">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enfant ?</w:t>
            </w:r>
            <w:bookmarkEnd w:id="103"/>
            <w:bookmarkEnd w:id="104"/>
            <w:bookmarkEnd w:id="105"/>
          </w:p>
          <w:p w14:paraId="7FB02138" w14:textId="6597EEC1"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06" w:name="_Toc82791201"/>
            <w:bookmarkStart w:id="107" w:name="_Toc83714583"/>
            <w:bookmarkStart w:id="108" w:name="_Toc83714883"/>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Il y a 24 é</w:t>
            </w:r>
            <w:r w:rsidRPr="00B841F7">
              <w:rPr>
                <w:rStyle w:val="Aucun"/>
                <w:rFonts w:asciiTheme="minorHAnsi" w:eastAsia="Arial Unicode MS" w:hAnsiTheme="minorHAnsi" w:cstheme="minorHAnsi"/>
                <w:sz w:val="22"/>
                <w:szCs w:val="22"/>
              </w:rPr>
              <w:t>l</w:t>
            </w:r>
            <w:r w:rsidRPr="006937A2">
              <w:rPr>
                <w:rStyle w:val="Aucun"/>
                <w:rFonts w:asciiTheme="minorHAnsi" w:eastAsia="Arial Unicode MS" w:hAnsiTheme="minorHAnsi" w:cstheme="minorHAnsi"/>
                <w:sz w:val="22"/>
                <w:szCs w:val="22"/>
              </w:rPr>
              <w:t>èves dans la classe. Pour participer à des rencontres sportives, le professeur</w:t>
            </w:r>
            <w:bookmarkStart w:id="109" w:name="_Toc82791202"/>
            <w:bookmarkStart w:id="110" w:name="_Toc83714584"/>
            <w:bookmarkStart w:id="111" w:name="_Toc83714884"/>
            <w:bookmarkEnd w:id="106"/>
            <w:bookmarkEnd w:id="107"/>
            <w:bookmarkEnd w:id="108"/>
            <w:r w:rsidR="00FF6472">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constitue des équipes de 4 é</w:t>
            </w:r>
            <w:r w:rsidRPr="00B841F7">
              <w:rPr>
                <w:rStyle w:val="Aucun"/>
                <w:rFonts w:asciiTheme="minorHAnsi" w:eastAsia="Arial Unicode MS" w:hAnsiTheme="minorHAnsi" w:cstheme="minorHAnsi"/>
                <w:sz w:val="22"/>
                <w:szCs w:val="22"/>
              </w:rPr>
              <w:t>l</w:t>
            </w:r>
            <w:r w:rsidRPr="006937A2">
              <w:rPr>
                <w:rStyle w:val="Aucun"/>
                <w:rFonts w:asciiTheme="minorHAnsi" w:eastAsia="Arial Unicode MS" w:hAnsiTheme="minorHAnsi" w:cstheme="minorHAnsi"/>
                <w:sz w:val="22"/>
                <w:szCs w:val="22"/>
              </w:rPr>
              <w:t>èves. Combien y-aura-t-il d’équipes ?</w:t>
            </w:r>
            <w:bookmarkEnd w:id="109"/>
            <w:bookmarkEnd w:id="110"/>
            <w:bookmarkEnd w:id="111"/>
          </w:p>
          <w:p w14:paraId="05FEB9DA" w14:textId="6EB5B3EB"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12" w:name="_Toc82791203"/>
            <w:bookmarkStart w:id="113" w:name="_Toc83714585"/>
            <w:bookmarkStart w:id="114" w:name="_Toc83714885"/>
            <w:r w:rsidRPr="006937A2">
              <w:rPr>
                <w:rStyle w:val="Aucun"/>
                <w:rFonts w:asciiTheme="minorHAnsi" w:eastAsia="Arial Unicode MS" w:hAnsiTheme="minorHAnsi" w:cstheme="minorHAnsi"/>
                <w:sz w:val="22"/>
                <w:szCs w:val="22"/>
              </w:rPr>
              <w:t>§ À la patinoire, l</w:t>
            </w:r>
            <w:r w:rsidRPr="00B841F7">
              <w:rPr>
                <w:rStyle w:val="Aucun"/>
                <w:rFonts w:asciiTheme="minorHAnsi" w:eastAsia="Arial Unicode MS" w:hAnsiTheme="minorHAnsi" w:cstheme="minorHAnsi"/>
                <w:sz w:val="22"/>
                <w:szCs w:val="22"/>
              </w:rPr>
              <w:t>’entraî</w:t>
            </w:r>
            <w:r w:rsidRPr="006937A2">
              <w:rPr>
                <w:rStyle w:val="Aucun"/>
                <w:rFonts w:asciiTheme="minorHAnsi" w:eastAsia="Arial Unicode MS" w:hAnsiTheme="minorHAnsi" w:cstheme="minorHAnsi"/>
                <w:sz w:val="22"/>
                <w:szCs w:val="22"/>
              </w:rPr>
              <w:t>neur prépare 30 patins pour les enfants de son club de hockey. Combien</w:t>
            </w:r>
            <w:bookmarkStart w:id="115" w:name="_Toc82791204"/>
            <w:bookmarkStart w:id="116" w:name="_Toc83714586"/>
            <w:bookmarkStart w:id="117" w:name="_Toc83714886"/>
            <w:bookmarkEnd w:id="112"/>
            <w:bookmarkEnd w:id="113"/>
            <w:bookmarkEnd w:id="114"/>
            <w:r w:rsidR="00FF6472">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y-a-t-il d</w:t>
            </w:r>
            <w:r w:rsidRPr="00B841F7">
              <w:rPr>
                <w:rStyle w:val="Aucun"/>
                <w:rFonts w:asciiTheme="minorHAnsi" w:eastAsia="Arial Unicode MS" w:hAnsiTheme="minorHAnsi" w:cstheme="minorHAnsi"/>
                <w:sz w:val="22"/>
                <w:szCs w:val="22"/>
              </w:rPr>
              <w:t>’</w:t>
            </w:r>
            <w:r w:rsidRPr="006937A2">
              <w:rPr>
                <w:rStyle w:val="Aucun"/>
                <w:rFonts w:asciiTheme="minorHAnsi" w:eastAsia="Arial Unicode MS" w:hAnsiTheme="minorHAnsi" w:cstheme="minorHAnsi"/>
                <w:sz w:val="22"/>
                <w:szCs w:val="22"/>
              </w:rPr>
              <w:t>enfants dans le club ?</w:t>
            </w:r>
            <w:bookmarkEnd w:id="115"/>
            <w:bookmarkEnd w:id="116"/>
            <w:bookmarkEnd w:id="117"/>
          </w:p>
          <w:p w14:paraId="7FE52DC4" w14:textId="3DBFE85A" w:rsidR="00BA1689" w:rsidRPr="00FF6472" w:rsidRDefault="00BA1689" w:rsidP="000A038B">
            <w:pPr>
              <w:pStyle w:val="Corps"/>
              <w:tabs>
                <w:tab w:val="left" w:pos="1440"/>
                <w:tab w:val="left" w:pos="2880"/>
                <w:tab w:val="left" w:pos="4320"/>
                <w:tab w:val="left" w:pos="5760"/>
                <w:tab w:val="left" w:pos="7200"/>
              </w:tabs>
              <w:suppressAutoHyphens/>
              <w:outlineLvl w:val="0"/>
              <w:rPr>
                <w:rFonts w:asciiTheme="minorHAnsi" w:eastAsia="Arial Narrow" w:hAnsiTheme="minorHAnsi" w:cstheme="minorHAnsi"/>
                <w:sz w:val="22"/>
                <w:szCs w:val="22"/>
              </w:rPr>
            </w:pPr>
            <w:bookmarkStart w:id="118" w:name="_Toc82791205"/>
            <w:bookmarkStart w:id="119" w:name="_Toc83714587"/>
            <w:bookmarkStart w:id="120" w:name="_Toc83714887"/>
            <w:r w:rsidRPr="00B841F7">
              <w:rPr>
                <w:rStyle w:val="Aucun"/>
                <w:rFonts w:asciiTheme="minorHAnsi" w:eastAsia="Arial Unicode MS" w:hAnsiTheme="minorHAnsi" w:cstheme="minorHAnsi"/>
                <w:sz w:val="22"/>
                <w:szCs w:val="22"/>
              </w:rPr>
              <w:t xml:space="preserve">§ </w:t>
            </w:r>
            <w:r w:rsidRPr="006937A2">
              <w:rPr>
                <w:rStyle w:val="Aucun"/>
                <w:rFonts w:asciiTheme="minorHAnsi" w:eastAsia="Arial Unicode MS" w:hAnsiTheme="minorHAnsi" w:cstheme="minorHAnsi"/>
                <w:sz w:val="22"/>
                <w:szCs w:val="22"/>
              </w:rPr>
              <w:t>Paul apporte 3 paquets de biscuits. Il y a 7 biscuits dans chaque paquet. Combien y-a- t-il de</w:t>
            </w:r>
            <w:bookmarkStart w:id="121" w:name="_Toc82791206"/>
            <w:bookmarkStart w:id="122" w:name="_Toc83714588"/>
            <w:bookmarkStart w:id="123" w:name="_Toc83714888"/>
            <w:bookmarkEnd w:id="118"/>
            <w:bookmarkEnd w:id="119"/>
            <w:bookmarkEnd w:id="120"/>
            <w:r w:rsidR="00FF6472">
              <w:rPr>
                <w:rStyle w:val="Aucun"/>
                <w:rFonts w:asciiTheme="minorHAnsi" w:eastAsia="Arial Narrow" w:hAnsiTheme="minorHAnsi" w:cstheme="minorHAnsi"/>
                <w:sz w:val="22"/>
                <w:szCs w:val="22"/>
              </w:rPr>
              <w:t xml:space="preserve"> </w:t>
            </w:r>
            <w:r w:rsidRPr="006937A2">
              <w:rPr>
                <w:rStyle w:val="Aucun"/>
                <w:rFonts w:asciiTheme="minorHAnsi" w:eastAsia="Arial Unicode MS" w:hAnsiTheme="minorHAnsi" w:cstheme="minorHAnsi"/>
                <w:sz w:val="22"/>
                <w:szCs w:val="22"/>
              </w:rPr>
              <w:t>biscuits en tout ?</w:t>
            </w:r>
            <w:bookmarkEnd w:id="121"/>
            <w:bookmarkEnd w:id="122"/>
            <w:bookmarkEnd w:id="123"/>
          </w:p>
        </w:tc>
        <w:tc>
          <w:tcPr>
            <w:tcW w:w="7938" w:type="dxa"/>
            <w:gridSpan w:val="7"/>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1619BD47"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24" w:name="_Toc82791207"/>
            <w:bookmarkStart w:id="125" w:name="_Toc83714589"/>
            <w:bookmarkStart w:id="126" w:name="_Toc83714889"/>
            <w:r w:rsidRPr="00B841F7">
              <w:rPr>
                <w:rStyle w:val="Aucun"/>
                <w:rFonts w:asciiTheme="minorHAnsi" w:eastAsia="Arial Unicode MS" w:hAnsiTheme="minorHAnsi" w:cstheme="minorHAnsi"/>
                <w:sz w:val="22"/>
                <w:szCs w:val="22"/>
              </w:rPr>
              <w:t>§ L</w:t>
            </w:r>
            <w:r w:rsidRPr="006937A2">
              <w:rPr>
                <w:rStyle w:val="Aucun"/>
                <w:rFonts w:asciiTheme="minorHAnsi" w:eastAsia="Arial Unicode MS" w:hAnsiTheme="minorHAnsi" w:cstheme="minorHAnsi"/>
                <w:sz w:val="22"/>
                <w:szCs w:val="22"/>
              </w:rPr>
              <w:t xml:space="preserve">éo doit ranger tous les </w:t>
            </w:r>
            <w:proofErr w:type="spellStart"/>
            <w:r w:rsidRPr="006937A2">
              <w:rPr>
                <w:rStyle w:val="Aucun"/>
                <w:rFonts w:asciiTheme="minorHAnsi" w:eastAsia="Arial Unicode MS" w:hAnsiTheme="minorHAnsi" w:cstheme="minorHAnsi"/>
                <w:sz w:val="22"/>
                <w:szCs w:val="22"/>
              </w:rPr>
              <w:t>oeufs</w:t>
            </w:r>
            <w:proofErr w:type="spellEnd"/>
            <w:r w:rsidRPr="006937A2">
              <w:rPr>
                <w:rStyle w:val="Aucun"/>
                <w:rFonts w:asciiTheme="minorHAnsi" w:eastAsia="Arial Unicode MS" w:hAnsiTheme="minorHAnsi" w:cstheme="minorHAnsi"/>
                <w:sz w:val="22"/>
                <w:szCs w:val="22"/>
              </w:rPr>
              <w:t xml:space="preserve"> dans des bo</w:t>
            </w:r>
            <w:r w:rsidRPr="00B841F7">
              <w:rPr>
                <w:rStyle w:val="Aucun"/>
                <w:rFonts w:asciiTheme="minorHAnsi" w:eastAsia="Arial Unicode MS" w:hAnsiTheme="minorHAnsi" w:cstheme="minorHAnsi"/>
                <w:sz w:val="22"/>
                <w:szCs w:val="22"/>
              </w:rPr>
              <w:t>î</w:t>
            </w:r>
            <w:r w:rsidRPr="006937A2">
              <w:rPr>
                <w:rStyle w:val="Aucun"/>
                <w:rFonts w:asciiTheme="minorHAnsi" w:eastAsia="Arial Unicode MS" w:hAnsiTheme="minorHAnsi" w:cstheme="minorHAnsi"/>
                <w:sz w:val="22"/>
                <w:szCs w:val="22"/>
              </w:rPr>
              <w:t xml:space="preserve">tes à </w:t>
            </w:r>
            <w:proofErr w:type="spellStart"/>
            <w:r w:rsidRPr="006937A2">
              <w:rPr>
                <w:rStyle w:val="Aucun"/>
                <w:rFonts w:asciiTheme="minorHAnsi" w:eastAsia="Arial Unicode MS" w:hAnsiTheme="minorHAnsi" w:cstheme="minorHAnsi"/>
                <w:sz w:val="22"/>
                <w:szCs w:val="22"/>
                <w:lang w:val="de-DE"/>
              </w:rPr>
              <w:t>oeufs</w:t>
            </w:r>
            <w:proofErr w:type="spellEnd"/>
            <w:r w:rsidRPr="006937A2">
              <w:rPr>
                <w:rStyle w:val="Aucun"/>
                <w:rFonts w:asciiTheme="minorHAnsi" w:eastAsia="Arial Unicode MS" w:hAnsiTheme="minorHAnsi" w:cstheme="minorHAnsi"/>
                <w:sz w:val="22"/>
                <w:szCs w:val="22"/>
                <w:lang w:val="de-DE"/>
              </w:rPr>
              <w:t>.</w:t>
            </w:r>
            <w:bookmarkEnd w:id="124"/>
            <w:bookmarkEnd w:id="125"/>
            <w:bookmarkEnd w:id="126"/>
          </w:p>
          <w:p w14:paraId="747F170B"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27" w:name="_Toc82791208"/>
            <w:bookmarkStart w:id="128" w:name="_Toc83714590"/>
            <w:bookmarkStart w:id="129" w:name="_Toc83714890"/>
            <w:r w:rsidRPr="006937A2">
              <w:rPr>
                <w:rStyle w:val="Aucun"/>
                <w:rFonts w:asciiTheme="minorHAnsi" w:eastAsia="Arial Narrow" w:hAnsiTheme="minorHAnsi" w:cstheme="minorHAnsi"/>
                <w:noProof/>
                <w:sz w:val="22"/>
                <w:szCs w:val="22"/>
              </w:rPr>
              <w:drawing>
                <wp:inline distT="0" distB="0" distL="0" distR="0" wp14:anchorId="61BDCEC5" wp14:editId="49B238A1">
                  <wp:extent cx="1638300" cy="409575"/>
                  <wp:effectExtent l="0" t="0" r="0" b="0"/>
                  <wp:docPr id="1073741832" name="officeArt object" descr="image.png"/>
                  <wp:cNvGraphicFramePr/>
                  <a:graphic xmlns:a="http://schemas.openxmlformats.org/drawingml/2006/main">
                    <a:graphicData uri="http://schemas.openxmlformats.org/drawingml/2006/picture">
                      <pic:pic xmlns:pic="http://schemas.openxmlformats.org/drawingml/2006/picture">
                        <pic:nvPicPr>
                          <pic:cNvPr id="1073741832" name="image.png" descr="image.png"/>
                          <pic:cNvPicPr>
                            <a:picLocks noChangeAspect="1"/>
                          </pic:cNvPicPr>
                        </pic:nvPicPr>
                        <pic:blipFill>
                          <a:blip r:embed="rId35"/>
                          <a:stretch>
                            <a:fillRect/>
                          </a:stretch>
                        </pic:blipFill>
                        <pic:spPr>
                          <a:xfrm>
                            <a:off x="0" y="0"/>
                            <a:ext cx="1638300" cy="409575"/>
                          </a:xfrm>
                          <a:prstGeom prst="rect">
                            <a:avLst/>
                          </a:prstGeom>
                          <a:ln w="12700" cap="flat">
                            <a:noFill/>
                            <a:miter lim="400000"/>
                          </a:ln>
                          <a:effectLst/>
                        </pic:spPr>
                      </pic:pic>
                    </a:graphicData>
                  </a:graphic>
                </wp:inline>
              </w:drawing>
            </w:r>
            <w:bookmarkEnd w:id="127"/>
            <w:bookmarkEnd w:id="128"/>
            <w:bookmarkEnd w:id="129"/>
          </w:p>
          <w:p w14:paraId="4AA4016C"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30" w:name="_Toc82791209"/>
            <w:bookmarkStart w:id="131" w:name="_Toc83714591"/>
            <w:bookmarkStart w:id="132" w:name="_Toc83714891"/>
            <w:r w:rsidRPr="006937A2">
              <w:rPr>
                <w:rStyle w:val="Aucun"/>
                <w:rFonts w:asciiTheme="minorHAnsi" w:eastAsia="Arial Unicode MS" w:hAnsiTheme="minorHAnsi" w:cstheme="minorHAnsi"/>
                <w:sz w:val="22"/>
                <w:szCs w:val="22"/>
              </w:rPr>
              <w:t>Il dispose pour cela de plusieurs bo</w:t>
            </w:r>
            <w:r w:rsidRPr="00B841F7">
              <w:rPr>
                <w:rStyle w:val="Aucun"/>
                <w:rFonts w:asciiTheme="minorHAnsi" w:eastAsia="Arial Unicode MS" w:hAnsiTheme="minorHAnsi" w:cstheme="minorHAnsi"/>
                <w:sz w:val="22"/>
                <w:szCs w:val="22"/>
              </w:rPr>
              <w:t>î</w:t>
            </w:r>
            <w:r w:rsidRPr="006937A2">
              <w:rPr>
                <w:rStyle w:val="Aucun"/>
                <w:rFonts w:asciiTheme="minorHAnsi" w:eastAsia="Arial Unicode MS" w:hAnsiTheme="minorHAnsi" w:cstheme="minorHAnsi"/>
                <w:sz w:val="22"/>
                <w:szCs w:val="22"/>
              </w:rPr>
              <w:t>tes vides avec 6 ou 12 emplacements.</w:t>
            </w:r>
            <w:bookmarkEnd w:id="130"/>
            <w:bookmarkEnd w:id="131"/>
            <w:bookmarkEnd w:id="132"/>
          </w:p>
          <w:p w14:paraId="10D772F7"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33" w:name="_Toc82791210"/>
            <w:bookmarkStart w:id="134" w:name="_Toc83714592"/>
            <w:bookmarkStart w:id="135" w:name="_Toc83714892"/>
            <w:r w:rsidRPr="006937A2">
              <w:rPr>
                <w:rStyle w:val="Aucun"/>
                <w:rFonts w:asciiTheme="minorHAnsi" w:eastAsia="Arial Narrow" w:hAnsiTheme="minorHAnsi" w:cstheme="minorHAnsi"/>
                <w:noProof/>
                <w:sz w:val="22"/>
                <w:szCs w:val="22"/>
              </w:rPr>
              <w:drawing>
                <wp:inline distT="0" distB="0" distL="0" distR="0" wp14:anchorId="553342E4" wp14:editId="2A9A0CD5">
                  <wp:extent cx="3019425" cy="400050"/>
                  <wp:effectExtent l="0" t="0" r="0" b="0"/>
                  <wp:docPr id="1073741833" name="officeArt object" descr="image.png"/>
                  <wp:cNvGraphicFramePr/>
                  <a:graphic xmlns:a="http://schemas.openxmlformats.org/drawingml/2006/main">
                    <a:graphicData uri="http://schemas.openxmlformats.org/drawingml/2006/picture">
                      <pic:pic xmlns:pic="http://schemas.openxmlformats.org/drawingml/2006/picture">
                        <pic:nvPicPr>
                          <pic:cNvPr id="1073741833" name="image.png" descr="image.png"/>
                          <pic:cNvPicPr>
                            <a:picLocks noChangeAspect="1"/>
                          </pic:cNvPicPr>
                        </pic:nvPicPr>
                        <pic:blipFill>
                          <a:blip r:embed="rId36"/>
                          <a:stretch>
                            <a:fillRect/>
                          </a:stretch>
                        </pic:blipFill>
                        <pic:spPr>
                          <a:xfrm>
                            <a:off x="0" y="0"/>
                            <a:ext cx="3019425" cy="400050"/>
                          </a:xfrm>
                          <a:prstGeom prst="rect">
                            <a:avLst/>
                          </a:prstGeom>
                          <a:ln w="12700" cap="flat">
                            <a:noFill/>
                            <a:miter lim="400000"/>
                          </a:ln>
                          <a:effectLst/>
                        </pic:spPr>
                      </pic:pic>
                    </a:graphicData>
                  </a:graphic>
                </wp:inline>
              </w:drawing>
            </w:r>
            <w:bookmarkEnd w:id="133"/>
            <w:bookmarkEnd w:id="134"/>
            <w:bookmarkEnd w:id="135"/>
          </w:p>
          <w:p w14:paraId="34622255"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lang w:val="en-US"/>
              </w:rPr>
            </w:pPr>
          </w:p>
          <w:p w14:paraId="33CBDDFD" w14:textId="77777777" w:rsidR="00BA1689" w:rsidRPr="006937A2"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bookmarkStart w:id="136" w:name="_Toc82791211"/>
            <w:bookmarkStart w:id="137" w:name="_Toc83714593"/>
            <w:bookmarkStart w:id="138" w:name="_Toc83714893"/>
            <w:r w:rsidRPr="006937A2">
              <w:rPr>
                <w:rStyle w:val="Aucun"/>
                <w:rFonts w:asciiTheme="minorHAnsi" w:eastAsia="Arial Unicode MS" w:hAnsiTheme="minorHAnsi" w:cstheme="minorHAnsi"/>
                <w:sz w:val="22"/>
                <w:szCs w:val="22"/>
              </w:rPr>
              <w:t>Les bo</w:t>
            </w:r>
            <w:r w:rsidRPr="00B841F7">
              <w:rPr>
                <w:rStyle w:val="Aucun"/>
                <w:rFonts w:asciiTheme="minorHAnsi" w:eastAsia="Arial Unicode MS" w:hAnsiTheme="minorHAnsi" w:cstheme="minorHAnsi"/>
                <w:sz w:val="22"/>
                <w:szCs w:val="22"/>
              </w:rPr>
              <w:t>î</w:t>
            </w:r>
            <w:r w:rsidRPr="006937A2">
              <w:rPr>
                <w:rStyle w:val="Aucun"/>
                <w:rFonts w:asciiTheme="minorHAnsi" w:eastAsia="Arial Unicode MS" w:hAnsiTheme="minorHAnsi" w:cstheme="minorHAnsi"/>
                <w:sz w:val="22"/>
                <w:szCs w:val="22"/>
              </w:rPr>
              <w:t>tes doivent ê</w:t>
            </w:r>
            <w:r w:rsidRPr="006937A2">
              <w:rPr>
                <w:rStyle w:val="Aucun"/>
                <w:rFonts w:asciiTheme="minorHAnsi" w:eastAsia="Arial Unicode MS" w:hAnsiTheme="minorHAnsi" w:cstheme="minorHAnsi"/>
                <w:sz w:val="22"/>
                <w:szCs w:val="22"/>
                <w:lang w:val="it-IT"/>
              </w:rPr>
              <w:t>tre compl</w:t>
            </w:r>
            <w:r w:rsidRPr="006937A2">
              <w:rPr>
                <w:rStyle w:val="Aucun"/>
                <w:rFonts w:asciiTheme="minorHAnsi" w:eastAsia="Arial Unicode MS" w:hAnsiTheme="minorHAnsi" w:cstheme="minorHAnsi"/>
                <w:sz w:val="22"/>
                <w:szCs w:val="22"/>
              </w:rPr>
              <w:t>è</w:t>
            </w:r>
            <w:r w:rsidRPr="006937A2">
              <w:rPr>
                <w:rStyle w:val="Aucun"/>
                <w:rFonts w:asciiTheme="minorHAnsi" w:eastAsia="Arial Unicode MS" w:hAnsiTheme="minorHAnsi" w:cstheme="minorHAnsi"/>
                <w:sz w:val="22"/>
                <w:szCs w:val="22"/>
                <w:lang w:val="pt-PT"/>
              </w:rPr>
              <w:t>tes.</w:t>
            </w:r>
            <w:r w:rsidRPr="006937A2">
              <w:rPr>
                <w:rStyle w:val="Aucun"/>
                <w:rFonts w:asciiTheme="minorHAnsi" w:eastAsia="Arial Unicode MS" w:hAnsiTheme="minorHAnsi" w:cstheme="minorHAnsi"/>
                <w:sz w:val="22"/>
                <w:szCs w:val="22"/>
              </w:rPr>
              <w:t xml:space="preserve"> Trouve deux solutions </w:t>
            </w:r>
            <w:proofErr w:type="spellStart"/>
            <w:r w:rsidRPr="006937A2">
              <w:rPr>
                <w:rStyle w:val="Aucun"/>
                <w:rFonts w:asciiTheme="minorHAnsi" w:eastAsia="Arial Unicode MS" w:hAnsiTheme="minorHAnsi" w:cstheme="minorHAnsi"/>
                <w:sz w:val="22"/>
                <w:szCs w:val="22"/>
              </w:rPr>
              <w:t>diffé</w:t>
            </w:r>
            <w:proofErr w:type="spellEnd"/>
            <w:r w:rsidRPr="006937A2">
              <w:rPr>
                <w:rStyle w:val="Aucun"/>
                <w:rFonts w:asciiTheme="minorHAnsi" w:eastAsia="Arial Unicode MS" w:hAnsiTheme="minorHAnsi" w:cstheme="minorHAnsi"/>
                <w:sz w:val="22"/>
                <w:szCs w:val="22"/>
                <w:lang w:val="pt-PT"/>
              </w:rPr>
              <w:t>rentes.</w:t>
            </w:r>
            <w:bookmarkEnd w:id="136"/>
            <w:bookmarkEnd w:id="137"/>
            <w:bookmarkEnd w:id="138"/>
          </w:p>
          <w:p w14:paraId="2F0FF4D9" w14:textId="77777777" w:rsidR="00BA1689" w:rsidRPr="00B841F7" w:rsidRDefault="00BA1689" w:rsidP="000A038B">
            <w:pPr>
              <w:pStyle w:val="Corps"/>
              <w:tabs>
                <w:tab w:val="left" w:pos="1440"/>
                <w:tab w:val="left" w:pos="2880"/>
                <w:tab w:val="left" w:pos="4320"/>
                <w:tab w:val="left" w:pos="5760"/>
                <w:tab w:val="left" w:pos="7200"/>
              </w:tabs>
              <w:suppressAutoHyphens/>
              <w:outlineLvl w:val="0"/>
              <w:rPr>
                <w:rStyle w:val="Aucun"/>
                <w:rFonts w:asciiTheme="minorHAnsi" w:eastAsia="Arial Narrow" w:hAnsiTheme="minorHAnsi" w:cstheme="minorHAnsi"/>
                <w:sz w:val="22"/>
                <w:szCs w:val="22"/>
              </w:rPr>
            </w:pPr>
          </w:p>
          <w:p w14:paraId="1230FCAE" w14:textId="77777777" w:rsidR="00BA1689" w:rsidRPr="006937A2" w:rsidRDefault="00BA1689" w:rsidP="000A038B">
            <w:pPr>
              <w:pStyle w:val="CorpsA"/>
              <w:tabs>
                <w:tab w:val="left" w:pos="708"/>
                <w:tab w:val="left" w:pos="1416"/>
                <w:tab w:val="left" w:pos="2124"/>
                <w:tab w:val="left" w:pos="2832"/>
                <w:tab w:val="left" w:pos="3540"/>
                <w:tab w:val="left" w:pos="4248"/>
                <w:tab w:val="left" w:pos="4956"/>
                <w:tab w:val="left" w:pos="5664"/>
                <w:tab w:val="left" w:pos="6372"/>
                <w:tab w:val="left" w:pos="7080"/>
              </w:tabs>
              <w:spacing w:after="160" w:line="259" w:lineRule="auto"/>
              <w:rPr>
                <w:rStyle w:val="Aucun"/>
                <w:rFonts w:asciiTheme="minorHAnsi" w:eastAsia="Arial Narrow" w:hAnsiTheme="minorHAnsi" w:cstheme="minorHAnsi"/>
                <w:b/>
                <w:bCs/>
              </w:rPr>
            </w:pPr>
            <w:r w:rsidRPr="006937A2">
              <w:rPr>
                <w:rStyle w:val="Aucun"/>
                <w:rFonts w:asciiTheme="minorHAnsi" w:hAnsiTheme="minorHAnsi" w:cstheme="minorHAnsi"/>
                <w:b/>
                <w:bCs/>
              </w:rPr>
              <w:t>« Résoudre des problèmes impliquant des longueurs, des masses, des contenances, des durées, des prix »</w:t>
            </w:r>
          </w:p>
          <w:p w14:paraId="7C5A5C80"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proofErr w:type="spellStart"/>
            <w:r w:rsidRPr="006937A2">
              <w:rPr>
                <w:rStyle w:val="Aucun"/>
                <w:rFonts w:asciiTheme="minorHAnsi" w:hAnsiTheme="minorHAnsi" w:cstheme="minorHAnsi"/>
                <w:sz w:val="22"/>
                <w:szCs w:val="22"/>
              </w:rPr>
              <w:t>Problèmes</w:t>
            </w:r>
            <w:proofErr w:type="spellEnd"/>
            <w:r w:rsidRPr="006937A2">
              <w:rPr>
                <w:rStyle w:val="Aucun"/>
                <w:rFonts w:asciiTheme="minorHAnsi" w:hAnsiTheme="minorHAnsi" w:cstheme="minorHAnsi"/>
                <w:sz w:val="22"/>
                <w:szCs w:val="22"/>
              </w:rPr>
              <w:t xml:space="preserve"> impliquant des manipulations de monnaie (notamment dans des situations de jeu)</w:t>
            </w:r>
          </w:p>
          <w:p w14:paraId="319B8AAB"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proofErr w:type="spellStart"/>
            <w:r w:rsidRPr="006937A2">
              <w:rPr>
                <w:rStyle w:val="Aucun"/>
                <w:rFonts w:asciiTheme="minorHAnsi" w:hAnsiTheme="minorHAnsi" w:cstheme="minorHAnsi"/>
                <w:sz w:val="22"/>
                <w:szCs w:val="22"/>
              </w:rPr>
              <w:t>Échanger</w:t>
            </w:r>
            <w:proofErr w:type="spellEnd"/>
            <w:r w:rsidRPr="006937A2">
              <w:rPr>
                <w:rStyle w:val="Aucun"/>
                <w:rFonts w:asciiTheme="minorHAnsi" w:hAnsiTheme="minorHAnsi" w:cstheme="minorHAnsi"/>
                <w:sz w:val="22"/>
                <w:szCs w:val="22"/>
              </w:rPr>
              <w:t xml:space="preserve"> des </w:t>
            </w:r>
            <w:proofErr w:type="spellStart"/>
            <w:r w:rsidRPr="006937A2">
              <w:rPr>
                <w:rStyle w:val="Aucun"/>
                <w:rFonts w:asciiTheme="minorHAnsi" w:hAnsiTheme="minorHAnsi" w:cstheme="minorHAnsi"/>
                <w:sz w:val="22"/>
                <w:szCs w:val="22"/>
              </w:rPr>
              <w:t>pièces</w:t>
            </w:r>
            <w:proofErr w:type="spellEnd"/>
            <w:r w:rsidRPr="006937A2">
              <w:rPr>
                <w:rStyle w:val="Aucun"/>
                <w:rFonts w:asciiTheme="minorHAnsi" w:hAnsiTheme="minorHAnsi" w:cstheme="minorHAnsi"/>
                <w:sz w:val="22"/>
                <w:szCs w:val="22"/>
              </w:rPr>
              <w:t xml:space="preserve"> contre un billet, ou le contraire.</w:t>
            </w:r>
          </w:p>
          <w:p w14:paraId="372398D0"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 xml:space="preserve">Constitue une somme de 49 euros avec des billets de 5 et 10 euros et des </w:t>
            </w:r>
            <w:proofErr w:type="spellStart"/>
            <w:r w:rsidRPr="006937A2">
              <w:rPr>
                <w:rStyle w:val="Aucun"/>
                <w:rFonts w:asciiTheme="minorHAnsi" w:hAnsiTheme="minorHAnsi" w:cstheme="minorHAnsi"/>
                <w:sz w:val="22"/>
                <w:szCs w:val="22"/>
              </w:rPr>
              <w:t>pièces</w:t>
            </w:r>
            <w:proofErr w:type="spellEnd"/>
            <w:r w:rsidRPr="006937A2">
              <w:rPr>
                <w:rStyle w:val="Aucun"/>
                <w:rFonts w:asciiTheme="minorHAnsi" w:hAnsiTheme="minorHAnsi" w:cstheme="minorHAnsi"/>
                <w:sz w:val="22"/>
                <w:szCs w:val="22"/>
              </w:rPr>
              <w:t xml:space="preserve"> de 1 et</w:t>
            </w:r>
          </w:p>
          <w:p w14:paraId="6BAA4378"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2 euros.</w:t>
            </w:r>
          </w:p>
          <w:p w14:paraId="7DEB3F9C"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 xml:space="preserve">Calcule la somme </w:t>
            </w:r>
            <w:proofErr w:type="spellStart"/>
            <w:r w:rsidRPr="006937A2">
              <w:rPr>
                <w:rStyle w:val="Aucun"/>
                <w:rFonts w:asciiTheme="minorHAnsi" w:hAnsiTheme="minorHAnsi" w:cstheme="minorHAnsi"/>
                <w:sz w:val="22"/>
                <w:szCs w:val="22"/>
              </w:rPr>
              <w:t>constituée</w:t>
            </w:r>
            <w:proofErr w:type="spellEnd"/>
            <w:r w:rsidRPr="006937A2">
              <w:rPr>
                <w:rStyle w:val="Aucun"/>
                <w:rFonts w:asciiTheme="minorHAnsi" w:hAnsiTheme="minorHAnsi" w:cstheme="minorHAnsi"/>
                <w:sz w:val="22"/>
                <w:szCs w:val="22"/>
              </w:rPr>
              <w:t xml:space="preserve"> par 4 billets de 10 euros, 4 billets de 5 euros et 3 </w:t>
            </w:r>
            <w:proofErr w:type="spellStart"/>
            <w:r w:rsidRPr="006937A2">
              <w:rPr>
                <w:rStyle w:val="Aucun"/>
                <w:rFonts w:asciiTheme="minorHAnsi" w:hAnsiTheme="minorHAnsi" w:cstheme="minorHAnsi"/>
                <w:sz w:val="22"/>
                <w:szCs w:val="22"/>
              </w:rPr>
              <w:t>pièces</w:t>
            </w:r>
            <w:proofErr w:type="spellEnd"/>
            <w:r w:rsidRPr="006937A2">
              <w:rPr>
                <w:rStyle w:val="Aucun"/>
                <w:rFonts w:asciiTheme="minorHAnsi" w:hAnsiTheme="minorHAnsi" w:cstheme="minorHAnsi"/>
                <w:sz w:val="22"/>
                <w:szCs w:val="22"/>
              </w:rPr>
              <w:t xml:space="preserve"> de 2 euros.</w:t>
            </w:r>
          </w:p>
          <w:p w14:paraId="44F44EF7"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Rendre la monnaie sur un billet de 10 euros.</w:t>
            </w:r>
          </w:p>
          <w:p w14:paraId="6B8626FB"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 xml:space="preserve">Rendre la monnaie sur 40 euros pour un achat de 32 euros. </w:t>
            </w:r>
          </w:p>
          <w:p w14:paraId="14924F71"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proofErr w:type="spellStart"/>
            <w:r w:rsidRPr="006937A2">
              <w:rPr>
                <w:rStyle w:val="Aucun"/>
                <w:rFonts w:asciiTheme="minorHAnsi" w:hAnsiTheme="minorHAnsi" w:cstheme="minorHAnsi"/>
                <w:sz w:val="22"/>
                <w:szCs w:val="22"/>
              </w:rPr>
              <w:t>Problèmes</w:t>
            </w:r>
            <w:proofErr w:type="spellEnd"/>
            <w:r w:rsidRPr="006937A2">
              <w:rPr>
                <w:rStyle w:val="Aucun"/>
                <w:rFonts w:asciiTheme="minorHAnsi" w:hAnsiTheme="minorHAnsi" w:cstheme="minorHAnsi"/>
                <w:sz w:val="22"/>
                <w:szCs w:val="22"/>
              </w:rPr>
              <w:t xml:space="preserve"> non </w:t>
            </w:r>
            <w:proofErr w:type="spellStart"/>
            <w:r w:rsidRPr="006937A2">
              <w:rPr>
                <w:rStyle w:val="Aucun"/>
                <w:rFonts w:asciiTheme="minorHAnsi" w:hAnsiTheme="minorHAnsi" w:cstheme="minorHAnsi"/>
                <w:sz w:val="22"/>
                <w:szCs w:val="22"/>
              </w:rPr>
              <w:t>numériques</w:t>
            </w:r>
            <w:proofErr w:type="spellEnd"/>
          </w:p>
          <w:p w14:paraId="4BFE5706"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 xml:space="preserve">Classer selon leur longueur trois objets longs </w:t>
            </w:r>
            <w:proofErr w:type="spellStart"/>
            <w:r w:rsidRPr="006937A2">
              <w:rPr>
                <w:rStyle w:val="Aucun"/>
                <w:rFonts w:asciiTheme="minorHAnsi" w:hAnsiTheme="minorHAnsi" w:cstheme="minorHAnsi"/>
                <w:sz w:val="22"/>
                <w:szCs w:val="22"/>
              </w:rPr>
              <w:t>situés</w:t>
            </w:r>
            <w:proofErr w:type="spellEnd"/>
            <w:r w:rsidRPr="006937A2">
              <w:rPr>
                <w:rStyle w:val="Aucun"/>
                <w:rFonts w:asciiTheme="minorHAnsi" w:hAnsiTheme="minorHAnsi" w:cstheme="minorHAnsi"/>
                <w:sz w:val="22"/>
                <w:szCs w:val="22"/>
              </w:rPr>
              <w:t xml:space="preserve"> à </w:t>
            </w:r>
            <w:proofErr w:type="spellStart"/>
            <w:r w:rsidRPr="006937A2">
              <w:rPr>
                <w:rStyle w:val="Aucun"/>
                <w:rFonts w:asciiTheme="minorHAnsi" w:hAnsiTheme="minorHAnsi" w:cstheme="minorHAnsi"/>
                <w:sz w:val="22"/>
                <w:szCs w:val="22"/>
              </w:rPr>
              <w:t>différents</w:t>
            </w:r>
            <w:proofErr w:type="spellEnd"/>
            <w:r w:rsidRPr="006937A2">
              <w:rPr>
                <w:rStyle w:val="Aucun"/>
                <w:rFonts w:asciiTheme="minorHAnsi" w:hAnsiTheme="minorHAnsi" w:cstheme="minorHAnsi"/>
                <w:sz w:val="22"/>
                <w:szCs w:val="22"/>
              </w:rPr>
              <w:t xml:space="preserve"> endroits de la classe.</w:t>
            </w:r>
          </w:p>
          <w:p w14:paraId="55E3A4AF" w14:textId="155838DD" w:rsidR="00BA1689" w:rsidRPr="00FF6472" w:rsidRDefault="00BA1689" w:rsidP="00FF6472">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Classer quatre objets selon leur masse en utilisant une balance type Roberval (par</w:t>
            </w:r>
            <w:r w:rsidR="00FF6472">
              <w:rPr>
                <w:rStyle w:val="Aucun"/>
                <w:rFonts w:asciiTheme="minorHAnsi" w:hAnsiTheme="minorHAnsi" w:cstheme="minorHAnsi"/>
                <w:sz w:val="22"/>
                <w:szCs w:val="22"/>
              </w:rPr>
              <w:t xml:space="preserve"> </w:t>
            </w:r>
            <w:r w:rsidRPr="00FF6472">
              <w:rPr>
                <w:rStyle w:val="Aucun"/>
                <w:rFonts w:asciiTheme="minorHAnsi" w:hAnsiTheme="minorHAnsi" w:cstheme="minorHAnsi"/>
                <w:sz w:val="22"/>
                <w:szCs w:val="22"/>
              </w:rPr>
              <w:t>comparaison deux à deux).</w:t>
            </w:r>
          </w:p>
          <w:p w14:paraId="1931A35F"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proofErr w:type="spellStart"/>
            <w:r w:rsidRPr="006937A2">
              <w:rPr>
                <w:rStyle w:val="Aucun"/>
                <w:rFonts w:asciiTheme="minorHAnsi" w:hAnsiTheme="minorHAnsi" w:cstheme="minorHAnsi"/>
                <w:sz w:val="22"/>
                <w:szCs w:val="22"/>
              </w:rPr>
              <w:t>Problèmes</w:t>
            </w:r>
            <w:proofErr w:type="spellEnd"/>
            <w:r w:rsidRPr="006937A2">
              <w:rPr>
                <w:rStyle w:val="Aucun"/>
                <w:rFonts w:asciiTheme="minorHAnsi" w:hAnsiTheme="minorHAnsi" w:cstheme="minorHAnsi"/>
                <w:sz w:val="22"/>
                <w:szCs w:val="22"/>
              </w:rPr>
              <w:t xml:space="preserve"> du champ additif</w:t>
            </w:r>
          </w:p>
          <w:p w14:paraId="2055262A"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Un lundi, la plante mesure 3 cm. Le lundi suivant, elle mesure 12 cm. De quelle longueur a-t-elle grandi ?</w:t>
            </w:r>
          </w:p>
          <w:p w14:paraId="7DA5EB00" w14:textId="77777777" w:rsidR="00BA1689" w:rsidRPr="006937A2" w:rsidRDefault="00BA1689" w:rsidP="000A038B">
            <w:pPr>
              <w:pStyle w:val="CorpsA"/>
              <w:numPr>
                <w:ilvl w:val="0"/>
                <w:numId w:val="24"/>
              </w:numPr>
              <w:spacing w:after="160" w:line="168" w:lineRule="auto"/>
              <w:rPr>
                <w:rFonts w:asciiTheme="minorHAnsi" w:hAnsiTheme="minorHAnsi" w:cstheme="minorHAnsi"/>
                <w:sz w:val="22"/>
                <w:szCs w:val="22"/>
              </w:rPr>
            </w:pPr>
            <w:r w:rsidRPr="006937A2">
              <w:rPr>
                <w:rStyle w:val="Aucun"/>
                <w:rFonts w:asciiTheme="minorHAnsi" w:hAnsiTheme="minorHAnsi" w:cstheme="minorHAnsi"/>
                <w:sz w:val="22"/>
                <w:szCs w:val="22"/>
              </w:rPr>
              <w:t xml:space="preserve">Il avait 28 euros, il a </w:t>
            </w:r>
            <w:proofErr w:type="spellStart"/>
            <w:r w:rsidRPr="006937A2">
              <w:rPr>
                <w:rStyle w:val="Aucun"/>
                <w:rFonts w:asciiTheme="minorHAnsi" w:hAnsiTheme="minorHAnsi" w:cstheme="minorHAnsi"/>
                <w:sz w:val="22"/>
                <w:szCs w:val="22"/>
              </w:rPr>
              <w:t>dépense</w:t>
            </w:r>
            <w:proofErr w:type="spellEnd"/>
            <w:r w:rsidRPr="006937A2">
              <w:rPr>
                <w:rStyle w:val="Aucun"/>
                <w:rFonts w:asciiTheme="minorHAnsi" w:hAnsiTheme="minorHAnsi" w:cstheme="minorHAnsi"/>
                <w:sz w:val="22"/>
                <w:szCs w:val="22"/>
              </w:rPr>
              <w:t>́ 12 euros. Combien lui reste-t-il ?</w:t>
            </w:r>
          </w:p>
        </w:tc>
      </w:tr>
      <w:tr w:rsidR="005C7481" w:rsidRPr="00ED696B" w14:paraId="51F0CD09"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669"/>
        </w:trPr>
        <w:tc>
          <w:tcPr>
            <w:tcW w:w="16032" w:type="dxa"/>
            <w:gridSpan w:val="14"/>
            <w:tcBorders>
              <w:top w:val="single" w:sz="16" w:space="0" w:color="000000"/>
              <w:left w:val="single" w:sz="16" w:space="0" w:color="000000"/>
              <w:bottom w:val="single" w:sz="16" w:space="0" w:color="000000"/>
              <w:right w:val="single" w:sz="16" w:space="0" w:color="000000"/>
            </w:tcBorders>
            <w:shd w:val="clear" w:color="auto" w:fill="FF2F92"/>
            <w:tcMar>
              <w:top w:w="0" w:type="dxa"/>
              <w:left w:w="40" w:type="dxa"/>
              <w:bottom w:w="40" w:type="dxa"/>
              <w:right w:w="40" w:type="dxa"/>
            </w:tcMar>
            <w:vAlign w:val="center"/>
          </w:tcPr>
          <w:p w14:paraId="15C56CEF" w14:textId="77777777" w:rsidR="005C7481" w:rsidRPr="00ED696B" w:rsidRDefault="005C7481" w:rsidP="000A038B">
            <w:pPr>
              <w:pStyle w:val="Styledetableau2"/>
              <w:jc w:val="center"/>
              <w:rPr>
                <w:rFonts w:ascii="Arial" w:hAnsi="Arial" w:cs="Arial"/>
              </w:rPr>
            </w:pPr>
            <w:r w:rsidRPr="00ED696B">
              <w:rPr>
                <w:rFonts w:ascii="Arial" w:hAnsi="Arial" w:cs="Arial"/>
                <w:b/>
                <w:bCs/>
              </w:rPr>
              <w:lastRenderedPageBreak/>
              <w:t>CE1 Français</w:t>
            </w:r>
          </w:p>
        </w:tc>
      </w:tr>
      <w:tr w:rsidR="005C7481" w:rsidRPr="00ED696B" w14:paraId="52416793"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557"/>
        </w:trPr>
        <w:tc>
          <w:tcPr>
            <w:tcW w:w="16032" w:type="dxa"/>
            <w:gridSpan w:val="14"/>
            <w:tcBorders>
              <w:top w:val="single" w:sz="16" w:space="0" w:color="000000"/>
              <w:left w:val="single" w:sz="16" w:space="0" w:color="000000"/>
              <w:bottom w:val="single" w:sz="16" w:space="0" w:color="000000"/>
              <w:right w:val="single" w:sz="16" w:space="0" w:color="000000"/>
            </w:tcBorders>
            <w:shd w:val="clear" w:color="auto" w:fill="FFA4A1"/>
            <w:tcMar>
              <w:top w:w="0" w:type="dxa"/>
              <w:left w:w="40" w:type="dxa"/>
              <w:bottom w:w="40" w:type="dxa"/>
              <w:right w:w="40" w:type="dxa"/>
            </w:tcMar>
            <w:vAlign w:val="center"/>
          </w:tcPr>
          <w:p w14:paraId="1DF6C5A9" w14:textId="77777777" w:rsidR="005C7481" w:rsidRPr="00ED696B" w:rsidRDefault="005C7481" w:rsidP="000A038B">
            <w:pPr>
              <w:pStyle w:val="Styledetableau2"/>
              <w:jc w:val="center"/>
              <w:outlineLvl w:val="0"/>
              <w:rPr>
                <w:rFonts w:ascii="Arial" w:hAnsi="Arial" w:cs="Arial"/>
              </w:rPr>
            </w:pPr>
            <w:bookmarkStart w:id="139" w:name="_Toc83375714"/>
            <w:bookmarkStart w:id="140" w:name="_Toc83714894"/>
            <w:r w:rsidRPr="00ED696B">
              <w:rPr>
                <w:rFonts w:ascii="Arial" w:hAnsi="Arial" w:cs="Arial"/>
                <w:b/>
                <w:bCs/>
              </w:rPr>
              <w:t>Compétence : Ecrire des mots dictés</w:t>
            </w:r>
            <w:bookmarkEnd w:id="139"/>
            <w:bookmarkEnd w:id="140"/>
          </w:p>
          <w:p w14:paraId="1F09B3BF" w14:textId="143D4813" w:rsidR="005C7481" w:rsidRPr="00ED696B" w:rsidRDefault="005C7481" w:rsidP="000A038B">
            <w:pPr>
              <w:pStyle w:val="Styledetableau2"/>
              <w:jc w:val="center"/>
              <w:outlineLvl w:val="0"/>
              <w:rPr>
                <w:rFonts w:ascii="Arial" w:hAnsi="Arial" w:cs="Arial"/>
              </w:rPr>
            </w:pPr>
            <w:bookmarkStart w:id="141" w:name="_Toc83375715"/>
            <w:bookmarkStart w:id="142" w:name="_Toc83714529"/>
            <w:bookmarkStart w:id="143" w:name="_Toc83714895"/>
            <w:r w:rsidRPr="00ED696B">
              <w:rPr>
                <w:rFonts w:ascii="Arial" w:hAnsi="Arial" w:cs="Arial"/>
                <w:b/>
                <w:bCs/>
              </w:rPr>
              <w:t xml:space="preserve">Exercices n°2 et </w:t>
            </w:r>
            <w:bookmarkEnd w:id="141"/>
            <w:bookmarkEnd w:id="142"/>
            <w:bookmarkEnd w:id="143"/>
            <w:r w:rsidR="0027439E">
              <w:rPr>
                <w:rFonts w:ascii="Arial" w:hAnsi="Arial" w:cs="Arial"/>
                <w:b/>
                <w:bCs/>
              </w:rPr>
              <w:t>9</w:t>
            </w:r>
          </w:p>
        </w:tc>
      </w:tr>
      <w:tr w:rsidR="005C7481" w:rsidRPr="00ED696B" w14:paraId="5BB4F662"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415"/>
        </w:trPr>
        <w:tc>
          <w:tcPr>
            <w:tcW w:w="16032" w:type="dxa"/>
            <w:gridSpan w:val="14"/>
            <w:tcBorders>
              <w:top w:val="single" w:sz="16" w:space="0" w:color="000000"/>
              <w:left w:val="single" w:sz="16" w:space="0" w:color="000000"/>
              <w:bottom w:val="single" w:sz="16" w:space="0" w:color="000000"/>
              <w:right w:val="single" w:sz="16" w:space="0" w:color="000000"/>
            </w:tcBorders>
            <w:shd w:val="clear" w:color="auto" w:fill="FFD478"/>
            <w:tcMar>
              <w:top w:w="0" w:type="dxa"/>
              <w:left w:w="40" w:type="dxa"/>
              <w:bottom w:w="40" w:type="dxa"/>
              <w:right w:w="40" w:type="dxa"/>
            </w:tcMar>
            <w:vAlign w:val="center"/>
          </w:tcPr>
          <w:p w14:paraId="322F4D4B" w14:textId="77777777" w:rsidR="005C7481" w:rsidRPr="00ED696B" w:rsidRDefault="005C7481" w:rsidP="000A038B">
            <w:pPr>
              <w:pStyle w:val="Styledetableau2"/>
              <w:jc w:val="center"/>
              <w:rPr>
                <w:rFonts w:ascii="Arial" w:hAnsi="Arial" w:cs="Arial"/>
              </w:rPr>
            </w:pPr>
            <w:r w:rsidRPr="00ED696B">
              <w:rPr>
                <w:rFonts w:ascii="Arial" w:hAnsi="Arial" w:cs="Arial"/>
                <w:b/>
                <w:bCs/>
              </w:rPr>
              <w:t>Résultats aux évaluations nationales repère (en %)</w:t>
            </w:r>
          </w:p>
        </w:tc>
      </w:tr>
      <w:tr w:rsidR="005C7481" w:rsidRPr="00ED696B" w14:paraId="14DEBB19"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95"/>
        </w:trPr>
        <w:tc>
          <w:tcPr>
            <w:tcW w:w="5245"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485CFA06" w14:textId="472B264C" w:rsidR="005C7481" w:rsidRPr="0028110F" w:rsidRDefault="005C7481" w:rsidP="000A038B">
            <w:pPr>
              <w:pStyle w:val="Styledetableau2"/>
              <w:jc w:val="center"/>
              <w:rPr>
                <w:rFonts w:ascii="Arial" w:hAnsi="Arial" w:cs="Arial"/>
              </w:rPr>
            </w:pPr>
            <w:r w:rsidRPr="0028110F">
              <w:rPr>
                <w:rFonts w:ascii="Arial" w:hAnsi="Arial" w:cs="Arial"/>
                <w:b/>
                <w:bCs/>
              </w:rPr>
              <w:t>National</w:t>
            </w:r>
            <w:r w:rsidR="00FE36C5">
              <w:rPr>
                <w:rFonts w:ascii="Arial" w:hAnsi="Arial" w:cs="Arial"/>
                <w:b/>
                <w:bCs/>
              </w:rPr>
              <w:t xml:space="preserve"> 2021</w:t>
            </w:r>
          </w:p>
        </w:tc>
        <w:tc>
          <w:tcPr>
            <w:tcW w:w="5087" w:type="dxa"/>
            <w:gridSpan w:val="6"/>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1F08BA7" w14:textId="77777777" w:rsidR="005C7481" w:rsidRPr="0028110F" w:rsidRDefault="005C7481" w:rsidP="000A038B">
            <w:pPr>
              <w:pStyle w:val="Styledetableau2"/>
              <w:jc w:val="center"/>
              <w:rPr>
                <w:rFonts w:ascii="Arial" w:hAnsi="Arial" w:cs="Arial"/>
              </w:rPr>
            </w:pPr>
            <w:r w:rsidRPr="0028110F">
              <w:rPr>
                <w:rFonts w:ascii="Arial" w:hAnsi="Arial" w:cs="Arial"/>
                <w:b/>
                <w:bCs/>
              </w:rPr>
              <w:t>Circonscription X</w:t>
            </w:r>
          </w:p>
        </w:tc>
        <w:tc>
          <w:tcPr>
            <w:tcW w:w="5700"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742A467A" w14:textId="77777777" w:rsidR="005C7481" w:rsidRPr="0028110F" w:rsidRDefault="005C7481" w:rsidP="000A038B">
            <w:pPr>
              <w:pStyle w:val="Styledetableau2"/>
              <w:jc w:val="center"/>
              <w:rPr>
                <w:rFonts w:ascii="Arial" w:hAnsi="Arial" w:cs="Arial"/>
              </w:rPr>
            </w:pPr>
            <w:r w:rsidRPr="0028110F">
              <w:rPr>
                <w:rFonts w:ascii="Arial" w:hAnsi="Arial" w:cs="Arial"/>
                <w:b/>
                <w:bCs/>
              </w:rPr>
              <w:t>Ecole  Y</w:t>
            </w:r>
          </w:p>
        </w:tc>
      </w:tr>
      <w:tr w:rsidR="005C7481" w:rsidRPr="00ED696B" w14:paraId="68728D81"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3FBC5C77" w14:textId="77777777" w:rsidR="005C7481" w:rsidRPr="0028110F" w:rsidRDefault="005C7481" w:rsidP="000A038B">
            <w:pPr>
              <w:jc w:val="center"/>
              <w:rPr>
                <w:rFonts w:ascii="Arial" w:hAnsi="Arial" w:cs="Arial"/>
              </w:rPr>
            </w:pP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3834056B" w14:textId="5309CA74" w:rsidR="005C7481" w:rsidRPr="0028110F" w:rsidRDefault="00FE36C5" w:rsidP="000A038B">
            <w:pPr>
              <w:pStyle w:val="Styledetableau2"/>
              <w:jc w:val="center"/>
              <w:rPr>
                <w:rFonts w:ascii="Arial" w:hAnsi="Arial" w:cs="Arial"/>
              </w:rPr>
            </w:pPr>
            <w:r>
              <w:rPr>
                <w:rFonts w:ascii="Arial" w:hAnsi="Arial" w:cs="Arial"/>
                <w:b/>
                <w:bCs/>
              </w:rPr>
              <w:t>2021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3EC09896"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REP+</w:t>
            </w:r>
          </w:p>
          <w:p w14:paraId="7DAA8D9A" w14:textId="77777777" w:rsidR="005C7481" w:rsidRPr="0028110F" w:rsidRDefault="005C7481" w:rsidP="000A038B">
            <w:pPr>
              <w:pStyle w:val="Styledetableau2"/>
              <w:jc w:val="center"/>
              <w:rPr>
                <w:rFonts w:ascii="Arial" w:hAnsi="Arial" w:cs="Arial"/>
                <w:b/>
                <w:bCs/>
                <w:i/>
              </w:rPr>
            </w:pPr>
            <w:r w:rsidRPr="0028110F">
              <w:rPr>
                <w:rFonts w:ascii="Arial" w:hAnsi="Arial" w:cs="Arial"/>
                <w:b/>
                <w:bCs/>
                <w:i/>
              </w:rPr>
              <w:t>REP</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1307485B"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Hors</w:t>
            </w:r>
          </w:p>
          <w:p w14:paraId="196F84D5"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EP</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479493" w14:textId="77777777" w:rsidR="005C7481" w:rsidRPr="0028110F" w:rsidRDefault="005C7481" w:rsidP="000A038B">
            <w:pPr>
              <w:pStyle w:val="Styledetableau2"/>
              <w:jc w:val="center"/>
              <w:rPr>
                <w:rFonts w:ascii="Arial" w:hAnsi="Arial" w:cs="Arial"/>
              </w:rPr>
            </w:pPr>
          </w:p>
        </w:tc>
        <w:tc>
          <w:tcPr>
            <w:tcW w:w="79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1BCA41"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2018</w:t>
            </w: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14:paraId="3C2B0D4F"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2019</w:t>
            </w:r>
          </w:p>
        </w:tc>
        <w:tc>
          <w:tcPr>
            <w:tcW w:w="795" w:type="dxa"/>
            <w:tcBorders>
              <w:top w:val="single" w:sz="8" w:space="0" w:color="000000"/>
              <w:left w:val="single" w:sz="4" w:space="0" w:color="auto"/>
              <w:bottom w:val="single" w:sz="8" w:space="0" w:color="000000"/>
              <w:right w:val="single" w:sz="16" w:space="0" w:color="000000"/>
            </w:tcBorders>
            <w:shd w:val="clear" w:color="auto" w:fill="auto"/>
            <w:vAlign w:val="center"/>
          </w:tcPr>
          <w:p w14:paraId="5AAA668A"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2020</w:t>
            </w: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562CA9FA" w14:textId="77777777" w:rsidR="005C7481" w:rsidRPr="0028110F" w:rsidRDefault="005C7481" w:rsidP="000A038B">
            <w:pPr>
              <w:pStyle w:val="Styledetableau2"/>
              <w:jc w:val="center"/>
              <w:rPr>
                <w:rFonts w:ascii="Arial" w:hAnsi="Arial" w:cs="Arial"/>
              </w:rPr>
            </w:pP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0A81C09A"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2018</w:t>
            </w: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2EC69330"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2019</w:t>
            </w:r>
          </w:p>
        </w:tc>
        <w:tc>
          <w:tcPr>
            <w:tcW w:w="1425" w:type="dxa"/>
            <w:tcBorders>
              <w:top w:val="single" w:sz="8" w:space="0" w:color="7F7F7F"/>
              <w:left w:val="single" w:sz="4" w:space="0" w:color="auto"/>
              <w:bottom w:val="single" w:sz="8" w:space="0" w:color="7F7F7F"/>
              <w:right w:val="single" w:sz="16" w:space="0" w:color="000000"/>
            </w:tcBorders>
            <w:shd w:val="clear" w:color="auto" w:fill="auto"/>
            <w:vAlign w:val="center"/>
          </w:tcPr>
          <w:p w14:paraId="1309579B" w14:textId="77777777" w:rsidR="005C7481" w:rsidRPr="0028110F" w:rsidRDefault="005C7481" w:rsidP="000A038B">
            <w:pPr>
              <w:pStyle w:val="Styledetableau2"/>
              <w:jc w:val="center"/>
              <w:rPr>
                <w:rFonts w:ascii="Arial" w:hAnsi="Arial" w:cs="Arial"/>
                <w:b/>
                <w:bCs/>
              </w:rPr>
            </w:pPr>
            <w:r w:rsidRPr="0028110F">
              <w:rPr>
                <w:rFonts w:ascii="Arial" w:hAnsi="Arial" w:cs="Arial"/>
                <w:b/>
                <w:bCs/>
              </w:rPr>
              <w:t>2020</w:t>
            </w:r>
          </w:p>
        </w:tc>
      </w:tr>
      <w:tr w:rsidR="005C7481" w:rsidRPr="00ED696B" w14:paraId="0858E856" w14:textId="77777777" w:rsidTr="00744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0DAB708C" w14:textId="77777777" w:rsidR="005C7481" w:rsidRPr="0028110F" w:rsidRDefault="005C7481" w:rsidP="000A038B">
            <w:pPr>
              <w:pStyle w:val="Styledetableau2"/>
              <w:jc w:val="both"/>
              <w:rPr>
                <w:rFonts w:ascii="Arial" w:hAnsi="Arial" w:cs="Arial"/>
              </w:rPr>
            </w:pPr>
            <w:r w:rsidRPr="0028110F">
              <w:rPr>
                <w:rFonts w:ascii="Arial" w:hAnsi="Arial" w:cs="Arial"/>
              </w:rPr>
              <w:t>% élèves à besoins (sous seuil 1)</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050966CE" w14:textId="5728756C" w:rsidR="005C7481" w:rsidRPr="0028110F" w:rsidRDefault="006520B9" w:rsidP="006520B9">
            <w:pPr>
              <w:pStyle w:val="Styledetableau2"/>
              <w:jc w:val="center"/>
              <w:rPr>
                <w:rFonts w:ascii="Arial" w:hAnsi="Arial" w:cs="Arial"/>
              </w:rPr>
            </w:pPr>
            <w:r>
              <w:rPr>
                <w:rFonts w:ascii="Arial" w:hAnsi="Arial" w:cs="Arial"/>
              </w:rPr>
              <w:t>10,1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4B9AC4D" w14:textId="37F09DFC" w:rsidR="005C7481" w:rsidRPr="0028110F" w:rsidRDefault="00521C04" w:rsidP="00C7153E">
            <w:pPr>
              <w:pStyle w:val="Styledetableau2"/>
              <w:jc w:val="center"/>
              <w:rPr>
                <w:rFonts w:ascii="Arial" w:hAnsi="Arial" w:cs="Arial"/>
              </w:rPr>
            </w:pPr>
            <w:r w:rsidRPr="0028110F">
              <w:rPr>
                <w:rFonts w:ascii="Arial" w:hAnsi="Arial" w:cs="Arial"/>
              </w:rPr>
              <w:t>20.02</w:t>
            </w:r>
          </w:p>
          <w:p w14:paraId="7213DA0A" w14:textId="4150DB3B" w:rsidR="005C7481" w:rsidRPr="0028110F" w:rsidRDefault="00521C04" w:rsidP="00C7153E">
            <w:pPr>
              <w:pStyle w:val="Styledetableau2"/>
              <w:jc w:val="center"/>
              <w:rPr>
                <w:rFonts w:ascii="Arial" w:hAnsi="Arial" w:cs="Arial"/>
                <w:i/>
              </w:rPr>
            </w:pPr>
            <w:r w:rsidRPr="0028110F">
              <w:rPr>
                <w:rFonts w:ascii="Arial" w:hAnsi="Arial" w:cs="Arial"/>
                <w:i/>
              </w:rPr>
              <w:t>14.28</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7EA0AA30" w14:textId="3985C706" w:rsidR="005C7481" w:rsidRPr="0028110F" w:rsidRDefault="00744E05" w:rsidP="00744E05">
            <w:pPr>
              <w:pStyle w:val="Styledetableau2"/>
              <w:jc w:val="center"/>
              <w:rPr>
                <w:rFonts w:ascii="Arial" w:hAnsi="Arial" w:cs="Arial"/>
              </w:rPr>
            </w:pPr>
            <w:r>
              <w:rPr>
                <w:rFonts w:ascii="Arial" w:hAnsi="Arial" w:cs="Arial"/>
              </w:rPr>
              <w:t>9,3</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4ADFDAD" w14:textId="77777777" w:rsidR="005C7481" w:rsidRPr="0028110F" w:rsidRDefault="005C7481" w:rsidP="000A038B">
            <w:pPr>
              <w:pStyle w:val="Styledetableau2"/>
              <w:jc w:val="both"/>
              <w:rPr>
                <w:rFonts w:ascii="Arial" w:hAnsi="Arial" w:cs="Arial"/>
              </w:rPr>
            </w:pPr>
            <w:r w:rsidRPr="0028110F">
              <w:rPr>
                <w:rFonts w:ascii="Arial" w:hAnsi="Arial" w:cs="Arial"/>
              </w:rPr>
              <w:t>% élèves à besoins (sous seuil 1)</w:t>
            </w:r>
          </w:p>
        </w:tc>
        <w:tc>
          <w:tcPr>
            <w:tcW w:w="79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E9DAFF" w14:textId="77777777" w:rsidR="005C7481" w:rsidRPr="0028110F" w:rsidRDefault="005C7481" w:rsidP="000A038B">
            <w:pPr>
              <w:pStyle w:val="Styledetableau2"/>
              <w:jc w:val="both"/>
              <w:rPr>
                <w:rFonts w:ascii="Arial" w:hAnsi="Arial" w:cs="Arial"/>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138339F0" w14:textId="77777777" w:rsidR="005C7481" w:rsidRPr="0028110F" w:rsidRDefault="005C7481" w:rsidP="000A038B">
            <w:pPr>
              <w:pStyle w:val="Styledetableau2"/>
              <w:jc w:val="both"/>
              <w:rPr>
                <w:rFonts w:ascii="Arial" w:hAnsi="Arial" w:cs="Arial"/>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2C5262BD" w14:textId="77777777" w:rsidR="005C7481" w:rsidRPr="0028110F" w:rsidRDefault="005C7481" w:rsidP="000A038B">
            <w:pPr>
              <w:pStyle w:val="Styledetableau2"/>
              <w:jc w:val="both"/>
              <w:rPr>
                <w:rFonts w:ascii="Arial" w:hAnsi="Arial" w:cs="Arial"/>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FA2A920" w14:textId="77777777" w:rsidR="005C7481" w:rsidRPr="0028110F" w:rsidRDefault="005C7481" w:rsidP="000A038B">
            <w:pPr>
              <w:pStyle w:val="Styledetableau2"/>
              <w:jc w:val="both"/>
              <w:rPr>
                <w:rFonts w:ascii="Arial" w:hAnsi="Arial" w:cs="Arial"/>
              </w:rPr>
            </w:pPr>
            <w:r w:rsidRPr="0028110F">
              <w:rPr>
                <w:rFonts w:ascii="Arial" w:hAnsi="Arial" w:cs="Arial"/>
              </w:rPr>
              <w:t>% élèves à besoins (sous seuil 1)</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4E3F20DE" w14:textId="77777777" w:rsidR="005C7481" w:rsidRPr="0028110F" w:rsidRDefault="005C7481" w:rsidP="000A038B">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66DCC262" w14:textId="77777777" w:rsidR="005C7481" w:rsidRPr="0028110F" w:rsidRDefault="005C7481" w:rsidP="000A038B">
            <w:pPr>
              <w:jc w:val="both"/>
              <w:rPr>
                <w:rFonts w:ascii="Arial" w:hAnsi="Arial" w:cs="Arial"/>
              </w:rPr>
            </w:pPr>
          </w:p>
        </w:tc>
        <w:tc>
          <w:tcPr>
            <w:tcW w:w="1425" w:type="dxa"/>
            <w:tcBorders>
              <w:top w:val="single" w:sz="8" w:space="0" w:color="7F7F7F"/>
              <w:left w:val="single" w:sz="4" w:space="0" w:color="auto"/>
              <w:bottom w:val="single" w:sz="8" w:space="0" w:color="7F7F7F"/>
              <w:right w:val="single" w:sz="16" w:space="0" w:color="000000"/>
            </w:tcBorders>
            <w:shd w:val="clear" w:color="auto" w:fill="auto"/>
          </w:tcPr>
          <w:p w14:paraId="3E1A0C5C" w14:textId="77777777" w:rsidR="005C7481" w:rsidRPr="0028110F" w:rsidRDefault="005C7481" w:rsidP="000A038B">
            <w:pPr>
              <w:jc w:val="both"/>
              <w:rPr>
                <w:rFonts w:ascii="Arial" w:hAnsi="Arial" w:cs="Arial"/>
              </w:rPr>
            </w:pPr>
          </w:p>
        </w:tc>
      </w:tr>
      <w:tr w:rsidR="005C7481" w:rsidRPr="00ED696B" w14:paraId="5C409250" w14:textId="77777777" w:rsidTr="00744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55D5E696" w14:textId="77777777" w:rsidR="005C7481" w:rsidRPr="0028110F" w:rsidRDefault="005C7481" w:rsidP="000A038B">
            <w:pPr>
              <w:pStyle w:val="Styledetableau2"/>
              <w:jc w:val="both"/>
              <w:rPr>
                <w:rFonts w:ascii="Arial" w:hAnsi="Arial" w:cs="Arial"/>
              </w:rPr>
            </w:pPr>
            <w:r w:rsidRPr="0028110F">
              <w:rPr>
                <w:rFonts w:ascii="Arial" w:hAnsi="Arial" w:cs="Arial"/>
              </w:rPr>
              <w:t>% élèves fragiles (entre seuils 1 et 2)</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09FBDCF1" w14:textId="1AFA2C81" w:rsidR="005C7481" w:rsidRPr="0028110F" w:rsidRDefault="006520B9" w:rsidP="006520B9">
            <w:pPr>
              <w:pStyle w:val="Styledetableau2"/>
              <w:jc w:val="center"/>
              <w:rPr>
                <w:rFonts w:ascii="Arial" w:hAnsi="Arial" w:cs="Arial"/>
              </w:rPr>
            </w:pPr>
            <w:r>
              <w:rPr>
                <w:rFonts w:ascii="Arial" w:hAnsi="Arial" w:cs="Arial"/>
              </w:rPr>
              <w:t>13</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1E57B1DD" w14:textId="2262AAA9" w:rsidR="005C7481" w:rsidRPr="0028110F" w:rsidRDefault="00521C04" w:rsidP="00C7153E">
            <w:pPr>
              <w:pStyle w:val="Styledetableau2"/>
              <w:jc w:val="center"/>
              <w:rPr>
                <w:rFonts w:ascii="Arial" w:hAnsi="Arial" w:cs="Arial"/>
              </w:rPr>
            </w:pPr>
            <w:r w:rsidRPr="0028110F">
              <w:rPr>
                <w:rFonts w:ascii="Arial" w:hAnsi="Arial" w:cs="Arial"/>
              </w:rPr>
              <w:t>15.35</w:t>
            </w:r>
          </w:p>
          <w:p w14:paraId="254F3A7C" w14:textId="62C2EEA7" w:rsidR="005C7481" w:rsidRPr="0028110F" w:rsidRDefault="00521C04" w:rsidP="00C7153E">
            <w:pPr>
              <w:pStyle w:val="Styledetableau2"/>
              <w:jc w:val="center"/>
              <w:rPr>
                <w:rFonts w:ascii="Arial" w:hAnsi="Arial" w:cs="Arial"/>
                <w:i/>
              </w:rPr>
            </w:pPr>
            <w:r w:rsidRPr="0028110F">
              <w:rPr>
                <w:rFonts w:ascii="Arial" w:hAnsi="Arial" w:cs="Arial"/>
                <w:i/>
              </w:rPr>
              <w:t>14.22</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6B8380A9" w14:textId="0CDA1885" w:rsidR="005C7481" w:rsidRPr="0028110F" w:rsidRDefault="00744E05" w:rsidP="00744E05">
            <w:pPr>
              <w:pStyle w:val="Styledetableau2"/>
              <w:jc w:val="center"/>
              <w:rPr>
                <w:rFonts w:ascii="Arial" w:hAnsi="Arial" w:cs="Arial"/>
              </w:rPr>
            </w:pPr>
            <w:r>
              <w:rPr>
                <w:rFonts w:ascii="Arial" w:hAnsi="Arial" w:cs="Arial"/>
              </w:rPr>
              <w:t>12,9</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EEBB687" w14:textId="77777777" w:rsidR="005C7481" w:rsidRPr="0028110F" w:rsidRDefault="005C7481" w:rsidP="000A038B">
            <w:pPr>
              <w:pStyle w:val="Styledetableau2"/>
              <w:jc w:val="both"/>
              <w:rPr>
                <w:rFonts w:ascii="Arial" w:hAnsi="Arial" w:cs="Arial"/>
              </w:rPr>
            </w:pPr>
            <w:r w:rsidRPr="0028110F">
              <w:rPr>
                <w:rFonts w:ascii="Arial" w:hAnsi="Arial" w:cs="Arial"/>
              </w:rPr>
              <w:t>% élèves fragiles (entre seuils 1 et 2)</w:t>
            </w:r>
          </w:p>
        </w:tc>
        <w:tc>
          <w:tcPr>
            <w:tcW w:w="79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C61882" w14:textId="77777777" w:rsidR="005C7481" w:rsidRPr="0028110F" w:rsidRDefault="005C7481" w:rsidP="000A038B">
            <w:pPr>
              <w:pStyle w:val="Styledetableau2"/>
              <w:jc w:val="both"/>
              <w:rPr>
                <w:rFonts w:ascii="Arial" w:hAnsi="Arial" w:cs="Arial"/>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01A7074D" w14:textId="77777777" w:rsidR="005C7481" w:rsidRPr="0028110F" w:rsidRDefault="005C7481" w:rsidP="000A038B">
            <w:pPr>
              <w:pStyle w:val="Styledetableau2"/>
              <w:jc w:val="both"/>
              <w:rPr>
                <w:rFonts w:ascii="Arial" w:hAnsi="Arial" w:cs="Arial"/>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7FCFC0CD" w14:textId="77777777" w:rsidR="005C7481" w:rsidRPr="0028110F" w:rsidRDefault="005C7481" w:rsidP="000A038B">
            <w:pPr>
              <w:pStyle w:val="Styledetableau2"/>
              <w:jc w:val="both"/>
              <w:rPr>
                <w:rFonts w:ascii="Arial" w:hAnsi="Arial" w:cs="Arial"/>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02482A4" w14:textId="77777777" w:rsidR="005C7481" w:rsidRPr="0028110F" w:rsidRDefault="005C7481" w:rsidP="000A038B">
            <w:pPr>
              <w:pStyle w:val="Styledetableau2"/>
              <w:jc w:val="both"/>
              <w:rPr>
                <w:rFonts w:ascii="Arial" w:hAnsi="Arial" w:cs="Arial"/>
              </w:rPr>
            </w:pPr>
            <w:r w:rsidRPr="0028110F">
              <w:rPr>
                <w:rFonts w:ascii="Arial" w:hAnsi="Arial" w:cs="Arial"/>
              </w:rPr>
              <w:t>% élèves fragiles (entre seuils 1 et 2)</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73B4B0DB" w14:textId="77777777" w:rsidR="005C7481" w:rsidRPr="0028110F" w:rsidRDefault="005C7481" w:rsidP="000A038B">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75F1B53F" w14:textId="77777777" w:rsidR="005C7481" w:rsidRPr="0028110F" w:rsidRDefault="005C7481" w:rsidP="000A038B">
            <w:pPr>
              <w:jc w:val="both"/>
              <w:rPr>
                <w:rFonts w:ascii="Arial" w:hAnsi="Arial" w:cs="Arial"/>
              </w:rPr>
            </w:pPr>
          </w:p>
        </w:tc>
        <w:tc>
          <w:tcPr>
            <w:tcW w:w="1425" w:type="dxa"/>
            <w:tcBorders>
              <w:top w:val="single" w:sz="8" w:space="0" w:color="7F7F7F"/>
              <w:left w:val="single" w:sz="4" w:space="0" w:color="auto"/>
              <w:bottom w:val="single" w:sz="8" w:space="0" w:color="7F7F7F"/>
              <w:right w:val="single" w:sz="16" w:space="0" w:color="000000"/>
            </w:tcBorders>
            <w:shd w:val="clear" w:color="auto" w:fill="auto"/>
          </w:tcPr>
          <w:p w14:paraId="54C31D1C" w14:textId="77777777" w:rsidR="005C7481" w:rsidRPr="0028110F" w:rsidRDefault="005C7481" w:rsidP="000A038B">
            <w:pPr>
              <w:jc w:val="both"/>
              <w:rPr>
                <w:rFonts w:ascii="Arial" w:hAnsi="Arial" w:cs="Arial"/>
              </w:rPr>
            </w:pPr>
          </w:p>
        </w:tc>
      </w:tr>
      <w:tr w:rsidR="005C7481" w:rsidRPr="00ED696B" w14:paraId="18846320" w14:textId="77777777" w:rsidTr="00744E0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95"/>
        </w:trPr>
        <w:tc>
          <w:tcPr>
            <w:tcW w:w="2660"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3439EA6B" w14:textId="77777777" w:rsidR="005C7481" w:rsidRPr="0028110F" w:rsidRDefault="005C7481" w:rsidP="000A038B">
            <w:pPr>
              <w:pStyle w:val="Styledetableau2"/>
              <w:jc w:val="both"/>
              <w:rPr>
                <w:rFonts w:ascii="Arial" w:hAnsi="Arial" w:cs="Arial"/>
              </w:rPr>
            </w:pPr>
            <w:r w:rsidRPr="0028110F">
              <w:rPr>
                <w:rFonts w:ascii="Arial" w:hAnsi="Arial" w:cs="Arial"/>
              </w:rPr>
              <w:t>% élèves au-dessus du seuil 2</w:t>
            </w:r>
          </w:p>
        </w:tc>
        <w:tc>
          <w:tcPr>
            <w:tcW w:w="86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vAlign w:val="center"/>
          </w:tcPr>
          <w:p w14:paraId="2CE2DF2B" w14:textId="1B5334CD" w:rsidR="005C7481" w:rsidRPr="0028110F" w:rsidRDefault="006520B9" w:rsidP="006520B9">
            <w:pPr>
              <w:pStyle w:val="Styledetableau2"/>
              <w:jc w:val="center"/>
              <w:rPr>
                <w:rFonts w:ascii="Arial" w:hAnsi="Arial" w:cs="Arial"/>
              </w:rPr>
            </w:pPr>
            <w:r>
              <w:rPr>
                <w:rFonts w:ascii="Arial" w:hAnsi="Arial" w:cs="Arial"/>
              </w:rPr>
              <w:t>77</w:t>
            </w:r>
          </w:p>
        </w:tc>
        <w:tc>
          <w:tcPr>
            <w:tcW w:w="862"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1698355D" w14:textId="643BDBA3" w:rsidR="005C7481" w:rsidRPr="0028110F" w:rsidRDefault="00521C04" w:rsidP="00C7153E">
            <w:pPr>
              <w:pStyle w:val="Styledetableau2"/>
              <w:jc w:val="center"/>
              <w:rPr>
                <w:rFonts w:ascii="Arial" w:hAnsi="Arial" w:cs="Arial"/>
              </w:rPr>
            </w:pPr>
            <w:r w:rsidRPr="0028110F">
              <w:rPr>
                <w:rFonts w:ascii="Arial" w:hAnsi="Arial" w:cs="Arial"/>
              </w:rPr>
              <w:t>64.64</w:t>
            </w:r>
          </w:p>
          <w:p w14:paraId="6843E1DC" w14:textId="5688B958" w:rsidR="005C7481" w:rsidRPr="0028110F" w:rsidRDefault="00521C04" w:rsidP="00C7153E">
            <w:pPr>
              <w:pStyle w:val="Styledetableau2"/>
              <w:jc w:val="center"/>
              <w:rPr>
                <w:rFonts w:ascii="Arial" w:hAnsi="Arial" w:cs="Arial"/>
                <w:i/>
              </w:rPr>
            </w:pPr>
            <w:r w:rsidRPr="0028110F">
              <w:rPr>
                <w:rFonts w:ascii="Arial" w:hAnsi="Arial" w:cs="Arial"/>
                <w:i/>
              </w:rPr>
              <w:t>71.51</w:t>
            </w:r>
          </w:p>
        </w:tc>
        <w:tc>
          <w:tcPr>
            <w:tcW w:w="862" w:type="dxa"/>
            <w:tcBorders>
              <w:top w:val="single" w:sz="8" w:space="0" w:color="7F7F7F"/>
              <w:left w:val="single" w:sz="4" w:space="0" w:color="auto"/>
              <w:bottom w:val="single" w:sz="16" w:space="0" w:color="000000"/>
              <w:right w:val="single" w:sz="16" w:space="0" w:color="000000"/>
            </w:tcBorders>
            <w:shd w:val="clear" w:color="auto" w:fill="auto"/>
            <w:vAlign w:val="center"/>
          </w:tcPr>
          <w:p w14:paraId="0F3CB427" w14:textId="35D0D7D0" w:rsidR="005C7481" w:rsidRPr="0028110F" w:rsidRDefault="00744E05" w:rsidP="00744E05">
            <w:pPr>
              <w:pStyle w:val="Styledetableau2"/>
              <w:jc w:val="center"/>
              <w:rPr>
                <w:rFonts w:ascii="Arial" w:hAnsi="Arial" w:cs="Arial"/>
              </w:rPr>
            </w:pPr>
            <w:r>
              <w:rPr>
                <w:rFonts w:ascii="Arial" w:hAnsi="Arial" w:cs="Arial"/>
              </w:rPr>
              <w:t>77,9</w:t>
            </w:r>
          </w:p>
        </w:tc>
        <w:tc>
          <w:tcPr>
            <w:tcW w:w="2702"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6D7FFFB" w14:textId="77777777" w:rsidR="005C7481" w:rsidRPr="0028110F" w:rsidRDefault="005C7481" w:rsidP="000A038B">
            <w:pPr>
              <w:pStyle w:val="Styledetableau2"/>
              <w:jc w:val="both"/>
              <w:rPr>
                <w:rFonts w:ascii="Arial" w:hAnsi="Arial" w:cs="Arial"/>
              </w:rPr>
            </w:pPr>
            <w:r w:rsidRPr="0028110F">
              <w:rPr>
                <w:rFonts w:ascii="Arial" w:hAnsi="Arial" w:cs="Arial"/>
              </w:rPr>
              <w:t>% élèves au-dessus du seuil 2</w:t>
            </w:r>
          </w:p>
        </w:tc>
        <w:tc>
          <w:tcPr>
            <w:tcW w:w="795" w:type="dxa"/>
            <w:gridSpan w:val="2"/>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4784026C" w14:textId="77777777" w:rsidR="005C7481" w:rsidRPr="0028110F" w:rsidRDefault="005C7481" w:rsidP="000A038B">
            <w:pPr>
              <w:pStyle w:val="Styledetableau2"/>
              <w:jc w:val="both"/>
              <w:rPr>
                <w:rFonts w:ascii="Arial" w:hAnsi="Arial" w:cs="Arial"/>
              </w:rPr>
            </w:pPr>
          </w:p>
        </w:tc>
        <w:tc>
          <w:tcPr>
            <w:tcW w:w="795" w:type="dxa"/>
            <w:tcBorders>
              <w:top w:val="single" w:sz="8" w:space="0" w:color="000000"/>
              <w:left w:val="single" w:sz="8" w:space="0" w:color="000000"/>
              <w:bottom w:val="single" w:sz="16" w:space="0" w:color="000000"/>
              <w:right w:val="single" w:sz="4" w:space="0" w:color="auto"/>
            </w:tcBorders>
            <w:shd w:val="clear" w:color="auto" w:fill="auto"/>
            <w:tcMar>
              <w:top w:w="80" w:type="dxa"/>
              <w:left w:w="80" w:type="dxa"/>
              <w:bottom w:w="80" w:type="dxa"/>
              <w:right w:w="80" w:type="dxa"/>
            </w:tcMar>
          </w:tcPr>
          <w:p w14:paraId="2E5DB297" w14:textId="77777777" w:rsidR="005C7481" w:rsidRPr="0028110F" w:rsidRDefault="005C7481" w:rsidP="000A038B">
            <w:pPr>
              <w:pStyle w:val="Styledetableau2"/>
              <w:jc w:val="both"/>
              <w:rPr>
                <w:rFonts w:ascii="Arial" w:hAnsi="Arial" w:cs="Arial"/>
              </w:rPr>
            </w:pPr>
          </w:p>
        </w:tc>
        <w:tc>
          <w:tcPr>
            <w:tcW w:w="795" w:type="dxa"/>
            <w:tcBorders>
              <w:top w:val="single" w:sz="8" w:space="0" w:color="000000"/>
              <w:left w:val="single" w:sz="4" w:space="0" w:color="auto"/>
              <w:bottom w:val="single" w:sz="16" w:space="0" w:color="000000"/>
              <w:right w:val="single" w:sz="16" w:space="0" w:color="000000"/>
            </w:tcBorders>
            <w:shd w:val="clear" w:color="auto" w:fill="auto"/>
          </w:tcPr>
          <w:p w14:paraId="5B991E06" w14:textId="77777777" w:rsidR="005C7481" w:rsidRPr="0028110F" w:rsidRDefault="005C7481" w:rsidP="000A038B">
            <w:pPr>
              <w:pStyle w:val="Styledetableau2"/>
              <w:jc w:val="both"/>
              <w:rPr>
                <w:rFonts w:ascii="Arial" w:hAnsi="Arial" w:cs="Arial"/>
              </w:rPr>
            </w:pPr>
          </w:p>
        </w:tc>
        <w:tc>
          <w:tcPr>
            <w:tcW w:w="2693"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1C21BDD9" w14:textId="77777777" w:rsidR="005C7481" w:rsidRPr="0028110F" w:rsidRDefault="005C7481" w:rsidP="000A038B">
            <w:pPr>
              <w:pStyle w:val="Styledetableau2"/>
              <w:jc w:val="both"/>
              <w:rPr>
                <w:rFonts w:ascii="Arial" w:hAnsi="Arial" w:cs="Arial"/>
              </w:rPr>
            </w:pPr>
            <w:r w:rsidRPr="0028110F">
              <w:rPr>
                <w:rFonts w:ascii="Arial" w:hAnsi="Arial" w:cs="Arial"/>
              </w:rPr>
              <w:t>% élèves au-dessus du seuil 2</w:t>
            </w:r>
          </w:p>
        </w:tc>
        <w:tc>
          <w:tcPr>
            <w:tcW w:w="79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tcPr>
          <w:p w14:paraId="557CF65D" w14:textId="77777777" w:rsidR="005C7481" w:rsidRPr="0028110F" w:rsidRDefault="005C7481" w:rsidP="000A038B">
            <w:pPr>
              <w:jc w:val="both"/>
              <w:rPr>
                <w:rFonts w:ascii="Arial" w:hAnsi="Arial" w:cs="Arial"/>
              </w:rPr>
            </w:pPr>
          </w:p>
        </w:tc>
        <w:tc>
          <w:tcPr>
            <w:tcW w:w="791"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36042108" w14:textId="77777777" w:rsidR="005C7481" w:rsidRPr="0028110F" w:rsidRDefault="005C7481" w:rsidP="000A038B">
            <w:pPr>
              <w:jc w:val="both"/>
              <w:rPr>
                <w:rFonts w:ascii="Arial" w:hAnsi="Arial" w:cs="Arial"/>
              </w:rPr>
            </w:pPr>
          </w:p>
        </w:tc>
        <w:tc>
          <w:tcPr>
            <w:tcW w:w="1425" w:type="dxa"/>
            <w:tcBorders>
              <w:top w:val="single" w:sz="8" w:space="0" w:color="7F7F7F"/>
              <w:left w:val="single" w:sz="4" w:space="0" w:color="auto"/>
              <w:bottom w:val="single" w:sz="16" w:space="0" w:color="000000"/>
              <w:right w:val="single" w:sz="16" w:space="0" w:color="000000"/>
            </w:tcBorders>
            <w:shd w:val="clear" w:color="auto" w:fill="auto"/>
          </w:tcPr>
          <w:p w14:paraId="5774022D" w14:textId="77777777" w:rsidR="005C7481" w:rsidRPr="0028110F" w:rsidRDefault="005C7481" w:rsidP="000A038B">
            <w:pPr>
              <w:jc w:val="both"/>
              <w:rPr>
                <w:rFonts w:ascii="Arial" w:hAnsi="Arial" w:cs="Arial"/>
              </w:rPr>
            </w:pPr>
          </w:p>
        </w:tc>
      </w:tr>
      <w:tr w:rsidR="005C7481" w:rsidRPr="00ED696B" w14:paraId="625FFFD9"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415"/>
        </w:trPr>
        <w:tc>
          <w:tcPr>
            <w:tcW w:w="16032" w:type="dxa"/>
            <w:gridSpan w:val="14"/>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29DB6FE2" w14:textId="77777777" w:rsidR="005C7481" w:rsidRPr="00ED696B" w:rsidRDefault="005C7481" w:rsidP="000A038B">
            <w:pPr>
              <w:pStyle w:val="Styledetableau2"/>
              <w:jc w:val="center"/>
              <w:rPr>
                <w:rFonts w:ascii="Arial" w:hAnsi="Arial" w:cs="Arial"/>
              </w:rPr>
            </w:pPr>
            <w:r w:rsidRPr="00ED696B">
              <w:rPr>
                <w:rFonts w:ascii="Arial" w:hAnsi="Arial" w:cs="Arial"/>
                <w:b/>
                <w:bCs/>
              </w:rPr>
              <w:t>Place de cette compétence dans les programmes</w:t>
            </w:r>
          </w:p>
        </w:tc>
      </w:tr>
      <w:tr w:rsidR="005C7481" w:rsidRPr="00ED696B" w14:paraId="331E5C4D"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95"/>
        </w:trPr>
        <w:tc>
          <w:tcPr>
            <w:tcW w:w="7661"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7E7245E"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Attendus de fin de CP</w:t>
            </w:r>
            <w:r w:rsidRPr="00ED696B">
              <w:rPr>
                <w:rStyle w:val="Aucun"/>
                <w:rFonts w:ascii="Arial" w:hAnsi="Arial" w:cs="Arial"/>
                <w:b/>
                <w:bCs/>
                <w:i/>
                <w:iCs/>
              </w:rPr>
              <w:t xml:space="preserve"> </w:t>
            </w:r>
            <w:r w:rsidRPr="00ED696B">
              <w:rPr>
                <w:rStyle w:val="Aucun"/>
                <w:rFonts w:ascii="Arial" w:hAnsi="Arial" w:cs="Arial"/>
                <w:i/>
                <w:iCs/>
              </w:rPr>
              <w:t>(Source : annexe aux repères annuels de progression)</w:t>
            </w:r>
          </w:p>
        </w:tc>
        <w:tc>
          <w:tcPr>
            <w:tcW w:w="8371" w:type="dxa"/>
            <w:gridSpan w:val="9"/>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96AD948"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Attendus de fin de CE1</w:t>
            </w:r>
            <w:r w:rsidRPr="00ED696B">
              <w:rPr>
                <w:rStyle w:val="Aucun"/>
                <w:rFonts w:ascii="Arial" w:hAnsi="Arial" w:cs="Arial"/>
                <w:b/>
                <w:bCs/>
                <w:i/>
                <w:iCs/>
              </w:rPr>
              <w:t xml:space="preserve"> </w:t>
            </w:r>
            <w:r w:rsidRPr="00ED696B">
              <w:rPr>
                <w:rStyle w:val="Aucun"/>
                <w:rFonts w:ascii="Arial" w:hAnsi="Arial" w:cs="Arial"/>
                <w:i/>
                <w:iCs/>
              </w:rPr>
              <w:t>(Source : annexe aux repères annuels de progression)</w:t>
            </w:r>
          </w:p>
        </w:tc>
      </w:tr>
      <w:tr w:rsidR="005C7481" w:rsidRPr="00ED696B" w14:paraId="5C3A8536"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322"/>
        </w:trPr>
        <w:tc>
          <w:tcPr>
            <w:tcW w:w="7661"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EC7B1D7" w14:textId="77777777" w:rsidR="005C7481" w:rsidRPr="00ED696B" w:rsidRDefault="005C7481" w:rsidP="000A038B">
            <w:pPr>
              <w:pStyle w:val="Styledetableau2"/>
              <w:rPr>
                <w:rFonts w:ascii="Arial" w:eastAsia="Arial Narrow" w:hAnsi="Arial" w:cs="Arial"/>
              </w:rPr>
            </w:pPr>
            <w:r w:rsidRPr="00ED696B">
              <w:rPr>
                <w:rFonts w:ascii="Arial" w:hAnsi="Arial" w:cs="Arial"/>
              </w:rPr>
              <w:t>o Il lit et écrit sous la dictée des syllabes et des mots réguliers dont les graphèmes ont été étudiés.</w:t>
            </w:r>
            <w:r w:rsidRPr="00ED696B">
              <w:rPr>
                <w:rFonts w:ascii="Arial" w:hAnsi="Arial" w:cs="Arial"/>
              </w:rPr>
              <w:br/>
            </w:r>
          </w:p>
          <w:p w14:paraId="3DFE63F7" w14:textId="77777777" w:rsidR="005C7481" w:rsidRPr="00ED696B" w:rsidRDefault="005C7481" w:rsidP="000A038B">
            <w:pPr>
              <w:pStyle w:val="Styledetableau2"/>
              <w:rPr>
                <w:rFonts w:ascii="Arial" w:eastAsia="Arial Narrow" w:hAnsi="Arial" w:cs="Arial"/>
              </w:rPr>
            </w:pPr>
          </w:p>
          <w:p w14:paraId="634DD2EB" w14:textId="77777777" w:rsidR="005C7481" w:rsidRPr="00ED696B" w:rsidRDefault="005C7481" w:rsidP="000A038B">
            <w:pPr>
              <w:pStyle w:val="Styledetableau2"/>
              <w:rPr>
                <w:rFonts w:ascii="Arial" w:eastAsia="Arial Narrow" w:hAnsi="Arial" w:cs="Arial"/>
              </w:rPr>
            </w:pPr>
            <w:r w:rsidRPr="00ED696B">
              <w:rPr>
                <w:rStyle w:val="Aucun"/>
                <w:rFonts w:ascii="Arial" w:hAnsi="Arial" w:cs="Arial"/>
                <w:u w:val="single"/>
              </w:rPr>
              <w:t xml:space="preserve">Exemples de réussite </w:t>
            </w:r>
            <w:r w:rsidRPr="00ED696B">
              <w:rPr>
                <w:rFonts w:ascii="Arial" w:hAnsi="Arial" w:cs="Arial"/>
              </w:rPr>
              <w:t xml:space="preserve">: </w:t>
            </w:r>
          </w:p>
          <w:p w14:paraId="3BA1798F" w14:textId="77777777" w:rsidR="005C7481" w:rsidRPr="00ED696B" w:rsidRDefault="005C7481" w:rsidP="005C7481">
            <w:pPr>
              <w:pStyle w:val="Styledetableau2"/>
              <w:numPr>
                <w:ilvl w:val="0"/>
                <w:numId w:val="35"/>
              </w:numPr>
              <w:rPr>
                <w:rFonts w:ascii="Arial" w:hAnsi="Arial" w:cs="Arial"/>
              </w:rPr>
            </w:pPr>
            <w:r w:rsidRPr="00ED696B">
              <w:rPr>
                <w:rFonts w:ascii="Arial" w:hAnsi="Arial" w:cs="Arial"/>
              </w:rPr>
              <w:t>Il orthographie correctement les mots fréquents étudiés.</w:t>
            </w:r>
            <w:r w:rsidRPr="00ED696B">
              <w:rPr>
                <w:rFonts w:ascii="Arial" w:hAnsi="Arial" w:cs="Arial"/>
              </w:rPr>
              <w:br/>
              <w:t xml:space="preserve">Il décode et encode les mots correspondant aux consignes les plus courantes : lire, entourer, coller... </w:t>
            </w:r>
          </w:p>
          <w:p w14:paraId="3CC123EA" w14:textId="77777777" w:rsidR="005C7481" w:rsidRPr="00ED696B" w:rsidRDefault="005C7481" w:rsidP="005C7481">
            <w:pPr>
              <w:pStyle w:val="Styledetableau2"/>
              <w:numPr>
                <w:ilvl w:val="0"/>
                <w:numId w:val="36"/>
              </w:numPr>
              <w:rPr>
                <w:rFonts w:ascii="Arial" w:hAnsi="Arial" w:cs="Arial"/>
              </w:rPr>
            </w:pPr>
            <w:r w:rsidRPr="00ED696B">
              <w:rPr>
                <w:rFonts w:ascii="Arial" w:hAnsi="Arial" w:cs="Arial"/>
              </w:rPr>
              <w:t xml:space="preserve">Il décode et encode des mots en prenant appui sur des procédures liées à la morphologie : ours, ourse, ourson, oursonne. </w:t>
            </w:r>
          </w:p>
          <w:p w14:paraId="588B8DFD" w14:textId="77777777" w:rsidR="005C7481" w:rsidRPr="00ED696B" w:rsidRDefault="005C7481" w:rsidP="005C7481">
            <w:pPr>
              <w:pStyle w:val="Styledetableau2"/>
              <w:numPr>
                <w:ilvl w:val="0"/>
                <w:numId w:val="36"/>
              </w:numPr>
              <w:rPr>
                <w:rFonts w:ascii="Arial" w:hAnsi="Arial" w:cs="Arial"/>
              </w:rPr>
            </w:pPr>
            <w:r w:rsidRPr="00ED696B">
              <w:rPr>
                <w:rFonts w:ascii="Arial" w:hAnsi="Arial" w:cs="Arial"/>
              </w:rPr>
              <w:t xml:space="preserve">Il identifie et orthographie par analogie morphologique certains mots : quarante, cinquante, soixante. </w:t>
            </w:r>
          </w:p>
          <w:p w14:paraId="7CD315C6" w14:textId="77777777" w:rsidR="005C7481" w:rsidRPr="00ED696B" w:rsidRDefault="005C7481" w:rsidP="005C7481">
            <w:pPr>
              <w:pStyle w:val="Styledetableau2"/>
              <w:numPr>
                <w:ilvl w:val="0"/>
                <w:numId w:val="36"/>
              </w:numPr>
              <w:rPr>
                <w:rFonts w:ascii="Arial" w:hAnsi="Arial" w:cs="Arial"/>
              </w:rPr>
            </w:pPr>
            <w:r w:rsidRPr="00ED696B">
              <w:rPr>
                <w:rFonts w:ascii="Arial" w:hAnsi="Arial" w:cs="Arial"/>
              </w:rPr>
              <w:t xml:space="preserve">Il mémorise et orthographie le nom des nombres (un à cent), le vocabulaire spatial : sur, sous, dans... </w:t>
            </w:r>
          </w:p>
          <w:p w14:paraId="48F7383A" w14:textId="77777777" w:rsidR="005C7481" w:rsidRPr="00ED696B" w:rsidRDefault="005C7481" w:rsidP="005C7481">
            <w:pPr>
              <w:pStyle w:val="Styledetableau2"/>
              <w:numPr>
                <w:ilvl w:val="0"/>
                <w:numId w:val="36"/>
              </w:numPr>
              <w:rPr>
                <w:rFonts w:ascii="Arial" w:hAnsi="Arial" w:cs="Arial"/>
              </w:rPr>
            </w:pPr>
            <w:r w:rsidRPr="00ED696B">
              <w:rPr>
                <w:rFonts w:ascii="Arial" w:hAnsi="Arial" w:cs="Arial"/>
              </w:rPr>
              <w:t xml:space="preserve">Il épelle, copie, met en mémoire, progressivement tout au long de l’année quelques mots irréguliers. </w:t>
            </w:r>
          </w:p>
        </w:tc>
        <w:tc>
          <w:tcPr>
            <w:tcW w:w="8371" w:type="dxa"/>
            <w:gridSpan w:val="9"/>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4F34E71B" w14:textId="77777777" w:rsidR="005C7481" w:rsidRPr="00ED696B" w:rsidRDefault="005C7481" w:rsidP="000A038B">
            <w:pPr>
              <w:pStyle w:val="Styledetableau2"/>
              <w:rPr>
                <w:rFonts w:ascii="Arial" w:eastAsia="Arial Narrow" w:hAnsi="Arial" w:cs="Arial"/>
                <w:u w:val="single"/>
              </w:rPr>
            </w:pPr>
            <w:r w:rsidRPr="00ED696B">
              <w:rPr>
                <w:rFonts w:ascii="Arial" w:hAnsi="Arial" w:cs="Arial"/>
                <w:u w:val="single"/>
              </w:rPr>
              <w:t xml:space="preserve">Ce que sait faire l’élève </w:t>
            </w:r>
          </w:p>
          <w:p w14:paraId="3B92CF13" w14:textId="77777777" w:rsidR="005C7481" w:rsidRPr="00ED696B" w:rsidRDefault="005C7481" w:rsidP="000A038B">
            <w:pPr>
              <w:pStyle w:val="Styledetableau2"/>
              <w:rPr>
                <w:rFonts w:ascii="Arial" w:eastAsia="Arial Narrow" w:hAnsi="Arial" w:cs="Arial"/>
              </w:rPr>
            </w:pPr>
            <w:r w:rsidRPr="00ED696B">
              <w:rPr>
                <w:rFonts w:ascii="Arial" w:hAnsi="Arial" w:cs="Arial"/>
              </w:rPr>
              <w:t>Connaître les correspondances graphophonologiques et les mobiliser en situation de lecture et d’écriture.</w:t>
            </w:r>
            <w:r w:rsidRPr="00ED696B">
              <w:rPr>
                <w:rFonts w:ascii="Arial" w:hAnsi="Arial" w:cs="Arial"/>
              </w:rPr>
              <w:br/>
              <w:t>Connaître la valeur sonore de certaines lettres (s – c – g) selon le contexte et les prendre en compte en situation de lecture et d’écriture. Connaître la composition de certains graphèmes selon la lettre qui suit (an/</w:t>
            </w:r>
            <w:proofErr w:type="spellStart"/>
            <w:r w:rsidRPr="00ED696B">
              <w:rPr>
                <w:rFonts w:ascii="Arial" w:hAnsi="Arial" w:cs="Arial"/>
              </w:rPr>
              <w:t>am</w:t>
            </w:r>
            <w:proofErr w:type="spellEnd"/>
            <w:r w:rsidRPr="00ED696B">
              <w:rPr>
                <w:rFonts w:ascii="Arial" w:hAnsi="Arial" w:cs="Arial"/>
              </w:rPr>
              <w:t>, en/</w:t>
            </w:r>
            <w:proofErr w:type="spellStart"/>
            <w:r w:rsidRPr="00ED696B">
              <w:rPr>
                <w:rFonts w:ascii="Arial" w:hAnsi="Arial" w:cs="Arial"/>
              </w:rPr>
              <w:t>em</w:t>
            </w:r>
            <w:proofErr w:type="spellEnd"/>
            <w:r w:rsidRPr="00ED696B">
              <w:rPr>
                <w:rFonts w:ascii="Arial" w:hAnsi="Arial" w:cs="Arial"/>
              </w:rPr>
              <w:t>, on/om, in/</w:t>
            </w:r>
            <w:proofErr w:type="spellStart"/>
            <w:r w:rsidRPr="00ED696B">
              <w:rPr>
                <w:rFonts w:ascii="Arial" w:hAnsi="Arial" w:cs="Arial"/>
              </w:rPr>
              <w:t>im</w:t>
            </w:r>
            <w:proofErr w:type="spellEnd"/>
            <w:r w:rsidRPr="00ED696B">
              <w:rPr>
                <w:rFonts w:ascii="Arial" w:hAnsi="Arial" w:cs="Arial"/>
              </w:rPr>
              <w:t xml:space="preserve">). </w:t>
            </w:r>
          </w:p>
          <w:p w14:paraId="0A1EE4B2" w14:textId="77777777" w:rsidR="005C7481" w:rsidRPr="00ED696B" w:rsidRDefault="005C7481" w:rsidP="000A038B">
            <w:pPr>
              <w:pStyle w:val="Styledetableau2"/>
              <w:rPr>
                <w:rFonts w:ascii="Arial" w:eastAsia="Arial Narrow" w:hAnsi="Arial" w:cs="Arial"/>
              </w:rPr>
            </w:pPr>
            <w:r w:rsidRPr="00ED696B">
              <w:rPr>
                <w:rStyle w:val="Aucun"/>
                <w:rFonts w:ascii="Arial" w:hAnsi="Arial" w:cs="Arial"/>
                <w:u w:val="single"/>
              </w:rPr>
              <w:t>Exemples de réussite</w:t>
            </w:r>
            <w:r w:rsidRPr="00ED696B">
              <w:rPr>
                <w:rFonts w:ascii="Arial" w:hAnsi="Arial" w:cs="Arial"/>
              </w:rPr>
              <w:t xml:space="preserve"> </w:t>
            </w:r>
          </w:p>
          <w:p w14:paraId="5E383D81" w14:textId="77777777" w:rsidR="005C7481" w:rsidRPr="00ED696B" w:rsidRDefault="005C7481" w:rsidP="000A038B">
            <w:pPr>
              <w:pStyle w:val="Styledetableau2"/>
              <w:rPr>
                <w:rFonts w:ascii="Arial" w:eastAsia="Arial Narrow" w:hAnsi="Arial" w:cs="Arial"/>
              </w:rPr>
            </w:pPr>
            <w:r w:rsidRPr="00ED696B">
              <w:rPr>
                <w:rFonts w:ascii="Arial" w:hAnsi="Arial" w:cs="Arial"/>
              </w:rPr>
              <w:t>o Il mobilise l’ensemble des CGP dans une lecture fluide.</w:t>
            </w:r>
            <w:r w:rsidRPr="00ED696B">
              <w:rPr>
                <w:rFonts w:ascii="Arial" w:hAnsi="Arial" w:cs="Arial"/>
              </w:rPr>
              <w:br/>
              <w:t>o En appui sur les activités de classement, les transformations de phrases, il met en œuvre un raisonnement orthographique prenant en compte les CGP, la morphologie lexicale et syntaxique à un premier niveau.</w:t>
            </w:r>
            <w:r w:rsidRPr="00ED696B">
              <w:rPr>
                <w:rFonts w:ascii="Arial" w:hAnsi="Arial" w:cs="Arial"/>
              </w:rPr>
              <w:br/>
              <w:t>o Il mobilise ce raisonnement en situation de dictée puis d’expression écrite autonome.</w:t>
            </w:r>
            <w:r w:rsidRPr="00ED696B">
              <w:rPr>
                <w:rFonts w:ascii="Arial" w:hAnsi="Arial" w:cs="Arial"/>
              </w:rPr>
              <w:br/>
              <w:t>o Il utilise les graphèmes complexes en situation d’écriture (-</w:t>
            </w:r>
            <w:proofErr w:type="spellStart"/>
            <w:r w:rsidRPr="00ED696B">
              <w:rPr>
                <w:rFonts w:ascii="Arial" w:hAnsi="Arial" w:cs="Arial"/>
              </w:rPr>
              <w:t>gn</w:t>
            </w:r>
            <w:proofErr w:type="spellEnd"/>
            <w:r w:rsidRPr="00ED696B">
              <w:rPr>
                <w:rFonts w:ascii="Arial" w:hAnsi="Arial" w:cs="Arial"/>
              </w:rPr>
              <w:t>, -</w:t>
            </w:r>
            <w:proofErr w:type="spellStart"/>
            <w:r w:rsidRPr="00ED696B">
              <w:rPr>
                <w:rFonts w:ascii="Arial" w:hAnsi="Arial" w:cs="Arial"/>
              </w:rPr>
              <w:t>euil</w:t>
            </w:r>
            <w:proofErr w:type="spellEnd"/>
            <w:r w:rsidRPr="00ED696B">
              <w:rPr>
                <w:rFonts w:ascii="Arial" w:hAnsi="Arial" w:cs="Arial"/>
              </w:rPr>
              <w:t>, -</w:t>
            </w:r>
            <w:proofErr w:type="spellStart"/>
            <w:r w:rsidRPr="00ED696B">
              <w:rPr>
                <w:rFonts w:ascii="Arial" w:hAnsi="Arial" w:cs="Arial"/>
              </w:rPr>
              <w:t>oin</w:t>
            </w:r>
            <w:proofErr w:type="spellEnd"/>
            <w:r w:rsidRPr="00ED696B">
              <w:rPr>
                <w:rFonts w:ascii="Arial" w:hAnsi="Arial" w:cs="Arial"/>
              </w:rPr>
              <w:t xml:space="preserve">) ou peu fréquents (um de parfum). </w:t>
            </w:r>
          </w:p>
          <w:p w14:paraId="2E9C6A96" w14:textId="77777777" w:rsidR="005C7481" w:rsidRPr="00ED696B" w:rsidRDefault="005C7481" w:rsidP="000A038B">
            <w:pPr>
              <w:pStyle w:val="Styledetableau2"/>
              <w:rPr>
                <w:rFonts w:ascii="Arial" w:eastAsia="Arial Narrow" w:hAnsi="Arial" w:cs="Arial"/>
              </w:rPr>
            </w:pPr>
          </w:p>
          <w:p w14:paraId="41B1C579" w14:textId="77777777" w:rsidR="005C7481" w:rsidRPr="00ED696B" w:rsidRDefault="005C7481" w:rsidP="000A038B">
            <w:pPr>
              <w:pStyle w:val="Styledetableau2"/>
              <w:rPr>
                <w:rFonts w:ascii="Arial" w:eastAsia="Arial Narrow" w:hAnsi="Arial" w:cs="Arial"/>
              </w:rPr>
            </w:pPr>
            <w:r w:rsidRPr="00ED696B">
              <w:rPr>
                <w:rFonts w:ascii="Arial" w:hAnsi="Arial" w:cs="Arial"/>
              </w:rPr>
              <w:t>Mémoriser l’orthographe du lexique le plus couramment employé :</w:t>
            </w:r>
            <w:r w:rsidRPr="00ED696B">
              <w:rPr>
                <w:rFonts w:ascii="Arial" w:hAnsi="Arial" w:cs="Arial"/>
              </w:rPr>
              <w:br/>
              <w:t>• vocabulaire des activités scolaires et des domaines disciplinaires ;</w:t>
            </w:r>
            <w:r w:rsidRPr="00ED696B">
              <w:rPr>
                <w:rFonts w:ascii="Arial" w:hAnsi="Arial" w:cs="Arial"/>
              </w:rPr>
              <w:br/>
              <w:t>• vocabulaire de l’univers familier à l’élève : maison, famille, jeu, vie quotidienne, sensations, sentiments.</w:t>
            </w:r>
            <w:r w:rsidRPr="00ED696B">
              <w:rPr>
                <w:rFonts w:ascii="Arial" w:hAnsi="Arial" w:cs="Arial"/>
              </w:rPr>
              <w:br/>
              <w:t xml:space="preserve">Mémoriser les principaux mots invariables. </w:t>
            </w:r>
          </w:p>
          <w:p w14:paraId="5BF189A6" w14:textId="77777777" w:rsidR="005C7481" w:rsidRPr="00ED696B" w:rsidRDefault="005C7481" w:rsidP="000A038B">
            <w:pPr>
              <w:pStyle w:val="Styledetableau2"/>
              <w:rPr>
                <w:rFonts w:ascii="Arial" w:hAnsi="Arial" w:cs="Arial"/>
              </w:rPr>
            </w:pPr>
            <w:r w:rsidRPr="00ED696B">
              <w:rPr>
                <w:rFonts w:ascii="Arial" w:hAnsi="Arial" w:cs="Arial"/>
              </w:rPr>
              <w:t>• Il connaît l’orthographe des mots étudiés.</w:t>
            </w:r>
          </w:p>
        </w:tc>
      </w:tr>
      <w:tr w:rsidR="005C7481" w:rsidRPr="00ED696B" w14:paraId="69833311"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415"/>
        </w:trPr>
        <w:tc>
          <w:tcPr>
            <w:tcW w:w="16032" w:type="dxa"/>
            <w:gridSpan w:val="14"/>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4C1555A3"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lastRenderedPageBreak/>
              <w:t xml:space="preserve">Pourquoi ce test ? </w:t>
            </w:r>
            <w:r w:rsidRPr="00ED696B">
              <w:rPr>
                <w:rStyle w:val="Aucun"/>
                <w:rFonts w:ascii="Arial" w:hAnsi="Arial" w:cs="Arial"/>
                <w:i/>
                <w:iCs/>
              </w:rPr>
              <w:t xml:space="preserve">(Source : </w:t>
            </w:r>
            <w:proofErr w:type="spellStart"/>
            <w:r w:rsidRPr="00ED696B">
              <w:rPr>
                <w:rStyle w:val="Aucun"/>
                <w:rFonts w:ascii="Arial" w:hAnsi="Arial" w:cs="Arial"/>
                <w:i/>
                <w:iCs/>
              </w:rPr>
              <w:t>EvalAide</w:t>
            </w:r>
            <w:proofErr w:type="spellEnd"/>
            <w:r w:rsidRPr="00ED696B">
              <w:rPr>
                <w:rStyle w:val="Aucun"/>
                <w:rFonts w:ascii="Arial" w:hAnsi="Arial" w:cs="Arial"/>
                <w:i/>
                <w:iCs/>
              </w:rPr>
              <w:t xml:space="preserve">,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w:t>
            </w:r>
          </w:p>
        </w:tc>
      </w:tr>
      <w:tr w:rsidR="005C7481" w:rsidRPr="00ED696B" w14:paraId="7D4223CA"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750"/>
        </w:trPr>
        <w:tc>
          <w:tcPr>
            <w:tcW w:w="16032" w:type="dxa"/>
            <w:gridSpan w:val="14"/>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94AFFBF" w14:textId="77777777" w:rsidR="005C7481" w:rsidRPr="00ED696B" w:rsidRDefault="005C7481" w:rsidP="000A038B">
            <w:pPr>
              <w:pStyle w:val="Styledetableau2"/>
              <w:rPr>
                <w:rFonts w:ascii="Arial" w:hAnsi="Arial" w:cs="Arial"/>
              </w:rPr>
            </w:pPr>
            <w:r w:rsidRPr="00ED696B">
              <w:rPr>
                <w:rFonts w:ascii="Arial" w:hAnsi="Arial" w:cs="Arial"/>
              </w:rPr>
              <w:t xml:space="preserve">« La </w:t>
            </w:r>
            <w:proofErr w:type="spellStart"/>
            <w:r w:rsidRPr="00ED696B">
              <w:rPr>
                <w:rFonts w:ascii="Arial" w:hAnsi="Arial" w:cs="Arial"/>
              </w:rPr>
              <w:t>dictée</w:t>
            </w:r>
            <w:proofErr w:type="spellEnd"/>
            <w:r w:rsidRPr="00ED696B">
              <w:rPr>
                <w:rFonts w:ascii="Arial" w:hAnsi="Arial" w:cs="Arial"/>
              </w:rPr>
              <w:t xml:space="preserve"> de mots isolés permet d’évaluer la </w:t>
            </w:r>
            <w:proofErr w:type="spellStart"/>
            <w:r w:rsidRPr="00ED696B">
              <w:rPr>
                <w:rFonts w:ascii="Arial" w:hAnsi="Arial" w:cs="Arial"/>
              </w:rPr>
              <w:t>maîtrise</w:t>
            </w:r>
            <w:proofErr w:type="spellEnd"/>
            <w:r w:rsidRPr="00ED696B">
              <w:rPr>
                <w:rFonts w:ascii="Arial" w:hAnsi="Arial" w:cs="Arial"/>
              </w:rPr>
              <w:t xml:space="preserve"> des correspondances </w:t>
            </w:r>
            <w:proofErr w:type="spellStart"/>
            <w:r w:rsidRPr="00ED696B">
              <w:rPr>
                <w:rFonts w:ascii="Arial" w:hAnsi="Arial" w:cs="Arial"/>
              </w:rPr>
              <w:t>phonème</w:t>
            </w:r>
            <w:proofErr w:type="spellEnd"/>
            <w:r w:rsidRPr="00ED696B">
              <w:rPr>
                <w:rFonts w:ascii="Arial" w:hAnsi="Arial" w:cs="Arial"/>
              </w:rPr>
              <w:t xml:space="preserve">- </w:t>
            </w:r>
            <w:proofErr w:type="spellStart"/>
            <w:r w:rsidRPr="00ED696B">
              <w:rPr>
                <w:rFonts w:ascii="Arial" w:hAnsi="Arial" w:cs="Arial"/>
              </w:rPr>
              <w:t>graphème</w:t>
            </w:r>
            <w:proofErr w:type="spellEnd"/>
            <w:r w:rsidRPr="00ED696B">
              <w:rPr>
                <w:rFonts w:ascii="Arial" w:hAnsi="Arial" w:cs="Arial"/>
              </w:rPr>
              <w:t xml:space="preserve"> par l’</w:t>
            </w:r>
            <w:proofErr w:type="spellStart"/>
            <w:r w:rsidRPr="00ED696B">
              <w:rPr>
                <w:rFonts w:ascii="Arial" w:hAnsi="Arial" w:cs="Arial"/>
              </w:rPr>
              <w:t>écriture</w:t>
            </w:r>
            <w:proofErr w:type="spellEnd"/>
            <w:r w:rsidRPr="00ED696B">
              <w:rPr>
                <w:rFonts w:ascii="Arial" w:hAnsi="Arial" w:cs="Arial"/>
              </w:rPr>
              <w:t xml:space="preserve"> de mots </w:t>
            </w:r>
            <w:proofErr w:type="spellStart"/>
            <w:r w:rsidRPr="00ED696B">
              <w:rPr>
                <w:rFonts w:ascii="Arial" w:hAnsi="Arial" w:cs="Arial"/>
              </w:rPr>
              <w:t>inventés</w:t>
            </w:r>
            <w:proofErr w:type="spellEnd"/>
            <w:r w:rsidRPr="00ED696B">
              <w:rPr>
                <w:rFonts w:ascii="Arial" w:hAnsi="Arial" w:cs="Arial"/>
              </w:rPr>
              <w:t xml:space="preserve"> ou celle de mots </w:t>
            </w:r>
            <w:proofErr w:type="spellStart"/>
            <w:r w:rsidRPr="00ED696B">
              <w:rPr>
                <w:rFonts w:ascii="Arial" w:hAnsi="Arial" w:cs="Arial"/>
              </w:rPr>
              <w:t>réguliers</w:t>
            </w:r>
            <w:proofErr w:type="spellEnd"/>
            <w:r w:rsidRPr="00ED696B">
              <w:rPr>
                <w:rFonts w:ascii="Arial" w:hAnsi="Arial" w:cs="Arial"/>
              </w:rPr>
              <w:t xml:space="preserve">. Elle permet </w:t>
            </w:r>
            <w:proofErr w:type="spellStart"/>
            <w:r w:rsidRPr="00ED696B">
              <w:rPr>
                <w:rFonts w:ascii="Arial" w:hAnsi="Arial" w:cs="Arial"/>
              </w:rPr>
              <w:t>également</w:t>
            </w:r>
            <w:proofErr w:type="spellEnd"/>
            <w:r w:rsidRPr="00ED696B">
              <w:rPr>
                <w:rFonts w:ascii="Arial" w:hAnsi="Arial" w:cs="Arial"/>
              </w:rPr>
              <w:t xml:space="preserve"> d’</w:t>
            </w:r>
            <w:proofErr w:type="spellStart"/>
            <w:r w:rsidRPr="00ED696B">
              <w:rPr>
                <w:rFonts w:ascii="Arial" w:hAnsi="Arial" w:cs="Arial"/>
              </w:rPr>
              <w:t>évaluer</w:t>
            </w:r>
            <w:proofErr w:type="spellEnd"/>
            <w:r w:rsidRPr="00ED696B">
              <w:rPr>
                <w:rFonts w:ascii="Arial" w:hAnsi="Arial" w:cs="Arial"/>
              </w:rPr>
              <w:t xml:space="preserve"> la </w:t>
            </w:r>
            <w:proofErr w:type="spellStart"/>
            <w:r w:rsidRPr="00ED696B">
              <w:rPr>
                <w:rFonts w:ascii="Arial" w:hAnsi="Arial" w:cs="Arial"/>
              </w:rPr>
              <w:t>maîtrise</w:t>
            </w:r>
            <w:proofErr w:type="spellEnd"/>
            <w:r w:rsidRPr="00ED696B">
              <w:rPr>
                <w:rFonts w:ascii="Arial" w:hAnsi="Arial" w:cs="Arial"/>
              </w:rPr>
              <w:t xml:space="preserve"> de l’orthographe lexicale par l’</w:t>
            </w:r>
            <w:proofErr w:type="spellStart"/>
            <w:r w:rsidRPr="00ED696B">
              <w:rPr>
                <w:rFonts w:ascii="Arial" w:hAnsi="Arial" w:cs="Arial"/>
              </w:rPr>
              <w:t>écriture</w:t>
            </w:r>
            <w:proofErr w:type="spellEnd"/>
            <w:r w:rsidRPr="00ED696B">
              <w:rPr>
                <w:rFonts w:ascii="Arial" w:hAnsi="Arial" w:cs="Arial"/>
              </w:rPr>
              <w:t xml:space="preserve"> de mots </w:t>
            </w:r>
            <w:proofErr w:type="spellStart"/>
            <w:r w:rsidRPr="00ED696B">
              <w:rPr>
                <w:rFonts w:ascii="Arial" w:hAnsi="Arial" w:cs="Arial"/>
              </w:rPr>
              <w:t>irréguliers</w:t>
            </w:r>
            <w:proofErr w:type="spellEnd"/>
            <w:r w:rsidRPr="00ED696B">
              <w:rPr>
                <w:rFonts w:ascii="Arial" w:hAnsi="Arial" w:cs="Arial"/>
              </w:rPr>
              <w:t xml:space="preserve"> (sept, femme, etc.) ainsi que celle de la morphologie lexicale (</w:t>
            </w:r>
            <w:proofErr w:type="spellStart"/>
            <w:r w:rsidRPr="00ED696B">
              <w:rPr>
                <w:rFonts w:ascii="Arial" w:hAnsi="Arial" w:cs="Arial"/>
              </w:rPr>
              <w:t>écriture</w:t>
            </w:r>
            <w:proofErr w:type="spellEnd"/>
            <w:r w:rsidRPr="00ED696B">
              <w:rPr>
                <w:rFonts w:ascii="Arial" w:hAnsi="Arial" w:cs="Arial"/>
              </w:rPr>
              <w:t xml:space="preserve"> de mots contenant une lettre finale muette qui est, ou non, un pivot de </w:t>
            </w:r>
            <w:proofErr w:type="spellStart"/>
            <w:r w:rsidRPr="00ED696B">
              <w:rPr>
                <w:rFonts w:ascii="Arial" w:hAnsi="Arial" w:cs="Arial"/>
              </w:rPr>
              <w:t>dérivation</w:t>
            </w:r>
            <w:proofErr w:type="spellEnd"/>
            <w:r w:rsidRPr="00ED696B">
              <w:rPr>
                <w:rFonts w:ascii="Arial" w:hAnsi="Arial" w:cs="Arial"/>
              </w:rPr>
              <w:t xml:space="preserve"> (grand, petit comparé à foulard) ». </w:t>
            </w:r>
          </w:p>
        </w:tc>
      </w:tr>
      <w:tr w:rsidR="005C7481" w:rsidRPr="00ED696B" w14:paraId="30A14F72"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590"/>
        </w:trPr>
        <w:tc>
          <w:tcPr>
            <w:tcW w:w="16032" w:type="dxa"/>
            <w:gridSpan w:val="14"/>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6D6401AE"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 xml:space="preserve">Difficultés rencontrées par les élèves </w:t>
            </w:r>
            <w:r w:rsidRPr="00ED696B">
              <w:rPr>
                <w:rStyle w:val="Aucun"/>
                <w:rFonts w:ascii="Arial" w:hAnsi="Arial" w:cs="Arial"/>
                <w:i/>
                <w:iCs/>
              </w:rPr>
              <w:t xml:space="preserve">(Source : </w:t>
            </w:r>
            <w:proofErr w:type="spellStart"/>
            <w:r w:rsidRPr="00ED696B">
              <w:rPr>
                <w:rStyle w:val="Aucun"/>
                <w:rFonts w:ascii="Arial" w:hAnsi="Arial" w:cs="Arial"/>
                <w:i/>
                <w:iCs/>
              </w:rPr>
              <w:t>EvalAide</w:t>
            </w:r>
            <w:proofErr w:type="spellEnd"/>
            <w:r w:rsidRPr="00ED696B">
              <w:rPr>
                <w:rStyle w:val="Aucun"/>
                <w:rFonts w:ascii="Arial" w:hAnsi="Arial" w:cs="Arial"/>
                <w:i/>
                <w:iCs/>
              </w:rPr>
              <w:t xml:space="preserve">,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Maîtrise des correspondances phonème-graphème et des autres caractéristiques de l’orthographe française »)</w:t>
            </w:r>
          </w:p>
        </w:tc>
      </w:tr>
      <w:tr w:rsidR="005C7481" w:rsidRPr="00ED696B" w14:paraId="32BB218B"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1344"/>
        </w:trPr>
        <w:tc>
          <w:tcPr>
            <w:tcW w:w="16032" w:type="dxa"/>
            <w:gridSpan w:val="14"/>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7719D29" w14:textId="77777777" w:rsidR="005C7481" w:rsidRPr="00ED696B" w:rsidRDefault="005C7481" w:rsidP="000A038B">
            <w:pPr>
              <w:pStyle w:val="Styledetableau2"/>
              <w:rPr>
                <w:rFonts w:ascii="Arial" w:hAnsi="Arial" w:cs="Arial"/>
              </w:rPr>
            </w:pPr>
            <w:r w:rsidRPr="00ED696B">
              <w:rPr>
                <w:rFonts w:ascii="Arial" w:hAnsi="Arial" w:cs="Arial"/>
              </w:rPr>
              <w:t>Maîtrise insuffisante des correspondances graphèmes-phonèmes régulières, des graphèmes complexes.</w:t>
            </w:r>
          </w:p>
          <w:p w14:paraId="1CA6F215" w14:textId="77777777" w:rsidR="005C7481" w:rsidRPr="00ED696B" w:rsidRDefault="005C7481" w:rsidP="000A038B">
            <w:pPr>
              <w:pStyle w:val="Styledetableau2"/>
              <w:rPr>
                <w:rFonts w:ascii="Arial" w:hAnsi="Arial" w:cs="Arial"/>
              </w:rPr>
            </w:pPr>
            <w:r w:rsidRPr="00ED696B">
              <w:rPr>
                <w:rFonts w:ascii="Arial" w:hAnsi="Arial" w:cs="Arial"/>
              </w:rPr>
              <w:t>Confusion de phonèmes proches.</w:t>
            </w:r>
          </w:p>
          <w:p w14:paraId="4BA1CE58" w14:textId="77777777" w:rsidR="005C7481" w:rsidRPr="00ED696B" w:rsidRDefault="005C7481" w:rsidP="000A038B">
            <w:pPr>
              <w:pStyle w:val="Styledetableau2"/>
              <w:shd w:val="clear" w:color="auto" w:fill="FFFFFF" w:themeFill="background1"/>
              <w:rPr>
                <w:rFonts w:ascii="Arial" w:hAnsi="Arial" w:cs="Arial"/>
              </w:rPr>
            </w:pPr>
            <w:r w:rsidRPr="00ED696B">
              <w:rPr>
                <w:rFonts w:ascii="Arial" w:hAnsi="Arial" w:cs="Arial"/>
              </w:rPr>
              <w:t>Difficultés électives (tir/tri)</w:t>
            </w:r>
          </w:p>
          <w:p w14:paraId="1975E116" w14:textId="77777777" w:rsidR="005C7481" w:rsidRPr="00ED696B" w:rsidRDefault="005C7481" w:rsidP="000A038B">
            <w:pPr>
              <w:pStyle w:val="Styledetableau2"/>
              <w:shd w:val="clear" w:color="auto" w:fill="FFFFFF" w:themeFill="background1"/>
              <w:rPr>
                <w:rFonts w:ascii="Arial" w:hAnsi="Arial" w:cs="Arial"/>
              </w:rPr>
            </w:pPr>
            <w:r w:rsidRPr="00ED696B">
              <w:rPr>
                <w:rFonts w:ascii="Arial" w:hAnsi="Arial" w:cs="Arial"/>
              </w:rPr>
              <w:t>Difficultés à encoder des mots composés de plus de trois phonèmes : table, ordre...</w:t>
            </w:r>
          </w:p>
          <w:p w14:paraId="5A48B7AC" w14:textId="77777777" w:rsidR="005C7481" w:rsidRPr="00ED696B" w:rsidRDefault="005C7481" w:rsidP="000A038B">
            <w:pPr>
              <w:pStyle w:val="Styledetableau2"/>
              <w:shd w:val="clear" w:color="auto" w:fill="FFFFFF" w:themeFill="background1"/>
              <w:rPr>
                <w:rFonts w:ascii="Arial" w:hAnsi="Arial" w:cs="Arial"/>
              </w:rPr>
            </w:pPr>
            <w:r w:rsidRPr="00ED696B">
              <w:rPr>
                <w:rFonts w:ascii="Arial" w:hAnsi="Arial" w:cs="Arial"/>
              </w:rPr>
              <w:t>Maîtrise peu assurée du geste graphique.</w:t>
            </w:r>
          </w:p>
        </w:tc>
      </w:tr>
      <w:tr w:rsidR="005C7481" w:rsidRPr="00ED696B" w14:paraId="7C549D0C"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1030"/>
        </w:trPr>
        <w:tc>
          <w:tcPr>
            <w:tcW w:w="7661" w:type="dxa"/>
            <w:gridSpan w:val="5"/>
            <w:tcBorders>
              <w:top w:val="single" w:sz="16" w:space="0" w:color="000000"/>
              <w:left w:val="single" w:sz="16" w:space="0" w:color="000000"/>
              <w:bottom w:val="single" w:sz="8" w:space="0" w:color="000000"/>
              <w:right w:val="single" w:sz="8" w:space="0" w:color="000000"/>
            </w:tcBorders>
            <w:shd w:val="clear" w:color="auto" w:fill="FFD478"/>
            <w:tcMar>
              <w:top w:w="0" w:type="dxa"/>
              <w:left w:w="40" w:type="dxa"/>
              <w:bottom w:w="40" w:type="dxa"/>
              <w:right w:w="40" w:type="dxa"/>
            </w:tcMar>
            <w:vAlign w:val="center"/>
          </w:tcPr>
          <w:p w14:paraId="5002A617"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Pratiques favorables en CP et suggestions d’activités</w:t>
            </w:r>
            <w:r w:rsidRPr="00ED696B">
              <w:rPr>
                <w:rStyle w:val="Aucun"/>
                <w:rFonts w:ascii="Arial" w:hAnsi="Arial" w:cs="Arial"/>
              </w:rPr>
              <w:t xml:space="preserve"> </w:t>
            </w:r>
            <w:r w:rsidRPr="00ED696B">
              <w:rPr>
                <w:rStyle w:val="Aucun"/>
                <w:rFonts w:ascii="Arial" w:hAnsi="Arial" w:cs="Arial"/>
                <w:i/>
                <w:iCs/>
              </w:rPr>
              <w:t xml:space="preserve">(Source :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100% réussite copie/dictée », Guide orange CP et suggestions du groupe de travail de circonscription)</w:t>
            </w:r>
          </w:p>
        </w:tc>
        <w:tc>
          <w:tcPr>
            <w:tcW w:w="8371" w:type="dxa"/>
            <w:gridSpan w:val="9"/>
            <w:tcBorders>
              <w:top w:val="single" w:sz="16" w:space="0" w:color="000000"/>
              <w:left w:val="single" w:sz="8"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10AA9CF8"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Pratiques favorables en CE1 et suggestions d’activités</w:t>
            </w:r>
            <w:r w:rsidRPr="00ED696B">
              <w:rPr>
                <w:rStyle w:val="Aucun"/>
                <w:rFonts w:ascii="Arial" w:hAnsi="Arial" w:cs="Arial"/>
              </w:rPr>
              <w:t xml:space="preserve"> </w:t>
            </w:r>
            <w:r w:rsidRPr="00ED696B">
              <w:rPr>
                <w:rStyle w:val="Aucun"/>
                <w:rFonts w:ascii="Arial" w:hAnsi="Arial" w:cs="Arial"/>
                <w:i/>
                <w:iCs/>
              </w:rPr>
              <w:t xml:space="preserve">(Source :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Maîtrise des correspondances phonème-graphème et des autres caractéristiques de l’orthographe française», Guide rouge CE1 et suggestions du groupe de travail de circonscription)</w:t>
            </w:r>
          </w:p>
        </w:tc>
      </w:tr>
      <w:tr w:rsidR="005C7481" w:rsidRPr="00ED696B" w14:paraId="7BBD2825"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751"/>
        </w:trPr>
        <w:tc>
          <w:tcPr>
            <w:tcW w:w="7661"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519D616" w14:textId="77777777" w:rsidR="005C7481" w:rsidRPr="00ED696B" w:rsidRDefault="005C7481" w:rsidP="000A038B">
            <w:pPr>
              <w:pStyle w:val="Styledetableau2"/>
              <w:rPr>
                <w:rFonts w:ascii="Arial" w:hAnsi="Arial" w:cs="Arial"/>
                <w:b/>
              </w:rPr>
            </w:pPr>
            <w:r w:rsidRPr="00ED696B">
              <w:rPr>
                <w:rFonts w:ascii="Arial" w:hAnsi="Arial" w:cs="Arial"/>
                <w:b/>
              </w:rPr>
              <w:t>A l’oral :</w:t>
            </w:r>
          </w:p>
          <w:p w14:paraId="5B36E63A"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 xml:space="preserve">Faire identifier les syllabes ou les phonèmes concernés en variant progressivement leur complexité dans des mots courts (1 à 2 syllabes puis 3) avec une orthographe régulière ; Jouer les syllabes (Chasse à la syllabe, trouver l’intrus, loto des syllabes, domino des syllabes, la syllabe commune, la syllabe interdite) </w:t>
            </w:r>
            <w:proofErr w:type="spellStart"/>
            <w:r w:rsidRPr="00ED696B">
              <w:rPr>
                <w:rFonts w:ascii="Arial" w:hAnsi="Arial" w:cs="Arial"/>
              </w:rPr>
              <w:t>cf</w:t>
            </w:r>
            <w:proofErr w:type="spellEnd"/>
            <w:r w:rsidRPr="00ED696B">
              <w:rPr>
                <w:rFonts w:ascii="Arial" w:hAnsi="Arial" w:cs="Arial"/>
              </w:rPr>
              <w:t xml:space="preserve"> Lien oral/écrit </w:t>
            </w:r>
            <w:proofErr w:type="spellStart"/>
            <w:r w:rsidRPr="00ED696B">
              <w:rPr>
                <w:rFonts w:ascii="Arial" w:hAnsi="Arial" w:cs="Arial"/>
              </w:rPr>
              <w:t>Eduscol</w:t>
            </w:r>
            <w:proofErr w:type="spellEnd"/>
          </w:p>
          <w:p w14:paraId="642B2FE9"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Faire prononcer les sons repérés, puis faire épeler les lettres qui les transcrivent.</w:t>
            </w:r>
          </w:p>
          <w:p w14:paraId="67D9EC9C" w14:textId="77777777" w:rsidR="005C7481" w:rsidRPr="00ED696B" w:rsidRDefault="005C7481" w:rsidP="000A038B">
            <w:pPr>
              <w:pStyle w:val="Styledetableau2"/>
              <w:rPr>
                <w:rFonts w:ascii="Arial" w:hAnsi="Arial" w:cs="Arial"/>
              </w:rPr>
            </w:pPr>
          </w:p>
          <w:p w14:paraId="2E571D40" w14:textId="77777777" w:rsidR="005C7481" w:rsidRPr="00ED696B" w:rsidRDefault="005C7481" w:rsidP="000A038B">
            <w:pPr>
              <w:pStyle w:val="Styledetableau2"/>
              <w:rPr>
                <w:rFonts w:ascii="Arial" w:hAnsi="Arial" w:cs="Arial"/>
                <w:b/>
              </w:rPr>
            </w:pPr>
            <w:r w:rsidRPr="00ED696B">
              <w:rPr>
                <w:rFonts w:ascii="Arial" w:hAnsi="Arial" w:cs="Arial"/>
                <w:b/>
              </w:rPr>
              <w:t xml:space="preserve">A l’écrit : </w:t>
            </w:r>
          </w:p>
          <w:p w14:paraId="5F09EE66" w14:textId="77777777" w:rsidR="005C7481" w:rsidRPr="00ED696B" w:rsidRDefault="005C7481" w:rsidP="005C7481">
            <w:pPr>
              <w:pStyle w:val="Styledetableau2"/>
              <w:numPr>
                <w:ilvl w:val="0"/>
                <w:numId w:val="27"/>
              </w:numPr>
              <w:rPr>
                <w:rFonts w:ascii="Arial" w:eastAsia="Arial Narrow" w:hAnsi="Arial" w:cs="Arial"/>
              </w:rPr>
            </w:pPr>
            <w:r w:rsidRPr="00ED696B">
              <w:rPr>
                <w:rFonts w:ascii="Arial" w:hAnsi="Arial" w:cs="Arial"/>
              </w:rPr>
              <w:t>Travailler parallèlement lecture/écriture/copie/mémorisation.</w:t>
            </w:r>
          </w:p>
          <w:p w14:paraId="1B0BAA34" w14:textId="77777777" w:rsidR="005C7481" w:rsidRPr="00ED696B" w:rsidRDefault="005C7481" w:rsidP="005C7481">
            <w:pPr>
              <w:pStyle w:val="Styledetableau2"/>
              <w:numPr>
                <w:ilvl w:val="0"/>
                <w:numId w:val="27"/>
              </w:numPr>
              <w:rPr>
                <w:rFonts w:ascii="Arial" w:eastAsia="Arial Narrow" w:hAnsi="Arial" w:cs="Arial"/>
              </w:rPr>
            </w:pPr>
            <w:r w:rsidRPr="00ED696B">
              <w:rPr>
                <w:rFonts w:ascii="Arial" w:hAnsi="Arial" w:cs="Arial"/>
              </w:rPr>
              <w:t>Pratiquer suffisamment l’</w:t>
            </w:r>
            <w:r w:rsidRPr="00ED696B">
              <w:rPr>
                <w:rStyle w:val="Aucun"/>
                <w:rFonts w:ascii="Arial" w:hAnsi="Arial" w:cs="Arial"/>
                <w:b/>
                <w:bCs/>
              </w:rPr>
              <w:t>é</w:t>
            </w:r>
            <w:r w:rsidRPr="00ED696B">
              <w:rPr>
                <w:rStyle w:val="Aucun"/>
                <w:rFonts w:ascii="Arial" w:hAnsi="Arial" w:cs="Arial"/>
              </w:rPr>
              <w:t>c</w:t>
            </w:r>
            <w:r w:rsidRPr="00ED696B">
              <w:rPr>
                <w:rStyle w:val="Aucun"/>
                <w:rFonts w:ascii="Arial" w:hAnsi="Arial" w:cs="Arial"/>
                <w:b/>
                <w:bCs/>
              </w:rPr>
              <w:t>riture manuscrite</w:t>
            </w:r>
            <w:r w:rsidRPr="00ED696B">
              <w:rPr>
                <w:rFonts w:ascii="Arial" w:hAnsi="Arial" w:cs="Arial"/>
              </w:rPr>
              <w:t xml:space="preserve"> afin que la lenteur du geste graphique ne nuise pas aux autres composantes de l’</w:t>
            </w:r>
            <w:proofErr w:type="spellStart"/>
            <w:r w:rsidRPr="00ED696B">
              <w:rPr>
                <w:rFonts w:ascii="Arial" w:hAnsi="Arial" w:cs="Arial"/>
              </w:rPr>
              <w:t>écriture</w:t>
            </w:r>
            <w:proofErr w:type="spellEnd"/>
            <w:r w:rsidRPr="00ED696B">
              <w:rPr>
                <w:rFonts w:ascii="Arial" w:hAnsi="Arial" w:cs="Arial"/>
              </w:rPr>
              <w:t>. De plus, « la production manuscrite de lettres permet une meilleure mémorisation de mots écrits, la mémoire sensori-motrice venant assister la mémoire visuelle ».</w:t>
            </w:r>
          </w:p>
          <w:p w14:paraId="298D5CFE" w14:textId="77777777" w:rsidR="005C7481" w:rsidRPr="00ED696B" w:rsidRDefault="005C7481" w:rsidP="005C7481">
            <w:pPr>
              <w:pStyle w:val="Styledetableau2"/>
              <w:numPr>
                <w:ilvl w:val="0"/>
                <w:numId w:val="27"/>
              </w:numPr>
              <w:rPr>
                <w:rFonts w:ascii="Arial" w:eastAsia="Arial Narrow" w:hAnsi="Arial" w:cs="Arial"/>
              </w:rPr>
            </w:pPr>
            <w:r w:rsidRPr="00ED696B">
              <w:rPr>
                <w:rFonts w:ascii="Arial" w:hAnsi="Arial" w:cs="Arial"/>
              </w:rPr>
              <w:t xml:space="preserve">Varier les modalités de </w:t>
            </w:r>
            <w:r w:rsidRPr="00ED696B">
              <w:rPr>
                <w:rStyle w:val="Aucun"/>
                <w:rFonts w:ascii="Arial" w:hAnsi="Arial" w:cs="Arial"/>
                <w:b/>
                <w:bCs/>
              </w:rPr>
              <w:t>mémorisation</w:t>
            </w:r>
            <w:r w:rsidRPr="00ED696B">
              <w:rPr>
                <w:rFonts w:ascii="Arial" w:hAnsi="Arial" w:cs="Arial"/>
              </w:rPr>
              <w:t xml:space="preserve"> (visuelle, auditive, haptique, narration…).</w:t>
            </w:r>
          </w:p>
          <w:p w14:paraId="2F35366B" w14:textId="77777777" w:rsidR="005C7481" w:rsidRPr="00ED696B" w:rsidRDefault="005C7481" w:rsidP="005C7481">
            <w:pPr>
              <w:pStyle w:val="Styledetableau2"/>
              <w:numPr>
                <w:ilvl w:val="0"/>
                <w:numId w:val="27"/>
              </w:numPr>
              <w:rPr>
                <w:rFonts w:ascii="Arial" w:eastAsia="Arial Narrow" w:hAnsi="Arial" w:cs="Arial"/>
              </w:rPr>
            </w:pPr>
            <w:r w:rsidRPr="00ED696B">
              <w:rPr>
                <w:rStyle w:val="Aucun"/>
                <w:rFonts w:ascii="Arial" w:hAnsi="Arial" w:cs="Arial"/>
                <w:b/>
                <w:bCs/>
              </w:rPr>
              <w:t>Planifier</w:t>
            </w:r>
            <w:r w:rsidRPr="00ED696B">
              <w:rPr>
                <w:rFonts w:ascii="Arial" w:hAnsi="Arial" w:cs="Arial"/>
              </w:rPr>
              <w:t xml:space="preserve"> l’enseignement en fonction de la fréquence des graphèmes (y compris en fonction de leur positionnement dans le mot). Veiller à la </w:t>
            </w:r>
            <w:proofErr w:type="spellStart"/>
            <w:r w:rsidRPr="00ED696B">
              <w:rPr>
                <w:rFonts w:ascii="Arial" w:hAnsi="Arial" w:cs="Arial"/>
              </w:rPr>
              <w:t>déchiffrabilité</w:t>
            </w:r>
            <w:proofErr w:type="spellEnd"/>
            <w:r w:rsidRPr="00ED696B">
              <w:rPr>
                <w:rFonts w:ascii="Arial" w:hAnsi="Arial" w:cs="Arial"/>
              </w:rPr>
              <w:t xml:space="preserve"> des mots donnés à lire et à apprendre (mots réguliers) et à leur fréquence (éviter les mots trop irréguliers - « beaucoup » - en début de CP, sauf usage très courant - « c’est »). </w:t>
            </w:r>
          </w:p>
          <w:p w14:paraId="27757EEA" w14:textId="77777777" w:rsidR="005C7481" w:rsidRPr="00ED696B" w:rsidRDefault="005C7481" w:rsidP="005C7481">
            <w:pPr>
              <w:pStyle w:val="Styledetableau2"/>
              <w:numPr>
                <w:ilvl w:val="0"/>
                <w:numId w:val="27"/>
              </w:numPr>
              <w:rPr>
                <w:rFonts w:ascii="Arial" w:eastAsia="Arial Narrow" w:hAnsi="Arial" w:cs="Arial"/>
              </w:rPr>
            </w:pPr>
            <w:r w:rsidRPr="00ED696B">
              <w:rPr>
                <w:rStyle w:val="Aucun"/>
                <w:rFonts w:ascii="Arial" w:hAnsi="Arial" w:cs="Arial"/>
                <w:bCs/>
              </w:rPr>
              <w:t>Faire écrire les mots après en avoir épelé les syllabes.</w:t>
            </w:r>
          </w:p>
          <w:p w14:paraId="61929AE4" w14:textId="77777777" w:rsidR="005C7481" w:rsidRPr="00ED696B" w:rsidRDefault="005C7481" w:rsidP="005C7481">
            <w:pPr>
              <w:pStyle w:val="Styledetableau2"/>
              <w:numPr>
                <w:ilvl w:val="0"/>
                <w:numId w:val="27"/>
              </w:numPr>
              <w:rPr>
                <w:rFonts w:ascii="Arial" w:eastAsia="Arial Narrow" w:hAnsi="Arial" w:cs="Arial"/>
              </w:rPr>
            </w:pPr>
            <w:r w:rsidRPr="00ED696B">
              <w:rPr>
                <w:rFonts w:ascii="Arial" w:hAnsi="Arial" w:cs="Arial"/>
              </w:rPr>
              <w:t xml:space="preserve">Organiser des séances de </w:t>
            </w:r>
            <w:r w:rsidRPr="00ED696B">
              <w:rPr>
                <w:rStyle w:val="Aucun"/>
                <w:rFonts w:ascii="Arial" w:hAnsi="Arial" w:cs="Arial"/>
                <w:b/>
                <w:bCs/>
              </w:rPr>
              <w:t>copie</w:t>
            </w:r>
            <w:r w:rsidRPr="00ED696B">
              <w:rPr>
                <w:rFonts w:ascii="Arial" w:hAnsi="Arial" w:cs="Arial"/>
              </w:rPr>
              <w:t xml:space="preserve"> (syllabes, mots, petites phrases) et de </w:t>
            </w:r>
            <w:r w:rsidRPr="00ED696B">
              <w:rPr>
                <w:rStyle w:val="Aucun"/>
                <w:rFonts w:ascii="Arial" w:hAnsi="Arial" w:cs="Arial"/>
                <w:b/>
                <w:bCs/>
              </w:rPr>
              <w:t>dictée</w:t>
            </w:r>
            <w:r w:rsidRPr="00ED696B">
              <w:rPr>
                <w:rFonts w:ascii="Arial" w:hAnsi="Arial" w:cs="Arial"/>
              </w:rPr>
              <w:t xml:space="preserve"> quotidiennes, courtes.</w:t>
            </w:r>
          </w:p>
          <w:p w14:paraId="504D0C65" w14:textId="77777777" w:rsidR="005C7481" w:rsidRPr="00ED696B" w:rsidRDefault="005C7481" w:rsidP="005C7481">
            <w:pPr>
              <w:pStyle w:val="Styledetableau2"/>
              <w:numPr>
                <w:ilvl w:val="0"/>
                <w:numId w:val="27"/>
              </w:numPr>
              <w:rPr>
                <w:rFonts w:ascii="Arial" w:eastAsia="Arial Narrow" w:hAnsi="Arial" w:cs="Arial"/>
              </w:rPr>
            </w:pPr>
            <w:r w:rsidRPr="00ED696B">
              <w:rPr>
                <w:rFonts w:ascii="Arial" w:hAnsi="Arial" w:cs="Arial"/>
              </w:rPr>
              <w:lastRenderedPageBreak/>
              <w:t xml:space="preserve">La </w:t>
            </w:r>
            <w:r w:rsidRPr="00ED696B">
              <w:rPr>
                <w:rStyle w:val="Aucun"/>
                <w:rFonts w:ascii="Arial" w:hAnsi="Arial" w:cs="Arial"/>
                <w:b/>
                <w:bCs/>
              </w:rPr>
              <w:t>copie</w:t>
            </w:r>
            <w:r w:rsidRPr="00ED696B">
              <w:rPr>
                <w:rFonts w:ascii="Arial" w:hAnsi="Arial" w:cs="Arial"/>
              </w:rPr>
              <w:t xml:space="preserve"> directe ne suffit pas. Il est nécessaire de verbaliser et enseigner les stratégies, les moyens de retenir l’orthographe des mots. Varier les dispositifs de copie : jeu de </w:t>
            </w:r>
            <w:proofErr w:type="spellStart"/>
            <w:r w:rsidRPr="00ED696B">
              <w:rPr>
                <w:rFonts w:ascii="Arial" w:hAnsi="Arial" w:cs="Arial"/>
              </w:rPr>
              <w:t>kim</w:t>
            </w:r>
            <w:proofErr w:type="spellEnd"/>
            <w:r w:rsidRPr="00ED696B">
              <w:rPr>
                <w:rFonts w:ascii="Arial" w:hAnsi="Arial" w:cs="Arial"/>
              </w:rPr>
              <w:t>, copie flash, copie différée, copie au verso surveillée, copie active, copie caviardée (l’</w:t>
            </w:r>
            <w:proofErr w:type="spellStart"/>
            <w:r w:rsidRPr="00ED696B">
              <w:rPr>
                <w:rFonts w:ascii="Arial" w:hAnsi="Arial" w:cs="Arial"/>
              </w:rPr>
              <w:t>élève</w:t>
            </w:r>
            <w:proofErr w:type="spellEnd"/>
            <w:r w:rsidRPr="00ED696B">
              <w:rPr>
                <w:rFonts w:ascii="Arial" w:hAnsi="Arial" w:cs="Arial"/>
              </w:rPr>
              <w:t xml:space="preserve"> passe au feutre noir ou au correcteur le texte qu’il pense </w:t>
            </w:r>
            <w:proofErr w:type="spellStart"/>
            <w:r w:rsidRPr="00ED696B">
              <w:rPr>
                <w:rFonts w:ascii="Arial" w:hAnsi="Arial" w:cs="Arial"/>
              </w:rPr>
              <w:t>être</w:t>
            </w:r>
            <w:proofErr w:type="spellEnd"/>
            <w:r w:rsidRPr="00ED696B">
              <w:rPr>
                <w:rFonts w:ascii="Arial" w:hAnsi="Arial" w:cs="Arial"/>
              </w:rPr>
              <w:t xml:space="preserve"> capable de </w:t>
            </w:r>
            <w:proofErr w:type="spellStart"/>
            <w:r w:rsidRPr="00ED696B">
              <w:rPr>
                <w:rFonts w:ascii="Arial" w:hAnsi="Arial" w:cs="Arial"/>
              </w:rPr>
              <w:t>mémoriser</w:t>
            </w:r>
            <w:proofErr w:type="spellEnd"/>
            <w:r w:rsidRPr="00ED696B">
              <w:rPr>
                <w:rFonts w:ascii="Arial" w:hAnsi="Arial" w:cs="Arial"/>
              </w:rPr>
              <w:t xml:space="preserve"> avant de le recopier. (</w:t>
            </w:r>
            <w:proofErr w:type="gramStart"/>
            <w:r w:rsidRPr="00ED696B">
              <w:rPr>
                <w:rFonts w:ascii="Arial" w:hAnsi="Arial" w:cs="Arial"/>
              </w:rPr>
              <w:t>voir</w:t>
            </w:r>
            <w:proofErr w:type="gramEnd"/>
            <w:r w:rsidRPr="00ED696B">
              <w:rPr>
                <w:rFonts w:ascii="Arial" w:hAnsi="Arial" w:cs="Arial"/>
              </w:rPr>
              <w:t xml:space="preserve"> fiche CP 100% réussite).</w:t>
            </w:r>
          </w:p>
          <w:p w14:paraId="36E16A4A"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 xml:space="preserve">La </w:t>
            </w:r>
            <w:r w:rsidRPr="00ED696B">
              <w:rPr>
                <w:rStyle w:val="Aucun"/>
                <w:rFonts w:ascii="Arial" w:hAnsi="Arial" w:cs="Arial"/>
                <w:b/>
                <w:bCs/>
              </w:rPr>
              <w:t>dictée</w:t>
            </w:r>
            <w:r w:rsidRPr="00ED696B">
              <w:rPr>
                <w:rFonts w:ascii="Arial" w:hAnsi="Arial" w:cs="Arial"/>
              </w:rPr>
              <w:t xml:space="preserve"> de phrases dont les mots ont été choisis par l’enseignant est une activité particulièrement efficiente, notamment pour les élèves initialement faibles (</w:t>
            </w:r>
            <w:proofErr w:type="spellStart"/>
            <w:r w:rsidRPr="00ED696B">
              <w:rPr>
                <w:rFonts w:ascii="Arial" w:hAnsi="Arial" w:cs="Arial"/>
              </w:rPr>
              <w:t>cf</w:t>
            </w:r>
            <w:proofErr w:type="spellEnd"/>
            <w:r w:rsidRPr="00ED696B">
              <w:rPr>
                <w:rFonts w:ascii="Arial" w:hAnsi="Arial" w:cs="Arial"/>
              </w:rPr>
              <w:t xml:space="preserve"> rapport Lire-écrire au CP, </w:t>
            </w:r>
            <w:proofErr w:type="spellStart"/>
            <w:r w:rsidRPr="00ED696B">
              <w:rPr>
                <w:rFonts w:ascii="Arial" w:hAnsi="Arial" w:cs="Arial"/>
              </w:rPr>
              <w:t>coord</w:t>
            </w:r>
            <w:proofErr w:type="spellEnd"/>
            <w:r w:rsidRPr="00ED696B">
              <w:rPr>
                <w:rFonts w:ascii="Arial" w:hAnsi="Arial" w:cs="Arial"/>
              </w:rPr>
              <w:t xml:space="preserve">. </w:t>
            </w:r>
            <w:proofErr w:type="spellStart"/>
            <w:r w:rsidRPr="00ED696B">
              <w:rPr>
                <w:rFonts w:ascii="Arial" w:hAnsi="Arial" w:cs="Arial"/>
              </w:rPr>
              <w:t>Goigoux</w:t>
            </w:r>
            <w:proofErr w:type="spellEnd"/>
            <w:r w:rsidRPr="00ED696B">
              <w:rPr>
                <w:rFonts w:ascii="Arial" w:hAnsi="Arial" w:cs="Arial"/>
              </w:rPr>
              <w:t>).</w:t>
            </w:r>
          </w:p>
          <w:p w14:paraId="00B76C6F" w14:textId="77777777" w:rsidR="005C7481" w:rsidRPr="00ED696B" w:rsidRDefault="005C7481" w:rsidP="000A038B">
            <w:pPr>
              <w:pStyle w:val="Styledetableau2"/>
              <w:ind w:left="240"/>
              <w:rPr>
                <w:rFonts w:ascii="Arial" w:eastAsia="Arial Narrow" w:hAnsi="Arial" w:cs="Arial"/>
              </w:rPr>
            </w:pPr>
            <w:r w:rsidRPr="00ED696B">
              <w:rPr>
                <w:rFonts w:ascii="Arial" w:hAnsi="Arial" w:cs="Arial"/>
              </w:rPr>
              <w:t>Varier les dispositifs de dictée, de manière progressive : dictée de syllabes, de mots, dictée sans erreurs (modèle au verso ou modèle éloigné), dictée de la phrase du jour (recueil de toutes les graphies, choix argumentés collectivement de la bonne graphie), dictée frigo (correction de sa dictée à la suite du dispositif précédent), dictée négociée, dictée muette.</w:t>
            </w:r>
          </w:p>
          <w:p w14:paraId="17C77FBF" w14:textId="77777777" w:rsidR="005C7481" w:rsidRPr="00ED696B" w:rsidRDefault="005C7481" w:rsidP="000A038B">
            <w:pPr>
              <w:pStyle w:val="Styledetableau2"/>
              <w:rPr>
                <w:rStyle w:val="Lien"/>
                <w:rFonts w:ascii="Arial" w:hAnsi="Arial" w:cs="Arial"/>
              </w:rPr>
            </w:pPr>
          </w:p>
          <w:p w14:paraId="5B7C7650" w14:textId="77777777" w:rsidR="005C7481" w:rsidRPr="00ED696B" w:rsidRDefault="005C7481" w:rsidP="000A038B">
            <w:pPr>
              <w:pStyle w:val="Styledetableau2"/>
              <w:rPr>
                <w:rStyle w:val="Lien"/>
                <w:rFonts w:ascii="Arial" w:hAnsi="Arial" w:cs="Arial"/>
                <w:b/>
              </w:rPr>
            </w:pPr>
            <w:r w:rsidRPr="00ED696B">
              <w:rPr>
                <w:rStyle w:val="Lien"/>
                <w:rFonts w:ascii="Arial" w:hAnsi="Arial" w:cs="Arial"/>
                <w:b/>
              </w:rPr>
              <w:t>En lecture:</w:t>
            </w:r>
          </w:p>
          <w:p w14:paraId="50D3BBAF"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Faire lire des petites phrases utilisant les mots étudiés ;</w:t>
            </w:r>
          </w:p>
          <w:p w14:paraId="65D3F7D9"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Faire retrouver dans des petits textes des mots contenant les phonèmes avec la graphie étudiée (par exemple constituer un répertoire).</w:t>
            </w:r>
          </w:p>
        </w:tc>
        <w:tc>
          <w:tcPr>
            <w:tcW w:w="8371" w:type="dxa"/>
            <w:gridSpan w:val="9"/>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FD8206B" w14:textId="77777777" w:rsidR="005C7481" w:rsidRPr="00ED696B" w:rsidRDefault="005C7481" w:rsidP="000A038B">
            <w:pPr>
              <w:pStyle w:val="Styledetableau2"/>
              <w:rPr>
                <w:rFonts w:ascii="Arial" w:eastAsia="Arial Narrow" w:hAnsi="Arial" w:cs="Arial"/>
              </w:rPr>
            </w:pPr>
            <w:r w:rsidRPr="00ED696B">
              <w:rPr>
                <w:rFonts w:ascii="Arial" w:hAnsi="Arial" w:cs="Arial"/>
              </w:rPr>
              <w:lastRenderedPageBreak/>
              <w:t>Voir pratiques de CP, à poursuivre :</w:t>
            </w:r>
          </w:p>
          <w:p w14:paraId="71606184" w14:textId="77777777" w:rsidR="005C7481" w:rsidRPr="00ED696B" w:rsidRDefault="005C7481" w:rsidP="000A038B">
            <w:pPr>
              <w:pStyle w:val="Styledetableau2"/>
              <w:rPr>
                <w:rFonts w:ascii="Arial" w:eastAsia="Arial Narrow" w:hAnsi="Arial" w:cs="Arial"/>
              </w:rPr>
            </w:pPr>
          </w:p>
          <w:p w14:paraId="1989EB15" w14:textId="77777777" w:rsidR="005C7481" w:rsidRPr="00ED696B" w:rsidRDefault="005C7481" w:rsidP="005C7481">
            <w:pPr>
              <w:pStyle w:val="Styledetableau2"/>
              <w:numPr>
                <w:ilvl w:val="0"/>
                <w:numId w:val="27"/>
              </w:numPr>
              <w:rPr>
                <w:rFonts w:ascii="Arial" w:eastAsia="Arial Narrow" w:hAnsi="Arial" w:cs="Arial"/>
              </w:rPr>
            </w:pPr>
            <w:r w:rsidRPr="00ED696B">
              <w:rPr>
                <w:rStyle w:val="Aucun"/>
                <w:rFonts w:ascii="Arial" w:hAnsi="Arial" w:cs="Arial"/>
                <w:b/>
                <w:bCs/>
              </w:rPr>
              <w:t>Pratique quotidienne</w:t>
            </w:r>
            <w:r w:rsidRPr="00ED696B">
              <w:rPr>
                <w:rFonts w:ascii="Arial" w:hAnsi="Arial" w:cs="Arial"/>
              </w:rPr>
              <w:t xml:space="preserve">, sur des séances courtes (15-20 minutes) et fréquentes, avec des petits groupes, de la </w:t>
            </w:r>
            <w:r w:rsidRPr="00ED696B">
              <w:rPr>
                <w:rStyle w:val="Aucun"/>
                <w:rFonts w:ascii="Arial" w:hAnsi="Arial" w:cs="Arial"/>
                <w:b/>
                <w:bCs/>
              </w:rPr>
              <w:t>copie</w:t>
            </w:r>
            <w:r w:rsidRPr="00ED696B">
              <w:rPr>
                <w:rFonts w:ascii="Arial" w:hAnsi="Arial" w:cs="Arial"/>
              </w:rPr>
              <w:t xml:space="preserve"> et de la </w:t>
            </w:r>
            <w:r w:rsidRPr="00ED696B">
              <w:rPr>
                <w:rStyle w:val="Aucun"/>
                <w:rFonts w:ascii="Arial" w:hAnsi="Arial" w:cs="Arial"/>
                <w:b/>
                <w:bCs/>
              </w:rPr>
              <w:t>dictée</w:t>
            </w:r>
            <w:r w:rsidRPr="00ED696B">
              <w:rPr>
                <w:rFonts w:ascii="Arial" w:hAnsi="Arial" w:cs="Arial"/>
              </w:rPr>
              <w:t xml:space="preserve"> : de syllabes, de mots courts, de petites phrases comportant les mots étudiés.</w:t>
            </w:r>
          </w:p>
          <w:p w14:paraId="5B0C4E48" w14:textId="77777777" w:rsidR="005C7481" w:rsidRPr="00ED696B" w:rsidRDefault="005C7481" w:rsidP="005C7481">
            <w:pPr>
              <w:pStyle w:val="Styledetableau2"/>
              <w:numPr>
                <w:ilvl w:val="0"/>
                <w:numId w:val="27"/>
              </w:numPr>
              <w:rPr>
                <w:rFonts w:ascii="Arial" w:eastAsia="Arial Narrow" w:hAnsi="Arial" w:cs="Arial"/>
              </w:rPr>
            </w:pPr>
            <w:r w:rsidRPr="00ED696B">
              <w:rPr>
                <w:rFonts w:ascii="Arial" w:hAnsi="Arial" w:cs="Arial"/>
              </w:rPr>
              <w:t>Différencier en séance de copie (forme et position du modèle, longueur : syllabes, mots, texte à trous, texte annoté…).</w:t>
            </w:r>
          </w:p>
          <w:p w14:paraId="02240F34"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 xml:space="preserve">Enseigner la copie et varier les dispositifs pour engager à mettre en œuvre des stratégies : </w:t>
            </w:r>
            <w:proofErr w:type="spellStart"/>
            <w:r w:rsidRPr="00ED696B">
              <w:rPr>
                <w:rFonts w:ascii="Arial" w:hAnsi="Arial" w:cs="Arial"/>
              </w:rPr>
              <w:t>cf</w:t>
            </w:r>
            <w:proofErr w:type="spellEnd"/>
            <w:r w:rsidRPr="00ED696B">
              <w:rPr>
                <w:rFonts w:ascii="Arial" w:hAnsi="Arial" w:cs="Arial"/>
              </w:rPr>
              <w:t xml:space="preserve"> colonne CP</w:t>
            </w:r>
          </w:p>
          <w:p w14:paraId="3C67F8B6"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 xml:space="preserve">Continuer à varier les types de dictées : dictée à choix multiples, dictée dialoguée, autodictée, dictée </w:t>
            </w:r>
            <w:r w:rsidRPr="00ED696B">
              <w:rPr>
                <w:rFonts w:ascii="Arial" w:hAnsi="Arial" w:cs="Arial"/>
                <w:color w:val="002060"/>
              </w:rPr>
              <w:t>négociée</w:t>
            </w:r>
            <w:r w:rsidRPr="00ED696B">
              <w:rPr>
                <w:rFonts w:ascii="Arial" w:hAnsi="Arial" w:cs="Arial"/>
              </w:rPr>
              <w:t>, dictée à trous, dictée piégée, dictée segmentée (Guide Ce1 : Une pratique régulière de la dictée quotidienne garantit l’acquisition d’automatismes).</w:t>
            </w:r>
          </w:p>
        </w:tc>
      </w:tr>
      <w:tr w:rsidR="005C7481" w:rsidRPr="00ED696B" w14:paraId="17D475BE"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1169"/>
        </w:trPr>
        <w:tc>
          <w:tcPr>
            <w:tcW w:w="16032" w:type="dxa"/>
            <w:gridSpan w:val="14"/>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2BA15F8" w14:textId="77777777" w:rsidR="005C7481" w:rsidRPr="00ED696B" w:rsidRDefault="005C7481" w:rsidP="000A038B">
            <w:pPr>
              <w:pStyle w:val="Styledetableau2"/>
              <w:jc w:val="center"/>
              <w:rPr>
                <w:rFonts w:ascii="Arial" w:hAnsi="Arial" w:cs="Arial"/>
                <w:b/>
              </w:rPr>
            </w:pPr>
            <w:r w:rsidRPr="00ED696B">
              <w:rPr>
                <w:rFonts w:ascii="Arial" w:hAnsi="Arial" w:cs="Arial"/>
                <w:b/>
              </w:rPr>
              <w:t>Ressources :</w:t>
            </w:r>
          </w:p>
          <w:p w14:paraId="57E98EC1" w14:textId="77777777" w:rsidR="005C7481" w:rsidRPr="00ED696B" w:rsidRDefault="005C7481" w:rsidP="000A038B">
            <w:pPr>
              <w:pStyle w:val="Styledetableau2"/>
              <w:ind w:left="240"/>
              <w:rPr>
                <w:rFonts w:ascii="Arial" w:hAnsi="Arial" w:cs="Arial"/>
                <w:b/>
              </w:rPr>
            </w:pPr>
            <w:r w:rsidRPr="00ED696B">
              <w:rPr>
                <w:rFonts w:ascii="Arial" w:hAnsi="Arial" w:cs="Arial"/>
                <w:b/>
                <w:u w:val="single"/>
              </w:rPr>
              <w:t>Oral</w:t>
            </w:r>
            <w:r w:rsidRPr="00ED696B">
              <w:rPr>
                <w:rFonts w:ascii="Arial" w:hAnsi="Arial" w:cs="Arial"/>
                <w:b/>
              </w:rPr>
              <w:t xml:space="preserve"> : </w:t>
            </w:r>
          </w:p>
          <w:p w14:paraId="36165CC7" w14:textId="77777777" w:rsidR="005C7481" w:rsidRPr="00ED696B" w:rsidRDefault="005C7481" w:rsidP="005C7481">
            <w:pPr>
              <w:pStyle w:val="Styledetableau2"/>
              <w:numPr>
                <w:ilvl w:val="0"/>
                <w:numId w:val="27"/>
              </w:numPr>
              <w:rPr>
                <w:rFonts w:ascii="Arial" w:hAnsi="Arial" w:cs="Arial"/>
                <w:b/>
                <w:color w:val="002060"/>
              </w:rPr>
            </w:pPr>
            <w:r w:rsidRPr="00ED696B">
              <w:rPr>
                <w:rFonts w:ascii="Arial" w:hAnsi="Arial" w:cs="Arial"/>
              </w:rPr>
              <w:t xml:space="preserve">Exemples de jeux phonologiques p 8 à 16 : Partie II.2 – Lien oral-écrit Activités phonologiques au service de l’entrée dans le code alphabétique : </w:t>
            </w:r>
            <w:hyperlink r:id="rId37" w:history="1">
              <w:r w:rsidRPr="00ED696B">
                <w:rPr>
                  <w:rStyle w:val="Lienhypertexte"/>
                  <w:rFonts w:ascii="Arial" w:hAnsi="Arial" w:cs="Arial"/>
                  <w:color w:val="002060"/>
                </w:rPr>
                <w:t>https://cache.media.eduscol.education.fr/file/Langage/59/8/Ress_c1_Section_2_partie_2_Activites_phonologiques_569598.pdf</w:t>
              </w:r>
            </w:hyperlink>
            <w:r w:rsidRPr="00ED696B">
              <w:rPr>
                <w:rFonts w:ascii="Arial" w:hAnsi="Arial" w:cs="Arial"/>
                <w:color w:val="002060"/>
              </w:rPr>
              <w:t xml:space="preserve"> </w:t>
            </w:r>
          </w:p>
          <w:p w14:paraId="12F20FE5" w14:textId="77777777" w:rsidR="005C7481" w:rsidRPr="00ED696B" w:rsidRDefault="005C7481" w:rsidP="000A038B">
            <w:pPr>
              <w:pStyle w:val="Styledetableau2"/>
              <w:ind w:left="240"/>
              <w:rPr>
                <w:rFonts w:ascii="Arial" w:hAnsi="Arial" w:cs="Arial"/>
                <w:b/>
              </w:rPr>
            </w:pPr>
          </w:p>
          <w:p w14:paraId="6B58703F" w14:textId="77777777" w:rsidR="005C7481" w:rsidRPr="00ED696B" w:rsidRDefault="005C7481" w:rsidP="000A038B">
            <w:pPr>
              <w:pStyle w:val="Styledetableau2"/>
              <w:ind w:left="240"/>
              <w:rPr>
                <w:rFonts w:ascii="Arial" w:hAnsi="Arial" w:cs="Arial"/>
                <w:u w:val="single"/>
              </w:rPr>
            </w:pPr>
            <w:r w:rsidRPr="00ED696B">
              <w:rPr>
                <w:rFonts w:ascii="Arial" w:hAnsi="Arial" w:cs="Arial"/>
                <w:b/>
                <w:u w:val="single"/>
              </w:rPr>
              <w:t>Ecrit</w:t>
            </w:r>
            <w:r w:rsidRPr="00ED696B">
              <w:rPr>
                <w:rFonts w:ascii="Arial" w:hAnsi="Arial" w:cs="Arial"/>
                <w:b/>
              </w:rPr>
              <w:t> :</w:t>
            </w:r>
          </w:p>
          <w:p w14:paraId="3AD71999" w14:textId="77777777" w:rsidR="005C7481" w:rsidRPr="00ED696B" w:rsidRDefault="005C7481" w:rsidP="000A038B">
            <w:pPr>
              <w:pStyle w:val="Styledetableau2"/>
              <w:ind w:left="240"/>
              <w:rPr>
                <w:rFonts w:ascii="Arial" w:hAnsi="Arial" w:cs="Arial"/>
              </w:rPr>
            </w:pPr>
            <w:r w:rsidRPr="00ED696B">
              <w:rPr>
                <w:rFonts w:ascii="Arial" w:hAnsi="Arial" w:cs="Arial"/>
                <w:b/>
              </w:rPr>
              <w:t>La dictée</w:t>
            </w:r>
          </w:p>
          <w:p w14:paraId="68FDCE08"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Liste de fréquence lexicale</w:t>
            </w:r>
            <w:r w:rsidRPr="00ED696B">
              <w:t> :</w:t>
            </w:r>
            <w:hyperlink r:id="rId38" w:history="1">
              <w:r w:rsidRPr="00ED696B">
                <w:rPr>
                  <w:rStyle w:val="Lien"/>
                  <w:rFonts w:ascii="Arial" w:hAnsi="Arial" w:cs="Arial"/>
                </w:rPr>
                <w:t>https://eduscol.education.fr/cid50486/liste-de-frequence-lexicale.html</w:t>
              </w:r>
            </w:hyperlink>
            <w:r w:rsidRPr="00ED696B">
              <w:rPr>
                <w:rFonts w:ascii="Arial" w:hAnsi="Arial" w:cs="Arial"/>
              </w:rPr>
              <w:t>.</w:t>
            </w:r>
          </w:p>
          <w:p w14:paraId="6BD605BC" w14:textId="77777777" w:rsidR="005C7481" w:rsidRPr="00ED696B" w:rsidRDefault="005C7481" w:rsidP="005C7481">
            <w:pPr>
              <w:pStyle w:val="Styledetableau2"/>
              <w:numPr>
                <w:ilvl w:val="0"/>
                <w:numId w:val="27"/>
              </w:numPr>
              <w:rPr>
                <w:rStyle w:val="Lienhypertexte"/>
                <w:rFonts w:ascii="Arial" w:hAnsi="Arial" w:cs="Arial"/>
              </w:rPr>
            </w:pPr>
            <w:r w:rsidRPr="00ED696B">
              <w:rPr>
                <w:rStyle w:val="Lien"/>
                <w:rFonts w:ascii="Arial" w:hAnsi="Arial" w:cs="Arial"/>
              </w:rPr>
              <w:t xml:space="preserve">La dictée, différents dispositifs: </w:t>
            </w:r>
            <w:hyperlink r:id="rId39" w:history="1">
              <w:r w:rsidRPr="00ED696B">
                <w:rPr>
                  <w:rStyle w:val="Lienhypertexte"/>
                  <w:rFonts w:ascii="Arial" w:hAnsi="Arial" w:cs="Arial"/>
                </w:rPr>
                <w:t>https://cache.media.eduscol.education.fr/file/Reussite/41/5/RA16_C2_FRA_DicteeCP_843415.pdf</w:t>
              </w:r>
            </w:hyperlink>
          </w:p>
          <w:p w14:paraId="0CA6EEAB" w14:textId="77777777" w:rsidR="005C7481" w:rsidRPr="00ED696B" w:rsidRDefault="005C7481" w:rsidP="000A038B">
            <w:pPr>
              <w:pStyle w:val="Styledetableau2"/>
              <w:rPr>
                <w:rStyle w:val="Lienhypertexte"/>
                <w:rFonts w:ascii="Arial" w:hAnsi="Arial" w:cs="Arial"/>
              </w:rPr>
            </w:pPr>
          </w:p>
          <w:p w14:paraId="7B1EC2DA" w14:textId="77777777" w:rsidR="005C7481" w:rsidRPr="00ED696B" w:rsidRDefault="005C7481" w:rsidP="005C7481">
            <w:pPr>
              <w:pStyle w:val="Styledetableau2"/>
              <w:numPr>
                <w:ilvl w:val="0"/>
                <w:numId w:val="27"/>
              </w:numPr>
              <w:rPr>
                <w:rStyle w:val="Lien"/>
                <w:rFonts w:ascii="Arial" w:hAnsi="Arial" w:cs="Arial"/>
              </w:rPr>
            </w:pPr>
            <w:r w:rsidRPr="00ED696B">
              <w:rPr>
                <w:rFonts w:ascii="Arial" w:hAnsi="Arial" w:cs="Arial"/>
              </w:rPr>
              <w:t xml:space="preserve">La dictée au CP : </w:t>
            </w:r>
            <w:hyperlink r:id="rId40" w:history="1">
              <w:r w:rsidRPr="00ED696B">
                <w:rPr>
                  <w:rStyle w:val="Lienhypertexte"/>
                  <w:rFonts w:ascii="Arial" w:hAnsi="Arial" w:cs="Arial"/>
                </w:rPr>
                <w:t>https://cache.media.eduscol.education.fr/file/Reussite/41/5/RA16_C2_FRA_DicteeCP_843415.pdf</w:t>
              </w:r>
            </w:hyperlink>
          </w:p>
          <w:p w14:paraId="66260FE4" w14:textId="77777777" w:rsidR="005C7481" w:rsidRPr="00ED696B" w:rsidRDefault="005C7481" w:rsidP="000A038B">
            <w:pPr>
              <w:pStyle w:val="Styledetableau2"/>
              <w:rPr>
                <w:rStyle w:val="Lien"/>
                <w:rFonts w:ascii="Arial" w:hAnsi="Arial" w:cs="Arial"/>
              </w:rPr>
            </w:pPr>
          </w:p>
          <w:p w14:paraId="5D3C90D7" w14:textId="77777777" w:rsidR="005C7481" w:rsidRPr="00ED696B" w:rsidRDefault="005C7481" w:rsidP="005C7481">
            <w:pPr>
              <w:pStyle w:val="Styledetableau2"/>
              <w:numPr>
                <w:ilvl w:val="0"/>
                <w:numId w:val="27"/>
              </w:numPr>
              <w:rPr>
                <w:rStyle w:val="Lien"/>
                <w:rFonts w:ascii="Arial" w:hAnsi="Arial" w:cs="Arial"/>
              </w:rPr>
            </w:pPr>
            <w:r w:rsidRPr="00ED696B">
              <w:rPr>
                <w:rStyle w:val="Lien"/>
                <w:rFonts w:ascii="Arial" w:hAnsi="Arial" w:cs="Arial"/>
              </w:rPr>
              <w:t xml:space="preserve">Guide CE1: P97-113 : “la dictée”: </w:t>
            </w:r>
            <w:hyperlink r:id="rId41" w:history="1">
              <w:r w:rsidRPr="00ED696B">
                <w:rPr>
                  <w:rStyle w:val="Lienhypertexte"/>
                  <w:rFonts w:ascii="Arial" w:hAnsi="Arial" w:cs="Arial"/>
                </w:rPr>
                <w:t>https://eduscol.education.fr/1486/apprentissages-au-cp-et-au-ce1</w:t>
              </w:r>
            </w:hyperlink>
            <w:r w:rsidRPr="00ED696B">
              <w:rPr>
                <w:rStyle w:val="Lien"/>
                <w:rFonts w:ascii="Arial" w:hAnsi="Arial" w:cs="Arial"/>
              </w:rPr>
              <w:t xml:space="preserve"> </w:t>
            </w:r>
          </w:p>
          <w:p w14:paraId="778D8156" w14:textId="77777777" w:rsidR="005C7481" w:rsidRPr="00B841F7" w:rsidRDefault="005C7481" w:rsidP="000A038B">
            <w:pPr>
              <w:pStyle w:val="Paragraphedeliste"/>
              <w:rPr>
                <w:rStyle w:val="Lien"/>
                <w:rFonts w:ascii="Arial" w:hAnsi="Arial" w:cs="Arial"/>
                <w:lang w:val="fr-FR"/>
              </w:rPr>
            </w:pPr>
          </w:p>
          <w:p w14:paraId="0AA7BC67" w14:textId="77777777" w:rsidR="005C7481" w:rsidRPr="00ED696B" w:rsidRDefault="005C7481" w:rsidP="000A038B">
            <w:pPr>
              <w:pStyle w:val="Styledetableau2"/>
              <w:ind w:left="240"/>
              <w:rPr>
                <w:rFonts w:ascii="Arial" w:hAnsi="Arial" w:cs="Arial"/>
                <w:b/>
              </w:rPr>
            </w:pPr>
            <w:r w:rsidRPr="00ED696B">
              <w:rPr>
                <w:rFonts w:ascii="Arial" w:hAnsi="Arial" w:cs="Arial"/>
                <w:b/>
              </w:rPr>
              <w:t>La copie</w:t>
            </w:r>
          </w:p>
          <w:p w14:paraId="5FF36E25"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 xml:space="preserve">La copie, un outil au service de l’apprentissage de la lecture, de l’écriture et de l’orthographe : </w:t>
            </w:r>
            <w:hyperlink r:id="rId42" w:history="1">
              <w:r w:rsidRPr="00ED696B">
                <w:rPr>
                  <w:rStyle w:val="Lienhypertexte"/>
                  <w:rFonts w:ascii="Arial" w:hAnsi="Arial" w:cs="Arial"/>
                </w:rPr>
                <w:t>https://cache.media.eduscol.education.fr/file/Reussite/41/1/RA16_C2_FRA_CopieOutilService_V3_843411.pdf</w:t>
              </w:r>
            </w:hyperlink>
            <w:r w:rsidRPr="00ED696B">
              <w:rPr>
                <w:rFonts w:ascii="Arial" w:hAnsi="Arial" w:cs="Arial"/>
              </w:rPr>
              <w:t xml:space="preserve"> </w:t>
            </w:r>
          </w:p>
          <w:p w14:paraId="18D55A29" w14:textId="77777777" w:rsidR="005C7481" w:rsidRPr="00B841F7" w:rsidRDefault="005C7481" w:rsidP="000A038B">
            <w:pPr>
              <w:pStyle w:val="Paragraphedeliste"/>
              <w:rPr>
                <w:rFonts w:ascii="Arial" w:hAnsi="Arial" w:cs="Arial"/>
                <w:lang w:val="fr-FR"/>
              </w:rPr>
            </w:pPr>
          </w:p>
          <w:p w14:paraId="4BF08CC4"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 xml:space="preserve">La copie des situations d’apprentissage à mettre en œuvre dès le CP : </w:t>
            </w:r>
            <w:hyperlink r:id="rId43" w:history="1">
              <w:r w:rsidRPr="00ED696B">
                <w:rPr>
                  <w:rStyle w:val="Lienhypertexte"/>
                  <w:rFonts w:ascii="Arial" w:hAnsi="Arial" w:cs="Arial"/>
                </w:rPr>
                <w:t>https://cache.media.eduscol.education.fr/file/Reussite/41/3/RA16_C2_FRA_CopieSituationCP_843413.pdf</w:t>
              </w:r>
            </w:hyperlink>
            <w:r w:rsidRPr="00ED696B">
              <w:rPr>
                <w:rFonts w:ascii="Arial" w:hAnsi="Arial" w:cs="Arial"/>
              </w:rPr>
              <w:t xml:space="preserve"> </w:t>
            </w:r>
          </w:p>
          <w:p w14:paraId="66552C0B" w14:textId="77777777" w:rsidR="005C7481" w:rsidRPr="00B841F7" w:rsidRDefault="005C7481" w:rsidP="000A038B">
            <w:pPr>
              <w:pStyle w:val="Paragraphedeliste"/>
              <w:rPr>
                <w:rFonts w:ascii="Arial" w:hAnsi="Arial" w:cs="Arial"/>
                <w:lang w:val="fr-FR"/>
              </w:rPr>
            </w:pPr>
          </w:p>
          <w:p w14:paraId="6C8790F6" w14:textId="77777777" w:rsidR="005C7481" w:rsidRPr="00ED696B" w:rsidRDefault="005C7481" w:rsidP="005C7481">
            <w:pPr>
              <w:pStyle w:val="Styledetableau2"/>
              <w:numPr>
                <w:ilvl w:val="0"/>
                <w:numId w:val="27"/>
              </w:numPr>
              <w:rPr>
                <w:rFonts w:ascii="Arial" w:hAnsi="Arial" w:cs="Arial"/>
                <w:b/>
              </w:rPr>
            </w:pPr>
            <w:r w:rsidRPr="00ED696B">
              <w:rPr>
                <w:rFonts w:ascii="Arial" w:hAnsi="Arial" w:cs="Arial"/>
              </w:rPr>
              <w:t>Guide CE1 p.76-77 : « Jeux pour améliorer la copie »</w:t>
            </w:r>
          </w:p>
          <w:p w14:paraId="27D12DF2" w14:textId="77777777" w:rsidR="005C7481" w:rsidRPr="00B841F7" w:rsidRDefault="005C7481" w:rsidP="000A038B">
            <w:pPr>
              <w:pStyle w:val="Paragraphedeliste"/>
              <w:rPr>
                <w:rFonts w:ascii="Arial" w:hAnsi="Arial" w:cs="Arial"/>
                <w:lang w:val="fr-FR"/>
              </w:rPr>
            </w:pPr>
          </w:p>
          <w:p w14:paraId="1EDC6B11" w14:textId="77777777" w:rsidR="005C7481" w:rsidRPr="00ED696B" w:rsidRDefault="005C7481" w:rsidP="000A038B">
            <w:pPr>
              <w:pStyle w:val="Styledetableau2"/>
              <w:ind w:left="240"/>
              <w:rPr>
                <w:rFonts w:ascii="Arial" w:hAnsi="Arial" w:cs="Arial"/>
              </w:rPr>
            </w:pPr>
            <w:r w:rsidRPr="00ED696B">
              <w:rPr>
                <w:rFonts w:ascii="Arial" w:hAnsi="Arial" w:cs="Arial"/>
                <w:b/>
                <w:u w:val="single"/>
              </w:rPr>
              <w:t>Lecture</w:t>
            </w:r>
            <w:r w:rsidRPr="00ED696B">
              <w:rPr>
                <w:rFonts w:ascii="Arial" w:hAnsi="Arial" w:cs="Arial"/>
              </w:rPr>
              <w:t xml:space="preserve"> : </w:t>
            </w:r>
          </w:p>
          <w:p w14:paraId="09042FF7"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Guide CP : Les syllabes : P22-26</w:t>
            </w:r>
          </w:p>
          <w:p w14:paraId="00B0C078" w14:textId="77777777" w:rsidR="005C7481" w:rsidRPr="00ED696B" w:rsidRDefault="005C7481" w:rsidP="005C7481">
            <w:pPr>
              <w:pStyle w:val="Styledetableau2"/>
              <w:numPr>
                <w:ilvl w:val="0"/>
                <w:numId w:val="27"/>
              </w:numPr>
              <w:rPr>
                <w:rFonts w:ascii="Arial" w:hAnsi="Arial" w:cs="Arial"/>
              </w:rPr>
            </w:pPr>
            <w:r w:rsidRPr="00ED696B">
              <w:rPr>
                <w:rFonts w:ascii="Arial" w:hAnsi="Arial" w:cs="Arial"/>
              </w:rPr>
              <w:t>Guide CP : Lire et écrire : P44- 47</w:t>
            </w:r>
          </w:p>
        </w:tc>
      </w:tr>
      <w:tr w:rsidR="005C7481" w:rsidRPr="00ED696B" w14:paraId="11937C41" w14:textId="77777777" w:rsidTr="00FF647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gridBefore w:val="1"/>
          <w:wBefore w:w="128" w:type="dxa"/>
          <w:trHeight w:val="2551"/>
        </w:trPr>
        <w:tc>
          <w:tcPr>
            <w:tcW w:w="16032" w:type="dxa"/>
            <w:gridSpan w:val="14"/>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CB5ABB4" w14:textId="77777777" w:rsidR="005C7481" w:rsidRPr="00ED696B" w:rsidRDefault="005C7481" w:rsidP="000A038B">
            <w:pPr>
              <w:pStyle w:val="Styledetableau2"/>
              <w:jc w:val="center"/>
              <w:rPr>
                <w:rFonts w:ascii="Arial" w:hAnsi="Arial" w:cs="Arial"/>
                <w:b/>
              </w:rPr>
            </w:pPr>
            <w:r w:rsidRPr="00ED696B">
              <w:rPr>
                <w:rFonts w:ascii="Arial" w:hAnsi="Arial" w:cs="Arial"/>
                <w:b/>
              </w:rPr>
              <w:lastRenderedPageBreak/>
              <w:t>2 illustrations de séquences à mettre en œuvre en classe</w:t>
            </w:r>
          </w:p>
          <w:p w14:paraId="7088E7C6" w14:textId="77777777" w:rsidR="005C7481" w:rsidRPr="00ED696B" w:rsidRDefault="005C7481" w:rsidP="000A038B">
            <w:pPr>
              <w:pStyle w:val="Styledetableau2"/>
              <w:ind w:left="720"/>
              <w:rPr>
                <w:rFonts w:ascii="Arial" w:hAnsi="Arial" w:cs="Arial"/>
                <w:b/>
              </w:rPr>
            </w:pPr>
          </w:p>
          <w:p w14:paraId="4F30951C"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eastAsiaTheme="minorHAnsi" w:hAnsi="Arial" w:cs="Arial"/>
                <w:sz w:val="20"/>
                <w:szCs w:val="20"/>
                <w:bdr w:val="none" w:sz="0" w:space="0" w:color="auto"/>
                <w:lang w:val="fr-FR"/>
              </w:rPr>
            </w:pPr>
            <w:r w:rsidRPr="00B841F7">
              <w:rPr>
                <w:rFonts w:ascii="Arial" w:eastAsiaTheme="minorHAnsi" w:hAnsi="Arial" w:cs="Arial"/>
                <w:sz w:val="20"/>
                <w:szCs w:val="20"/>
                <w:bdr w:val="none" w:sz="0" w:space="0" w:color="auto"/>
                <w:lang w:val="fr-FR"/>
              </w:rPr>
              <w:t xml:space="preserve">Afin de compléter la sélection de ressources CP et CE1 pour accompagner la compétence « écrire des mots dictés par l’adulte », vous trouverez ci-dessous </w:t>
            </w:r>
            <w:r w:rsidRPr="00B841F7">
              <w:rPr>
                <w:rFonts w:ascii="Arial" w:eastAsiaTheme="minorHAnsi" w:hAnsi="Arial" w:cs="Arial"/>
                <w:b/>
                <w:sz w:val="20"/>
                <w:szCs w:val="20"/>
                <w:bdr w:val="none" w:sz="0" w:space="0" w:color="auto"/>
                <w:lang w:val="fr-FR"/>
              </w:rPr>
              <w:t>deux illustrations</w:t>
            </w:r>
            <w:r w:rsidRPr="00B841F7">
              <w:rPr>
                <w:rFonts w:ascii="Arial" w:eastAsiaTheme="minorHAnsi" w:hAnsi="Arial" w:cs="Arial"/>
                <w:sz w:val="20"/>
                <w:szCs w:val="20"/>
                <w:bdr w:val="none" w:sz="0" w:space="0" w:color="auto"/>
                <w:lang w:val="fr-FR"/>
              </w:rPr>
              <w:t xml:space="preserve"> correspondant à </w:t>
            </w:r>
            <w:r w:rsidRPr="00B841F7">
              <w:rPr>
                <w:rFonts w:ascii="Arial" w:eastAsiaTheme="minorHAnsi" w:hAnsi="Arial" w:cs="Arial"/>
                <w:b/>
                <w:sz w:val="20"/>
                <w:szCs w:val="20"/>
                <w:bdr w:val="none" w:sz="0" w:space="0" w:color="auto"/>
                <w:lang w:val="fr-FR"/>
              </w:rPr>
              <w:t>deux situations d’écriture</w:t>
            </w:r>
            <w:r w:rsidRPr="00B841F7">
              <w:rPr>
                <w:rFonts w:ascii="Arial" w:eastAsiaTheme="minorHAnsi" w:hAnsi="Arial" w:cs="Arial"/>
                <w:sz w:val="20"/>
                <w:szCs w:val="20"/>
                <w:bdr w:val="none" w:sz="0" w:space="0" w:color="auto"/>
                <w:lang w:val="fr-FR"/>
              </w:rPr>
              <w:t xml:space="preserve">. Certes, elles peuvent être proposées dès la grande section mais restent tout à fait adaptées </w:t>
            </w:r>
            <w:r w:rsidRPr="00B841F7">
              <w:rPr>
                <w:rFonts w:ascii="Arial" w:eastAsiaTheme="minorHAnsi" w:hAnsi="Arial" w:cs="Arial"/>
                <w:b/>
                <w:sz w:val="20"/>
                <w:szCs w:val="20"/>
                <w:bdr w:val="none" w:sz="0" w:space="0" w:color="auto"/>
                <w:lang w:val="fr-FR"/>
              </w:rPr>
              <w:t>pour les élèves identifiés « à besoins »</w:t>
            </w:r>
            <w:r w:rsidRPr="00B841F7">
              <w:rPr>
                <w:rFonts w:ascii="Arial" w:eastAsiaTheme="minorHAnsi" w:hAnsi="Arial" w:cs="Arial"/>
                <w:sz w:val="20"/>
                <w:szCs w:val="20"/>
                <w:bdr w:val="none" w:sz="0" w:space="0" w:color="auto"/>
                <w:lang w:val="fr-FR"/>
              </w:rPr>
              <w:t xml:space="preserve"> dans le développement de cette compétence. Le document écrit propose une </w:t>
            </w:r>
            <w:r w:rsidRPr="00B841F7">
              <w:rPr>
                <w:rFonts w:ascii="Arial" w:eastAsiaTheme="minorHAnsi" w:hAnsi="Arial" w:cs="Arial"/>
                <w:b/>
                <w:sz w:val="20"/>
                <w:szCs w:val="20"/>
                <w:bdr w:val="none" w:sz="0" w:space="0" w:color="auto"/>
                <w:lang w:val="fr-FR"/>
              </w:rPr>
              <w:t>séquence</w:t>
            </w:r>
            <w:r w:rsidRPr="00B841F7">
              <w:rPr>
                <w:rFonts w:ascii="Arial" w:eastAsiaTheme="minorHAnsi" w:hAnsi="Arial" w:cs="Arial"/>
                <w:sz w:val="20"/>
                <w:szCs w:val="20"/>
                <w:bdr w:val="none" w:sz="0" w:space="0" w:color="auto"/>
                <w:lang w:val="fr-FR"/>
              </w:rPr>
              <w:t xml:space="preserve"> autour de l’écriture rituelle des évènements de la classe. Il est suffisamment détaillé pour faciliter une mise en œuvre immédiate. La </w:t>
            </w:r>
            <w:r w:rsidRPr="00B841F7">
              <w:rPr>
                <w:rFonts w:ascii="Arial" w:eastAsiaTheme="minorHAnsi" w:hAnsi="Arial" w:cs="Arial"/>
                <w:b/>
                <w:sz w:val="20"/>
                <w:szCs w:val="20"/>
                <w:bdr w:val="none" w:sz="0" w:space="0" w:color="auto"/>
                <w:lang w:val="fr-FR"/>
              </w:rPr>
              <w:t>vidéo</w:t>
            </w:r>
            <w:r w:rsidRPr="00B841F7">
              <w:rPr>
                <w:rFonts w:ascii="Arial" w:eastAsiaTheme="minorHAnsi" w:hAnsi="Arial" w:cs="Arial"/>
                <w:sz w:val="20"/>
                <w:szCs w:val="20"/>
                <w:bdr w:val="none" w:sz="0" w:space="0" w:color="auto"/>
                <w:lang w:val="fr-FR"/>
              </w:rPr>
              <w:t>, quant à elle, illustre la démarche et la mise en œuvre d'une situation d'écriture.</w:t>
            </w:r>
          </w:p>
          <w:p w14:paraId="15D52885" w14:textId="77777777" w:rsidR="005C7481" w:rsidRPr="00B841F7" w:rsidRDefault="005C7481" w:rsidP="000A038B">
            <w:pPr>
              <w:pStyle w:val="Paragraphedeliste"/>
              <w:jc w:val="both"/>
              <w:rPr>
                <w:rFonts w:ascii="Arial" w:eastAsiaTheme="minorHAnsi" w:hAnsi="Arial" w:cs="Arial"/>
                <w:sz w:val="20"/>
                <w:szCs w:val="20"/>
                <w:u w:val="single"/>
                <w:bdr w:val="none" w:sz="0" w:space="0" w:color="auto"/>
                <w:lang w:val="fr-FR"/>
              </w:rPr>
            </w:pPr>
          </w:p>
          <w:p w14:paraId="2D802586" w14:textId="77777777" w:rsidR="005C7481" w:rsidRPr="00B841F7" w:rsidRDefault="005C7481" w:rsidP="005C7481">
            <w:pPr>
              <w:pStyle w:val="Paragraphedeliste"/>
              <w:numPr>
                <w:ilvl w:val="0"/>
                <w:numId w:val="37"/>
              </w:numPr>
              <w:contextualSpacing/>
              <w:jc w:val="both"/>
              <w:rPr>
                <w:rFonts w:ascii="Arial" w:eastAsiaTheme="minorHAnsi" w:hAnsi="Arial" w:cs="Arial"/>
                <w:sz w:val="20"/>
                <w:szCs w:val="20"/>
                <w:bdr w:val="none" w:sz="0" w:space="0" w:color="auto"/>
                <w:lang w:val="fr-FR"/>
              </w:rPr>
            </w:pPr>
            <w:r w:rsidRPr="00B841F7">
              <w:rPr>
                <w:rFonts w:ascii="Arial" w:eastAsiaTheme="minorHAnsi" w:hAnsi="Arial" w:cs="Arial"/>
                <w:sz w:val="20"/>
                <w:szCs w:val="20"/>
                <w:u w:val="single"/>
                <w:bdr w:val="none" w:sz="0" w:space="0" w:color="auto"/>
                <w:lang w:val="fr-FR"/>
              </w:rPr>
              <w:t xml:space="preserve">Séquence </w:t>
            </w:r>
            <w:r w:rsidRPr="00B841F7">
              <w:rPr>
                <w:rFonts w:ascii="Arial" w:eastAsiaTheme="minorHAnsi" w:hAnsi="Arial" w:cs="Arial"/>
                <w:color w:val="0070C0"/>
                <w:sz w:val="20"/>
                <w:szCs w:val="20"/>
                <w:u w:val="single"/>
                <w:bdr w:val="none" w:sz="0" w:space="0" w:color="auto"/>
                <w:lang w:val="fr-FR"/>
              </w:rPr>
              <w:t>"</w:t>
            </w:r>
            <w:hyperlink r:id="rId44" w:history="1">
              <w:r w:rsidRPr="00B841F7">
                <w:rPr>
                  <w:rStyle w:val="Lienhypertexte"/>
                  <w:rFonts w:ascii="Arial" w:eastAsiaTheme="minorHAnsi" w:hAnsi="Arial" w:cs="Arial"/>
                  <w:color w:val="0070C0"/>
                  <w:sz w:val="20"/>
                  <w:szCs w:val="20"/>
                  <w:bdr w:val="none" w:sz="0" w:space="0" w:color="auto"/>
                  <w:lang w:val="fr-FR"/>
                </w:rPr>
                <w:t>Ecrire les évènements de la classe</w:t>
              </w:r>
            </w:hyperlink>
            <w:r w:rsidRPr="00B841F7">
              <w:rPr>
                <w:rFonts w:ascii="Arial" w:eastAsiaTheme="minorHAnsi" w:hAnsi="Arial" w:cs="Arial"/>
                <w:sz w:val="20"/>
                <w:szCs w:val="20"/>
                <w:u w:val="single"/>
                <w:bdr w:val="none" w:sz="0" w:space="0" w:color="auto"/>
                <w:lang w:val="fr-FR"/>
              </w:rPr>
              <w:t>"</w:t>
            </w:r>
            <w:r w:rsidRPr="00B841F7">
              <w:rPr>
                <w:rFonts w:ascii="Arial" w:eastAsiaTheme="minorHAnsi" w:hAnsi="Arial" w:cs="Arial"/>
                <w:sz w:val="20"/>
                <w:szCs w:val="20"/>
                <w:bdr w:val="none" w:sz="0" w:space="0" w:color="auto"/>
                <w:lang w:val="fr-FR"/>
              </w:rPr>
              <w:t xml:space="preserve"> </w:t>
            </w:r>
          </w:p>
          <w:p w14:paraId="282C49CB" w14:textId="77777777" w:rsidR="005C7481" w:rsidRPr="00ED696B" w:rsidRDefault="005C7481" w:rsidP="000A038B">
            <w:pPr>
              <w:jc w:val="both"/>
              <w:rPr>
                <w:rFonts w:ascii="Arial" w:eastAsiaTheme="minorHAnsi" w:hAnsi="Arial" w:cs="Arial"/>
                <w:bdr w:val="none" w:sz="0" w:space="0" w:color="auto"/>
              </w:rPr>
            </w:pPr>
            <w:r w:rsidRPr="00ED696B">
              <w:rPr>
                <w:rFonts w:ascii="Arial" w:eastAsiaTheme="minorHAnsi" w:hAnsi="Arial" w:cs="Arial"/>
                <w:bdr w:val="none" w:sz="0" w:space="0" w:color="auto"/>
              </w:rPr>
              <w:t xml:space="preserve">Cette activité qui peut être conduite tout au long de l’année permet d’annoncer, sous forme de </w:t>
            </w:r>
            <w:r w:rsidRPr="00ED696B">
              <w:rPr>
                <w:rFonts w:ascii="Arial" w:eastAsiaTheme="minorHAnsi" w:hAnsi="Arial" w:cs="Arial"/>
                <w:b/>
                <w:bdr w:val="none" w:sz="0" w:space="0" w:color="auto"/>
              </w:rPr>
              <w:t>messages écrits, les événements récurrents</w:t>
            </w:r>
            <w:r w:rsidRPr="00ED696B">
              <w:rPr>
                <w:rFonts w:ascii="Arial" w:eastAsiaTheme="minorHAnsi" w:hAnsi="Arial" w:cs="Arial"/>
                <w:bdr w:val="none" w:sz="0" w:space="0" w:color="auto"/>
              </w:rPr>
              <w:t xml:space="preserve"> (anniversaires, sorties...) </w:t>
            </w:r>
            <w:r w:rsidRPr="00ED696B">
              <w:rPr>
                <w:rFonts w:ascii="Arial" w:eastAsiaTheme="minorHAnsi" w:hAnsi="Arial" w:cs="Arial"/>
                <w:b/>
                <w:bdr w:val="none" w:sz="0" w:space="0" w:color="auto"/>
              </w:rPr>
              <w:t>de la classe</w:t>
            </w:r>
            <w:r w:rsidRPr="00ED696B">
              <w:rPr>
                <w:rFonts w:ascii="Arial" w:eastAsiaTheme="minorHAnsi" w:hAnsi="Arial" w:cs="Arial"/>
                <w:bdr w:val="none" w:sz="0" w:space="0" w:color="auto"/>
              </w:rPr>
              <w:t xml:space="preserve">. Il s’agit d’une situation qui prend sens pour les élèves car elle s’adosse sur leur vécu. Ces messages sont destinés aux parents d’élèves, personnels de l’école, autres élèves... Les énoncés deviennent des </w:t>
            </w:r>
            <w:r w:rsidRPr="00ED696B">
              <w:rPr>
                <w:rFonts w:ascii="Arial" w:eastAsiaTheme="minorHAnsi" w:hAnsi="Arial" w:cs="Arial"/>
                <w:b/>
                <w:bdr w:val="none" w:sz="0" w:space="0" w:color="auto"/>
              </w:rPr>
              <w:t>phrases-référentes</w:t>
            </w:r>
            <w:r w:rsidRPr="00ED696B">
              <w:rPr>
                <w:rFonts w:ascii="Arial" w:eastAsiaTheme="minorHAnsi" w:hAnsi="Arial" w:cs="Arial"/>
                <w:bdr w:val="none" w:sz="0" w:space="0" w:color="auto"/>
              </w:rPr>
              <w:t xml:space="preserve"> qui offrent à l’élève une modélisation rassurante et un appui pour rentrer dans </w:t>
            </w:r>
            <w:r w:rsidRPr="00ED696B">
              <w:rPr>
                <w:rFonts w:ascii="Arial" w:eastAsiaTheme="minorHAnsi" w:hAnsi="Arial" w:cs="Arial"/>
                <w:b/>
                <w:bdr w:val="none" w:sz="0" w:space="0" w:color="auto"/>
              </w:rPr>
              <w:t>l’activité d’écriture</w:t>
            </w:r>
            <w:r w:rsidRPr="00ED696B">
              <w:rPr>
                <w:rFonts w:ascii="Arial" w:eastAsiaTheme="minorHAnsi" w:hAnsi="Arial" w:cs="Arial"/>
                <w:bdr w:val="none" w:sz="0" w:space="0" w:color="auto"/>
              </w:rPr>
              <w:t xml:space="preserve"> puis d’</w:t>
            </w:r>
            <w:r w:rsidRPr="00ED696B">
              <w:rPr>
                <w:rFonts w:ascii="Arial" w:eastAsiaTheme="minorHAnsi" w:hAnsi="Arial" w:cs="Arial"/>
                <w:b/>
                <w:bdr w:val="none" w:sz="0" w:space="0" w:color="auto"/>
              </w:rPr>
              <w:t>encodage</w:t>
            </w:r>
            <w:r w:rsidRPr="00ED696B">
              <w:rPr>
                <w:rFonts w:ascii="Arial" w:eastAsiaTheme="minorHAnsi" w:hAnsi="Arial" w:cs="Arial"/>
                <w:bdr w:val="none" w:sz="0" w:space="0" w:color="auto"/>
              </w:rPr>
              <w:t xml:space="preserve"> de mots. La séquence décrit le </w:t>
            </w:r>
            <w:r w:rsidRPr="00ED696B">
              <w:rPr>
                <w:rFonts w:ascii="Arial" w:eastAsiaTheme="minorHAnsi" w:hAnsi="Arial" w:cs="Arial"/>
                <w:b/>
                <w:bdr w:val="none" w:sz="0" w:space="0" w:color="auto"/>
              </w:rPr>
              <w:t>déroulement</w:t>
            </w:r>
            <w:r w:rsidRPr="00ED696B">
              <w:rPr>
                <w:rFonts w:ascii="Arial" w:eastAsiaTheme="minorHAnsi" w:hAnsi="Arial" w:cs="Arial"/>
                <w:bdr w:val="none" w:sz="0" w:space="0" w:color="auto"/>
              </w:rPr>
              <w:t xml:space="preserve"> des étapes du dispositif, les </w:t>
            </w:r>
            <w:r w:rsidRPr="00ED696B">
              <w:rPr>
                <w:rFonts w:ascii="Arial" w:eastAsiaTheme="minorHAnsi" w:hAnsi="Arial" w:cs="Arial"/>
                <w:b/>
                <w:bdr w:val="none" w:sz="0" w:space="0" w:color="auto"/>
              </w:rPr>
              <w:t>modalités</w:t>
            </w:r>
            <w:r w:rsidRPr="00ED696B">
              <w:rPr>
                <w:rFonts w:ascii="Arial" w:eastAsiaTheme="minorHAnsi" w:hAnsi="Arial" w:cs="Arial"/>
                <w:bdr w:val="none" w:sz="0" w:space="0" w:color="auto"/>
              </w:rPr>
              <w:t xml:space="preserve"> de mise en œuvre et le </w:t>
            </w:r>
            <w:r w:rsidRPr="00ED696B">
              <w:rPr>
                <w:rFonts w:ascii="Arial" w:eastAsiaTheme="minorHAnsi" w:hAnsi="Arial" w:cs="Arial"/>
                <w:b/>
                <w:bdr w:val="none" w:sz="0" w:space="0" w:color="auto"/>
              </w:rPr>
              <w:t>rôle de l’enseignant</w:t>
            </w:r>
            <w:r w:rsidRPr="00ED696B">
              <w:rPr>
                <w:rFonts w:ascii="Arial" w:eastAsiaTheme="minorHAnsi" w:hAnsi="Arial" w:cs="Arial"/>
                <w:bdr w:val="none" w:sz="0" w:space="0" w:color="auto"/>
              </w:rPr>
              <w:t xml:space="preserve">.  </w:t>
            </w:r>
          </w:p>
          <w:p w14:paraId="4617A87E"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eastAsiaTheme="minorHAnsi" w:hAnsi="Arial" w:cs="Arial"/>
                <w:sz w:val="20"/>
                <w:szCs w:val="20"/>
                <w:bdr w:val="none" w:sz="0" w:space="0" w:color="auto"/>
                <w:lang w:val="fr-FR"/>
              </w:rPr>
            </w:pPr>
          </w:p>
          <w:p w14:paraId="14A7C903"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240"/>
              <w:jc w:val="both"/>
              <w:rPr>
                <w:rFonts w:ascii="Arial" w:eastAsiaTheme="minorHAnsi" w:hAnsi="Arial" w:cs="Arial"/>
                <w:sz w:val="20"/>
                <w:szCs w:val="20"/>
                <w:bdr w:val="none" w:sz="0" w:space="0" w:color="auto"/>
                <w:lang w:val="fr-FR"/>
              </w:rPr>
            </w:pPr>
          </w:p>
          <w:p w14:paraId="03D72666" w14:textId="77777777" w:rsidR="005C7481" w:rsidRPr="00B841F7" w:rsidRDefault="005C7481" w:rsidP="005C7481">
            <w:pPr>
              <w:pStyle w:val="Paragraphedeliste"/>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jc w:val="both"/>
              <w:rPr>
                <w:rFonts w:ascii="Arial" w:eastAsiaTheme="minorHAnsi" w:hAnsi="Arial" w:cs="Arial"/>
                <w:color w:val="0070C0"/>
                <w:sz w:val="20"/>
                <w:szCs w:val="20"/>
                <w:bdr w:val="none" w:sz="0" w:space="0" w:color="auto"/>
                <w:lang w:val="fr-FR"/>
              </w:rPr>
            </w:pPr>
            <w:r w:rsidRPr="00B841F7">
              <w:rPr>
                <w:rFonts w:ascii="Arial" w:eastAsiaTheme="minorHAnsi" w:hAnsi="Arial" w:cs="Arial"/>
                <w:sz w:val="20"/>
                <w:szCs w:val="20"/>
                <w:u w:val="single"/>
                <w:bdr w:val="none" w:sz="0" w:space="0" w:color="auto"/>
                <w:lang w:val="fr-FR"/>
              </w:rPr>
              <w:t xml:space="preserve">Vidéo </w:t>
            </w:r>
            <w:r w:rsidRPr="00B841F7">
              <w:rPr>
                <w:rFonts w:ascii="Arial" w:eastAsiaTheme="minorHAnsi" w:hAnsi="Arial" w:cs="Arial"/>
                <w:color w:val="0070C0"/>
                <w:sz w:val="20"/>
                <w:szCs w:val="20"/>
                <w:u w:val="single"/>
                <w:bdr w:val="none" w:sz="0" w:space="0" w:color="auto"/>
                <w:lang w:val="fr-FR"/>
              </w:rPr>
              <w:t>"</w:t>
            </w:r>
            <w:hyperlink r:id="rId45" w:history="1">
              <w:r w:rsidRPr="00B841F7">
                <w:rPr>
                  <w:rStyle w:val="Lienhypertexte"/>
                  <w:rFonts w:ascii="Arial" w:eastAsiaTheme="minorHAnsi" w:hAnsi="Arial" w:cs="Arial"/>
                  <w:color w:val="0070C0"/>
                  <w:sz w:val="20"/>
                  <w:szCs w:val="20"/>
                  <w:bdr w:val="none" w:sz="0" w:space="0" w:color="auto"/>
                  <w:lang w:val="fr-FR"/>
                </w:rPr>
                <w:t>Exploration de l’écrit en grande section de maternelle</w:t>
              </w:r>
            </w:hyperlink>
            <w:r w:rsidRPr="00B841F7">
              <w:rPr>
                <w:rFonts w:ascii="Arial" w:eastAsiaTheme="minorHAnsi" w:hAnsi="Arial" w:cs="Arial"/>
                <w:color w:val="0070C0"/>
                <w:sz w:val="20"/>
                <w:szCs w:val="20"/>
                <w:bdr w:val="none" w:sz="0" w:space="0" w:color="auto"/>
                <w:lang w:val="fr-FR"/>
              </w:rPr>
              <w:t>"</w:t>
            </w:r>
          </w:p>
          <w:p w14:paraId="6FE8D445"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eastAsiaTheme="minorHAnsi" w:hAnsi="Arial" w:cs="Arial"/>
                <w:b/>
                <w:sz w:val="20"/>
                <w:szCs w:val="20"/>
                <w:bdr w:val="none" w:sz="0" w:space="0" w:color="auto"/>
                <w:lang w:val="fr-FR"/>
              </w:rPr>
            </w:pPr>
            <w:r w:rsidRPr="00B841F7">
              <w:rPr>
                <w:rFonts w:ascii="Arial" w:eastAsiaTheme="minorHAnsi" w:hAnsi="Arial" w:cs="Arial"/>
                <w:b/>
                <w:sz w:val="20"/>
                <w:szCs w:val="20"/>
                <w:bdr w:val="none" w:sz="0" w:space="0" w:color="auto"/>
                <w:lang w:val="fr-FR"/>
              </w:rPr>
              <w:t>Importance des outils et supports à disposition des élèves :</w:t>
            </w:r>
          </w:p>
          <w:p w14:paraId="52244444"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hAnsi="Arial" w:cs="Arial"/>
                <w:b/>
                <w:lang w:val="fr-FR"/>
              </w:rPr>
            </w:pPr>
            <w:r w:rsidRPr="00B841F7">
              <w:rPr>
                <w:rFonts w:ascii="Arial" w:eastAsiaTheme="minorHAnsi" w:hAnsi="Arial" w:cs="Arial"/>
                <w:sz w:val="20"/>
                <w:szCs w:val="20"/>
                <w:bdr w:val="none" w:sz="0" w:space="0" w:color="auto"/>
                <w:lang w:val="fr-FR"/>
              </w:rPr>
              <w:t xml:space="preserve">La notion d’outils est fondamentale dans ce genre de séance puisque les élèves, laissés en autonomie, doivent s’appuyer sur ce qu’on appelle les </w:t>
            </w:r>
            <w:r w:rsidRPr="00B841F7">
              <w:rPr>
                <w:rFonts w:ascii="Arial" w:eastAsiaTheme="minorHAnsi" w:hAnsi="Arial" w:cs="Arial"/>
                <w:b/>
                <w:sz w:val="20"/>
                <w:szCs w:val="20"/>
                <w:bdr w:val="none" w:sz="0" w:space="0" w:color="auto"/>
                <w:lang w:val="fr-FR"/>
              </w:rPr>
              <w:t>textes de référence</w:t>
            </w:r>
            <w:r w:rsidRPr="00B841F7">
              <w:rPr>
                <w:rFonts w:ascii="Arial" w:eastAsiaTheme="minorHAnsi" w:hAnsi="Arial" w:cs="Arial"/>
                <w:sz w:val="20"/>
                <w:szCs w:val="20"/>
                <w:bdr w:val="none" w:sz="0" w:space="0" w:color="auto"/>
                <w:lang w:val="fr-FR"/>
              </w:rPr>
              <w:t xml:space="preserve"> de la classe. Les élèves doivent donc avoir à disposition des outils variés comme des dictionnaires, des imagiers, des albums, l’alphabet, les prénoms de la classe, les jours de la semaine, les comptines mais surtout des affiches de textes produits avec les élèves. Ces affiches qui ont été remplies par l’enseignante sous la dictée des enfants vont être réutilisées, ce qui permet un retour sur la tâche précédente, un nouveau travail sur les traces écrites qui ont déjà été produites. Ce qui est important c’est qu’une séance comme celle-ci donne du sens à ces outils, parce que ces outils sont créés et présentés au fur et à mesure d’activités tout au long de la semaine ou du mois. Ils acquièrent, ici dans cette séance, toute leur fonctionnalité puisqu’ils deviennent des aides effectives pour les enfants, et ainsi tout fait sens.</w:t>
            </w:r>
          </w:p>
          <w:p w14:paraId="545BBF71"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heme="minorHAnsi" w:hAnsi="Arial" w:cs="Arial"/>
                <w:bdr w:val="none" w:sz="0" w:space="0" w:color="auto"/>
              </w:rPr>
            </w:pPr>
            <w:r w:rsidRPr="00ED696B">
              <w:rPr>
                <w:rFonts w:ascii="Arial" w:eastAsiaTheme="minorHAnsi" w:hAnsi="Arial" w:cs="Arial"/>
                <w:bdr w:val="none" w:sz="0" w:space="0" w:color="auto"/>
              </w:rPr>
              <w:t xml:space="preserve">Lors de cette activité, les </w:t>
            </w:r>
            <w:r w:rsidRPr="00ED696B">
              <w:rPr>
                <w:rFonts w:ascii="Arial" w:eastAsiaTheme="minorHAnsi" w:hAnsi="Arial" w:cs="Arial"/>
                <w:b/>
                <w:bdr w:val="none" w:sz="0" w:space="0" w:color="auto"/>
              </w:rPr>
              <w:t xml:space="preserve">supports </w:t>
            </w:r>
            <w:r w:rsidRPr="00ED696B">
              <w:rPr>
                <w:rFonts w:ascii="Arial" w:eastAsiaTheme="minorHAnsi" w:hAnsi="Arial" w:cs="Arial"/>
                <w:bdr w:val="none" w:sz="0" w:space="0" w:color="auto"/>
              </w:rPr>
              <w:t>ont été également réfléchis à l’avance : un cahier d’écriture spécifique a été identifié, différent du cahier d’écriture dirigée ou du graphisme. Ce cahier, présenté aux parents à la rentrée des classes, déjà commencé en PS et poursuivi au CP est un cahier pour observer comment l’enfant s’approprie l’écriture et sur lequel on peut observer ses progrès. Le choix d’un papier rectangulaire précise bien la linéarité et aide au sens de l’écriture. Cela est d’ailleurs visible lorsque l’on voit l’enfant qui suit le mot « avec » du doigt, ce qui montre la procédure d’appropriation du mot par le geste avec un effet très spatial de linéarisation.</w:t>
            </w:r>
          </w:p>
          <w:p w14:paraId="5ECC2A9D"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
                <w:sz w:val="16"/>
                <w:szCs w:val="16"/>
              </w:rPr>
            </w:pPr>
          </w:p>
          <w:p w14:paraId="598BBDB3"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eastAsiaTheme="minorHAnsi" w:hAnsi="Arial" w:cs="Arial"/>
                <w:sz w:val="20"/>
                <w:szCs w:val="20"/>
                <w:bdr w:val="none" w:sz="0" w:space="0" w:color="auto"/>
                <w:lang w:val="fr-FR"/>
              </w:rPr>
            </w:pPr>
            <w:r w:rsidRPr="00B841F7">
              <w:rPr>
                <w:rFonts w:ascii="Arial" w:eastAsiaTheme="minorHAnsi" w:hAnsi="Arial" w:cs="Arial"/>
                <w:b/>
                <w:sz w:val="20"/>
                <w:szCs w:val="20"/>
                <w:bdr w:val="none" w:sz="0" w:space="0" w:color="auto"/>
                <w:lang w:val="fr-FR"/>
              </w:rPr>
              <w:t>Importance des gestes professionnels de l’enseignant</w:t>
            </w:r>
            <w:r w:rsidRPr="00B841F7">
              <w:rPr>
                <w:rFonts w:ascii="Arial" w:eastAsiaTheme="minorHAnsi" w:hAnsi="Arial" w:cs="Arial"/>
                <w:sz w:val="20"/>
                <w:szCs w:val="20"/>
                <w:bdr w:val="none" w:sz="0" w:space="0" w:color="auto"/>
                <w:lang w:val="fr-FR"/>
              </w:rPr>
              <w:t> :</w:t>
            </w:r>
          </w:p>
          <w:p w14:paraId="60F94EBF"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eastAsiaTheme="minorHAnsi" w:hAnsi="Arial" w:cs="Arial"/>
                <w:sz w:val="20"/>
                <w:szCs w:val="20"/>
                <w:bdr w:val="none" w:sz="0" w:space="0" w:color="auto"/>
                <w:lang w:val="fr-FR"/>
              </w:rPr>
            </w:pPr>
            <w:r w:rsidRPr="00B841F7">
              <w:rPr>
                <w:rFonts w:ascii="Arial" w:eastAsiaTheme="minorHAnsi" w:hAnsi="Arial" w:cs="Arial"/>
                <w:sz w:val="20"/>
                <w:szCs w:val="20"/>
                <w:bdr w:val="none" w:sz="0" w:space="0" w:color="auto"/>
                <w:lang w:val="fr-FR"/>
              </w:rPr>
              <w:t>Dans ce type d’activité, les élèves sont face à une situation problème. Ils sont en phase de recherche active, d’exploration de l’écrit. Cette activité peut être individuelle ou organisée en petit groupe. Les interactions sont ainsi multiples entre élèves qui s’entraident. Mais le rôle de l’adulte est également essentiel. L’enseignant favorise un climat bienveillant et encourage tout essai d’écrit. Il doit :</w:t>
            </w:r>
            <w:r w:rsidRPr="00B841F7">
              <w:rPr>
                <w:rFonts w:ascii="Arial" w:eastAsiaTheme="minorHAnsi" w:hAnsi="Arial" w:cs="Arial"/>
                <w:sz w:val="20"/>
                <w:szCs w:val="20"/>
                <w:bdr w:val="none" w:sz="0" w:space="0" w:color="auto"/>
                <w:lang w:val="fr-FR"/>
              </w:rPr>
              <w:tab/>
            </w:r>
          </w:p>
          <w:p w14:paraId="574EE39B" w14:textId="77777777" w:rsidR="005C7481" w:rsidRPr="00ED696B" w:rsidRDefault="005C7481" w:rsidP="000A038B">
            <w:pPr>
              <w:rPr>
                <w:rFonts w:ascii="Arial" w:eastAsiaTheme="minorHAnsi" w:hAnsi="Arial" w:cs="Arial"/>
                <w:bdr w:val="none" w:sz="0" w:space="0" w:color="auto"/>
              </w:rPr>
            </w:pPr>
            <w:r w:rsidRPr="00ED696B">
              <w:rPr>
                <w:rFonts w:ascii="Arial" w:eastAsiaTheme="minorHAnsi" w:hAnsi="Arial" w:cs="Arial"/>
                <w:bdr w:val="none" w:sz="0" w:space="0" w:color="auto"/>
              </w:rPr>
              <w:t>VALORISER : l’enseignant s’adresse ainsi à l’enfant au regard de ce qu’il a réalisé : « Ton dessin de coq est magnifique et tu as écrit ! ».</w:t>
            </w:r>
          </w:p>
          <w:p w14:paraId="087E9292" w14:textId="77777777" w:rsidR="005C7481" w:rsidRPr="00ED696B" w:rsidRDefault="005C7481" w:rsidP="000A038B">
            <w:pPr>
              <w:rPr>
                <w:rFonts w:ascii="Arial" w:eastAsiaTheme="minorHAnsi" w:hAnsi="Arial" w:cs="Arial"/>
                <w:bdr w:val="none" w:sz="0" w:space="0" w:color="auto"/>
              </w:rPr>
            </w:pPr>
            <w:r w:rsidRPr="00ED696B">
              <w:rPr>
                <w:rFonts w:ascii="Arial" w:eastAsiaTheme="minorHAnsi" w:hAnsi="Arial" w:cs="Arial"/>
                <w:bdr w:val="none" w:sz="0" w:space="0" w:color="auto"/>
              </w:rPr>
              <w:t>INTERPRETER : « Alors je crois que je sais comment tu as fait, tu t’es dit que pour écrire, il fallait … ».</w:t>
            </w:r>
          </w:p>
          <w:p w14:paraId="7AC995AC" w14:textId="77777777" w:rsidR="005C7481" w:rsidRPr="00ED696B" w:rsidRDefault="005C7481" w:rsidP="000A038B">
            <w:pPr>
              <w:tabs>
                <w:tab w:val="left" w:pos="14055"/>
              </w:tabs>
              <w:rPr>
                <w:rFonts w:ascii="Arial" w:eastAsiaTheme="minorHAnsi" w:hAnsi="Arial" w:cs="Arial"/>
                <w:bdr w:val="none" w:sz="0" w:space="0" w:color="auto"/>
              </w:rPr>
            </w:pPr>
            <w:r w:rsidRPr="00ED696B">
              <w:rPr>
                <w:rFonts w:ascii="Arial" w:eastAsiaTheme="minorHAnsi" w:hAnsi="Arial" w:cs="Arial"/>
                <w:bdr w:val="none" w:sz="0" w:space="0" w:color="auto"/>
              </w:rPr>
              <w:t>POSER LES ÉCARTS : « Je vais te montrer comment je l’écris, moi ».</w:t>
            </w:r>
            <w:r w:rsidRPr="00ED696B">
              <w:rPr>
                <w:rFonts w:ascii="Arial" w:eastAsiaTheme="minorHAnsi" w:hAnsi="Arial" w:cs="Arial"/>
                <w:bdr w:val="none" w:sz="0" w:space="0" w:color="auto"/>
              </w:rPr>
              <w:tab/>
            </w:r>
          </w:p>
          <w:p w14:paraId="227FCEE3"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hAnsi="Arial" w:cs="Arial"/>
                <w:sz w:val="20"/>
                <w:szCs w:val="20"/>
                <w:lang w:val="fr-FR"/>
              </w:rPr>
            </w:pPr>
            <w:r w:rsidRPr="00B841F7">
              <w:rPr>
                <w:rFonts w:ascii="Arial" w:hAnsi="Arial" w:cs="Arial"/>
                <w:sz w:val="20"/>
                <w:szCs w:val="20"/>
                <w:lang w:val="fr-FR"/>
              </w:rPr>
              <w:t>L’enfant retourne ensuite écrire de nouveau le mot ou la phrase afin de se l’approprier.</w:t>
            </w:r>
          </w:p>
          <w:p w14:paraId="1C30A76B" w14:textId="77777777" w:rsidR="005C7481" w:rsidRPr="00B841F7" w:rsidRDefault="005C7481" w:rsidP="000A038B">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hAnsi="Arial" w:cs="Arial"/>
                <w:sz w:val="20"/>
                <w:szCs w:val="20"/>
                <w:lang w:val="fr-FR"/>
              </w:rPr>
            </w:pPr>
          </w:p>
        </w:tc>
      </w:tr>
    </w:tbl>
    <w:p w14:paraId="62128EEC" w14:textId="77777777" w:rsidR="005C7481" w:rsidRDefault="005C7481" w:rsidP="005C7481"/>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0"/>
        <w:gridCol w:w="861"/>
        <w:gridCol w:w="862"/>
        <w:gridCol w:w="862"/>
        <w:gridCol w:w="2416"/>
        <w:gridCol w:w="286"/>
        <w:gridCol w:w="795"/>
        <w:gridCol w:w="795"/>
        <w:gridCol w:w="795"/>
        <w:gridCol w:w="2693"/>
        <w:gridCol w:w="791"/>
        <w:gridCol w:w="791"/>
        <w:gridCol w:w="1283"/>
      </w:tblGrid>
      <w:tr w:rsidR="005C7481" w:rsidRPr="00ED696B" w14:paraId="495230E9" w14:textId="77777777" w:rsidTr="00AD73E5">
        <w:trPr>
          <w:trHeight w:val="460"/>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2F92"/>
            <w:tcMar>
              <w:top w:w="0" w:type="dxa"/>
              <w:left w:w="40" w:type="dxa"/>
              <w:bottom w:w="40" w:type="dxa"/>
              <w:right w:w="40" w:type="dxa"/>
            </w:tcMar>
            <w:vAlign w:val="center"/>
          </w:tcPr>
          <w:p w14:paraId="7D01CE3F" w14:textId="77777777" w:rsidR="005C7481" w:rsidRPr="00ED696B" w:rsidRDefault="005C7481" w:rsidP="000A038B">
            <w:pPr>
              <w:pStyle w:val="Styledetableau2"/>
              <w:jc w:val="center"/>
              <w:rPr>
                <w:rFonts w:ascii="Arial" w:hAnsi="Arial" w:cs="Arial"/>
                <w:color w:val="auto"/>
              </w:rPr>
            </w:pPr>
            <w:r w:rsidRPr="00ED696B">
              <w:rPr>
                <w:rFonts w:ascii="Arial" w:hAnsi="Arial" w:cs="Arial"/>
                <w:b/>
                <w:bCs/>
                <w:color w:val="auto"/>
              </w:rPr>
              <w:lastRenderedPageBreak/>
              <w:t>CE1 Français</w:t>
            </w:r>
          </w:p>
        </w:tc>
      </w:tr>
      <w:tr w:rsidR="005C7481" w:rsidRPr="00ED696B" w14:paraId="56514512" w14:textId="77777777" w:rsidTr="00AD73E5">
        <w:trPr>
          <w:trHeight w:val="720"/>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A4A1"/>
            <w:tcMar>
              <w:top w:w="0" w:type="dxa"/>
              <w:left w:w="40" w:type="dxa"/>
              <w:bottom w:w="40" w:type="dxa"/>
              <w:right w:w="40" w:type="dxa"/>
            </w:tcMar>
            <w:vAlign w:val="center"/>
          </w:tcPr>
          <w:p w14:paraId="712B3561" w14:textId="77777777" w:rsidR="005C7481" w:rsidRPr="00ED696B" w:rsidRDefault="005C7481" w:rsidP="000A038B">
            <w:pPr>
              <w:pStyle w:val="Styledetableau2"/>
              <w:jc w:val="center"/>
              <w:outlineLvl w:val="0"/>
              <w:rPr>
                <w:rFonts w:ascii="Arial" w:hAnsi="Arial" w:cs="Arial"/>
                <w:color w:val="auto"/>
              </w:rPr>
            </w:pPr>
            <w:bookmarkStart w:id="144" w:name="_Toc83375716"/>
            <w:bookmarkStart w:id="145" w:name="_Toc83714896"/>
            <w:r w:rsidRPr="00ED696B">
              <w:rPr>
                <w:rFonts w:ascii="Arial" w:hAnsi="Arial" w:cs="Arial"/>
                <w:b/>
                <w:bCs/>
                <w:color w:val="auto"/>
              </w:rPr>
              <w:t>Compétence : Comprendre des mots lus par l’enseignant</w:t>
            </w:r>
            <w:bookmarkEnd w:id="144"/>
            <w:bookmarkEnd w:id="145"/>
          </w:p>
          <w:p w14:paraId="21ABC92B" w14:textId="77777777" w:rsidR="005C7481" w:rsidRPr="00ED696B" w:rsidRDefault="005C7481" w:rsidP="000A038B">
            <w:pPr>
              <w:pStyle w:val="Styledetableau2"/>
              <w:jc w:val="center"/>
              <w:outlineLvl w:val="0"/>
              <w:rPr>
                <w:rFonts w:ascii="Arial" w:hAnsi="Arial" w:cs="Arial"/>
                <w:color w:val="auto"/>
              </w:rPr>
            </w:pPr>
            <w:bookmarkStart w:id="146" w:name="_Toc83375717"/>
            <w:bookmarkStart w:id="147" w:name="_Toc83714531"/>
            <w:bookmarkStart w:id="148" w:name="_Toc83714897"/>
            <w:r w:rsidRPr="00ED696B">
              <w:rPr>
                <w:rFonts w:ascii="Arial" w:hAnsi="Arial" w:cs="Arial"/>
                <w:b/>
                <w:bCs/>
                <w:color w:val="auto"/>
              </w:rPr>
              <w:t>Exercice n°4</w:t>
            </w:r>
            <w:bookmarkEnd w:id="146"/>
            <w:bookmarkEnd w:id="147"/>
            <w:bookmarkEnd w:id="148"/>
          </w:p>
        </w:tc>
      </w:tr>
      <w:tr w:rsidR="005C7481" w:rsidRPr="00ED696B" w14:paraId="004EF825" w14:textId="77777777" w:rsidTr="00AD73E5">
        <w:trPr>
          <w:trHeight w:val="415"/>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D478"/>
            <w:tcMar>
              <w:top w:w="0" w:type="dxa"/>
              <w:left w:w="40" w:type="dxa"/>
              <w:bottom w:w="40" w:type="dxa"/>
              <w:right w:w="40" w:type="dxa"/>
            </w:tcMar>
            <w:vAlign w:val="center"/>
          </w:tcPr>
          <w:p w14:paraId="06D3A433" w14:textId="77777777" w:rsidR="005C7481" w:rsidRPr="00ED696B" w:rsidRDefault="005C7481" w:rsidP="000A038B">
            <w:pPr>
              <w:pStyle w:val="Styledetableau2"/>
              <w:jc w:val="center"/>
              <w:rPr>
                <w:rFonts w:ascii="Arial" w:hAnsi="Arial" w:cs="Arial"/>
                <w:color w:val="auto"/>
              </w:rPr>
            </w:pPr>
            <w:r w:rsidRPr="00ED696B">
              <w:rPr>
                <w:rFonts w:ascii="Arial" w:hAnsi="Arial" w:cs="Arial"/>
                <w:b/>
                <w:bCs/>
                <w:color w:val="auto"/>
              </w:rPr>
              <w:t>Résultats aux évaluations nationales repère (en %)</w:t>
            </w:r>
          </w:p>
        </w:tc>
      </w:tr>
      <w:tr w:rsidR="005C7481" w:rsidRPr="00ED696B" w14:paraId="6E4A7354" w14:textId="77777777" w:rsidTr="00AD73E5">
        <w:trPr>
          <w:trHeight w:val="295"/>
        </w:trPr>
        <w:tc>
          <w:tcPr>
            <w:tcW w:w="5245"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70925F15" w14:textId="57F76F72" w:rsidR="005C7481" w:rsidRPr="00ED696B" w:rsidRDefault="005C7481" w:rsidP="000A038B">
            <w:pPr>
              <w:pStyle w:val="Styledetableau2"/>
              <w:jc w:val="center"/>
              <w:rPr>
                <w:rFonts w:ascii="Arial" w:hAnsi="Arial" w:cs="Arial"/>
                <w:color w:val="auto"/>
              </w:rPr>
            </w:pPr>
            <w:r w:rsidRPr="00ED696B">
              <w:rPr>
                <w:rFonts w:ascii="Arial" w:hAnsi="Arial" w:cs="Arial"/>
                <w:b/>
                <w:bCs/>
                <w:color w:val="auto"/>
              </w:rPr>
              <w:t>National</w:t>
            </w:r>
            <w:r w:rsidR="0088751F">
              <w:rPr>
                <w:rFonts w:ascii="Arial" w:hAnsi="Arial" w:cs="Arial"/>
                <w:b/>
                <w:bCs/>
                <w:color w:val="auto"/>
              </w:rPr>
              <w:t xml:space="preserve"> 2021</w:t>
            </w:r>
          </w:p>
        </w:tc>
        <w:tc>
          <w:tcPr>
            <w:tcW w:w="5087" w:type="dxa"/>
            <w:gridSpan w:val="5"/>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A5698F3" w14:textId="77777777" w:rsidR="005C7481" w:rsidRPr="00ED696B" w:rsidRDefault="005C7481" w:rsidP="000A038B">
            <w:pPr>
              <w:pStyle w:val="Styledetableau2"/>
              <w:jc w:val="center"/>
              <w:rPr>
                <w:rFonts w:ascii="Arial" w:hAnsi="Arial" w:cs="Arial"/>
                <w:color w:val="auto"/>
              </w:rPr>
            </w:pPr>
            <w:r w:rsidRPr="00ED696B">
              <w:rPr>
                <w:rFonts w:ascii="Arial" w:hAnsi="Arial" w:cs="Arial"/>
                <w:b/>
                <w:bCs/>
                <w:color w:val="auto"/>
              </w:rPr>
              <w:t>Circonscription X</w:t>
            </w:r>
          </w:p>
        </w:tc>
        <w:tc>
          <w:tcPr>
            <w:tcW w:w="5558"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27366EEE" w14:textId="77777777" w:rsidR="005C7481" w:rsidRPr="00ED696B" w:rsidRDefault="005C7481" w:rsidP="000A038B">
            <w:pPr>
              <w:pStyle w:val="Styledetableau2"/>
              <w:jc w:val="center"/>
              <w:rPr>
                <w:rFonts w:ascii="Arial" w:hAnsi="Arial" w:cs="Arial"/>
                <w:color w:val="auto"/>
              </w:rPr>
            </w:pPr>
            <w:r w:rsidRPr="00ED696B">
              <w:rPr>
                <w:rFonts w:ascii="Arial" w:hAnsi="Arial" w:cs="Arial"/>
                <w:b/>
                <w:bCs/>
                <w:color w:val="auto"/>
              </w:rPr>
              <w:t>Ecole  Y</w:t>
            </w:r>
          </w:p>
        </w:tc>
      </w:tr>
      <w:tr w:rsidR="005C7481" w:rsidRPr="00ED696B" w14:paraId="3C3C9595" w14:textId="77777777" w:rsidTr="00AD73E5">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393759AC" w14:textId="77777777" w:rsidR="005C7481" w:rsidRPr="00ED696B" w:rsidRDefault="005C7481" w:rsidP="000A038B">
            <w:pPr>
              <w:jc w:val="center"/>
              <w:rPr>
                <w:rFonts w:ascii="Arial" w:hAnsi="Arial" w:cs="Arial"/>
              </w:rPr>
            </w:pP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1B77F494" w14:textId="2D9E3CB8" w:rsidR="005C7481" w:rsidRPr="00ED696B" w:rsidRDefault="005C7481" w:rsidP="0088751F">
            <w:pPr>
              <w:pStyle w:val="Styledetableau2"/>
              <w:jc w:val="center"/>
              <w:rPr>
                <w:rFonts w:ascii="Arial" w:hAnsi="Arial" w:cs="Arial"/>
                <w:color w:val="auto"/>
              </w:rPr>
            </w:pPr>
            <w:r w:rsidRPr="00ED696B">
              <w:rPr>
                <w:rFonts w:ascii="Arial" w:hAnsi="Arial" w:cs="Arial"/>
                <w:b/>
                <w:bCs/>
                <w:color w:val="auto"/>
              </w:rPr>
              <w:t>202</w:t>
            </w:r>
            <w:r w:rsidR="0088751F">
              <w:rPr>
                <w:rFonts w:ascii="Arial" w:hAnsi="Arial" w:cs="Arial"/>
                <w:b/>
                <w:bCs/>
                <w:color w:val="auto"/>
              </w:rPr>
              <w:t>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63EE841E"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REP+</w:t>
            </w:r>
          </w:p>
          <w:p w14:paraId="504F4F22" w14:textId="77777777" w:rsidR="005C7481" w:rsidRPr="0071719F" w:rsidRDefault="005C7481" w:rsidP="000A038B">
            <w:pPr>
              <w:pStyle w:val="Styledetableau2"/>
              <w:jc w:val="center"/>
              <w:rPr>
                <w:rFonts w:ascii="Arial" w:hAnsi="Arial" w:cs="Arial"/>
                <w:b/>
                <w:bCs/>
                <w:i/>
                <w:color w:val="auto"/>
              </w:rPr>
            </w:pPr>
            <w:r w:rsidRPr="0071719F">
              <w:rPr>
                <w:rFonts w:ascii="Arial" w:hAnsi="Arial" w:cs="Arial"/>
                <w:b/>
                <w:bCs/>
                <w:i/>
                <w:color w:val="auto"/>
              </w:rPr>
              <w:t>REP</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0D9BBC32"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Hors</w:t>
            </w:r>
          </w:p>
          <w:p w14:paraId="2A8F92C5"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EP</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FE69C7" w14:textId="77777777" w:rsidR="005C7481" w:rsidRPr="00ED696B" w:rsidRDefault="005C7481" w:rsidP="000A038B">
            <w:pPr>
              <w:pStyle w:val="Styledetableau2"/>
              <w:jc w:val="center"/>
              <w:rPr>
                <w:rFonts w:ascii="Arial" w:hAnsi="Arial" w:cs="Arial"/>
                <w:color w:val="auto"/>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2CEBCF"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2018</w:t>
            </w: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14:paraId="255F28FC"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2019</w:t>
            </w:r>
          </w:p>
        </w:tc>
        <w:tc>
          <w:tcPr>
            <w:tcW w:w="795" w:type="dxa"/>
            <w:tcBorders>
              <w:top w:val="single" w:sz="8" w:space="0" w:color="000000"/>
              <w:left w:val="single" w:sz="4" w:space="0" w:color="auto"/>
              <w:bottom w:val="single" w:sz="8" w:space="0" w:color="000000"/>
              <w:right w:val="single" w:sz="16" w:space="0" w:color="000000"/>
            </w:tcBorders>
            <w:shd w:val="clear" w:color="auto" w:fill="auto"/>
            <w:vAlign w:val="center"/>
          </w:tcPr>
          <w:p w14:paraId="4EB41BA5"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2020</w:t>
            </w: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6E956972" w14:textId="77777777" w:rsidR="005C7481" w:rsidRPr="00ED696B" w:rsidRDefault="005C7481" w:rsidP="000A038B">
            <w:pPr>
              <w:pStyle w:val="Styledetableau2"/>
              <w:jc w:val="center"/>
              <w:rPr>
                <w:rFonts w:ascii="Arial" w:hAnsi="Arial" w:cs="Arial"/>
                <w:color w:val="auto"/>
              </w:rPr>
            </w:pP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74FB38D1"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2018</w:t>
            </w: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64BF943F"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2019</w:t>
            </w:r>
          </w:p>
        </w:tc>
        <w:tc>
          <w:tcPr>
            <w:tcW w:w="1283" w:type="dxa"/>
            <w:tcBorders>
              <w:top w:val="single" w:sz="8" w:space="0" w:color="7F7F7F"/>
              <w:left w:val="single" w:sz="4" w:space="0" w:color="auto"/>
              <w:bottom w:val="single" w:sz="8" w:space="0" w:color="7F7F7F"/>
              <w:right w:val="single" w:sz="16" w:space="0" w:color="000000"/>
            </w:tcBorders>
            <w:shd w:val="clear" w:color="auto" w:fill="auto"/>
            <w:vAlign w:val="center"/>
          </w:tcPr>
          <w:p w14:paraId="24A72B80" w14:textId="77777777" w:rsidR="005C7481" w:rsidRPr="00ED696B" w:rsidRDefault="005C7481" w:rsidP="000A038B">
            <w:pPr>
              <w:pStyle w:val="Styledetableau2"/>
              <w:jc w:val="center"/>
              <w:rPr>
                <w:rFonts w:ascii="Arial" w:hAnsi="Arial" w:cs="Arial"/>
                <w:b/>
                <w:bCs/>
                <w:color w:val="auto"/>
              </w:rPr>
            </w:pPr>
            <w:r w:rsidRPr="00ED696B">
              <w:rPr>
                <w:rFonts w:ascii="Arial" w:hAnsi="Arial" w:cs="Arial"/>
                <w:b/>
                <w:bCs/>
                <w:color w:val="auto"/>
              </w:rPr>
              <w:t>2020</w:t>
            </w:r>
          </w:p>
        </w:tc>
      </w:tr>
      <w:tr w:rsidR="003E355A" w:rsidRPr="00ED696B" w14:paraId="50B783F2" w14:textId="77777777" w:rsidTr="003E355A">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7B4344ED"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à besoins (sous seuil 1)</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5EB82318" w14:textId="33C98E42" w:rsidR="003E355A" w:rsidRPr="00ED696B" w:rsidRDefault="003E355A" w:rsidP="003E355A">
            <w:pPr>
              <w:pStyle w:val="Styledetableau2"/>
              <w:jc w:val="center"/>
              <w:rPr>
                <w:rFonts w:ascii="Arial" w:hAnsi="Arial" w:cs="Arial"/>
                <w:color w:val="auto"/>
              </w:rPr>
            </w:pPr>
            <w:r>
              <w:rPr>
                <w:rFonts w:ascii="Arial" w:hAnsi="Arial" w:cs="Arial"/>
                <w:color w:val="auto"/>
              </w:rPr>
              <w:t>6,5</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927383E" w14:textId="34ACD242" w:rsidR="003E355A" w:rsidRPr="00ED696B" w:rsidRDefault="003E355A" w:rsidP="003E355A">
            <w:pPr>
              <w:pStyle w:val="Styledetableau2"/>
              <w:jc w:val="center"/>
              <w:rPr>
                <w:rFonts w:ascii="Arial" w:hAnsi="Arial" w:cs="Arial"/>
                <w:color w:val="auto"/>
              </w:rPr>
            </w:pPr>
            <w:r>
              <w:rPr>
                <w:rFonts w:ascii="Arial" w:hAnsi="Arial" w:cs="Arial"/>
                <w:color w:val="auto"/>
              </w:rPr>
              <w:t>21.86</w:t>
            </w:r>
          </w:p>
          <w:p w14:paraId="50A58B46" w14:textId="080DD1A2" w:rsidR="003E355A" w:rsidRPr="0071719F" w:rsidRDefault="003E355A" w:rsidP="003E355A">
            <w:pPr>
              <w:pStyle w:val="Styledetableau2"/>
              <w:jc w:val="center"/>
              <w:rPr>
                <w:rFonts w:ascii="Arial" w:hAnsi="Arial" w:cs="Arial"/>
                <w:i/>
                <w:color w:val="auto"/>
              </w:rPr>
            </w:pPr>
            <w:r w:rsidRPr="0071719F">
              <w:rPr>
                <w:rFonts w:ascii="Arial" w:hAnsi="Arial" w:cs="Arial"/>
                <w:i/>
                <w:color w:val="auto"/>
              </w:rPr>
              <w:t>14.22</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79DCD3B8" w14:textId="6A643B4B" w:rsidR="003E355A" w:rsidRPr="00ED696B" w:rsidRDefault="003E355A" w:rsidP="003E355A">
            <w:pPr>
              <w:pStyle w:val="Styledetableau2"/>
              <w:jc w:val="center"/>
              <w:rPr>
                <w:rFonts w:ascii="Arial" w:hAnsi="Arial" w:cs="Arial"/>
                <w:color w:val="auto"/>
              </w:rPr>
            </w:pPr>
            <w:r>
              <w:rPr>
                <w:rFonts w:ascii="Arial" w:hAnsi="Arial" w:cs="Arial"/>
              </w:rPr>
              <w:t>4.68</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7B32B23"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à besoins (sous seuil 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8AA9C5" w14:textId="77777777" w:rsidR="003E355A" w:rsidRPr="00ED696B" w:rsidRDefault="003E355A" w:rsidP="003E355A">
            <w:pPr>
              <w:pStyle w:val="Styledetableau2"/>
              <w:jc w:val="both"/>
              <w:rPr>
                <w:rFonts w:ascii="Arial" w:hAnsi="Arial" w:cs="Arial"/>
                <w:color w:val="auto"/>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259FAC0E" w14:textId="77777777" w:rsidR="003E355A" w:rsidRPr="00ED696B" w:rsidRDefault="003E355A" w:rsidP="003E355A">
            <w:pPr>
              <w:pStyle w:val="Styledetableau2"/>
              <w:jc w:val="both"/>
              <w:rPr>
                <w:rFonts w:ascii="Arial" w:hAnsi="Arial" w:cs="Arial"/>
                <w:color w:val="auto"/>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7998657B" w14:textId="77777777" w:rsidR="003E355A" w:rsidRPr="00ED696B" w:rsidRDefault="003E355A" w:rsidP="003E355A">
            <w:pPr>
              <w:pStyle w:val="Styledetableau2"/>
              <w:jc w:val="both"/>
              <w:rPr>
                <w:rFonts w:ascii="Arial" w:hAnsi="Arial" w:cs="Arial"/>
                <w:color w:val="auto"/>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67A1C10"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à besoins (sous seuil 1)</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75937FBB" w14:textId="77777777" w:rsidR="003E355A" w:rsidRPr="00ED696B" w:rsidRDefault="003E355A" w:rsidP="003E355A">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369814AE" w14:textId="77777777" w:rsidR="003E355A" w:rsidRPr="00ED696B" w:rsidRDefault="003E355A" w:rsidP="003E355A">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035E38D9" w14:textId="77777777" w:rsidR="003E355A" w:rsidRPr="00ED696B" w:rsidRDefault="003E355A" w:rsidP="003E355A">
            <w:pPr>
              <w:jc w:val="both"/>
              <w:rPr>
                <w:rFonts w:ascii="Arial" w:hAnsi="Arial" w:cs="Arial"/>
              </w:rPr>
            </w:pPr>
          </w:p>
        </w:tc>
      </w:tr>
      <w:tr w:rsidR="003E355A" w:rsidRPr="00ED696B" w14:paraId="203157C4" w14:textId="77777777" w:rsidTr="003E355A">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2B4DADB6"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fragiles (entre seuils 1 et 2)</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5E0DEDF1" w14:textId="7463F04C" w:rsidR="003E355A" w:rsidRPr="00ED696B" w:rsidRDefault="003E355A" w:rsidP="003E355A">
            <w:pPr>
              <w:pStyle w:val="Styledetableau2"/>
              <w:jc w:val="center"/>
              <w:rPr>
                <w:rFonts w:ascii="Arial" w:hAnsi="Arial" w:cs="Arial"/>
                <w:color w:val="auto"/>
              </w:rPr>
            </w:pPr>
            <w:r>
              <w:rPr>
                <w:rFonts w:ascii="Arial" w:hAnsi="Arial" w:cs="Arial"/>
                <w:color w:val="auto"/>
              </w:rPr>
              <w:t>16,5</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76E13AF" w14:textId="5413ADE4" w:rsidR="003E355A" w:rsidRPr="00ED696B" w:rsidRDefault="003E355A" w:rsidP="003E355A">
            <w:pPr>
              <w:pStyle w:val="Styledetableau2"/>
              <w:jc w:val="center"/>
              <w:rPr>
                <w:rFonts w:ascii="Arial" w:hAnsi="Arial" w:cs="Arial"/>
                <w:color w:val="auto"/>
              </w:rPr>
            </w:pPr>
            <w:r>
              <w:rPr>
                <w:rFonts w:ascii="Arial" w:hAnsi="Arial" w:cs="Arial"/>
                <w:color w:val="auto"/>
              </w:rPr>
              <w:t>30.01</w:t>
            </w:r>
          </w:p>
          <w:p w14:paraId="34F61850" w14:textId="2B9A4033" w:rsidR="003E355A" w:rsidRPr="0071719F" w:rsidRDefault="003E355A" w:rsidP="003E355A">
            <w:pPr>
              <w:pStyle w:val="Styledetableau2"/>
              <w:jc w:val="center"/>
              <w:rPr>
                <w:rFonts w:ascii="Arial" w:hAnsi="Arial" w:cs="Arial"/>
                <w:i/>
                <w:color w:val="auto"/>
              </w:rPr>
            </w:pPr>
            <w:r w:rsidRPr="0071719F">
              <w:rPr>
                <w:rFonts w:ascii="Arial" w:hAnsi="Arial" w:cs="Arial"/>
                <w:i/>
                <w:color w:val="auto"/>
              </w:rPr>
              <w:t>26.15</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600F7294" w14:textId="22438FC1" w:rsidR="003E355A" w:rsidRPr="00ED696B" w:rsidRDefault="003E355A" w:rsidP="003E355A">
            <w:pPr>
              <w:pStyle w:val="Styledetableau2"/>
              <w:jc w:val="center"/>
              <w:rPr>
                <w:rFonts w:ascii="Arial" w:hAnsi="Arial" w:cs="Arial"/>
                <w:color w:val="auto"/>
              </w:rPr>
            </w:pPr>
            <w:r>
              <w:rPr>
                <w:rFonts w:ascii="Arial" w:hAnsi="Arial" w:cs="Arial"/>
              </w:rPr>
              <w:t>14.87</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BAB7679"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fragiles (entre seuils 1 et 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ECF094" w14:textId="77777777" w:rsidR="003E355A" w:rsidRPr="00ED696B" w:rsidRDefault="003E355A" w:rsidP="003E355A">
            <w:pPr>
              <w:pStyle w:val="Styledetableau2"/>
              <w:jc w:val="both"/>
              <w:rPr>
                <w:rFonts w:ascii="Arial" w:hAnsi="Arial" w:cs="Arial"/>
                <w:color w:val="auto"/>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1BD61178" w14:textId="77777777" w:rsidR="003E355A" w:rsidRPr="00ED696B" w:rsidRDefault="003E355A" w:rsidP="003E355A">
            <w:pPr>
              <w:pStyle w:val="Styledetableau2"/>
              <w:jc w:val="both"/>
              <w:rPr>
                <w:rFonts w:ascii="Arial" w:hAnsi="Arial" w:cs="Arial"/>
                <w:color w:val="auto"/>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7E68E8CE" w14:textId="77777777" w:rsidR="003E355A" w:rsidRPr="00ED696B" w:rsidRDefault="003E355A" w:rsidP="003E355A">
            <w:pPr>
              <w:pStyle w:val="Styledetableau2"/>
              <w:jc w:val="both"/>
              <w:rPr>
                <w:rFonts w:ascii="Arial" w:hAnsi="Arial" w:cs="Arial"/>
                <w:color w:val="auto"/>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19B81A3A"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fragiles (entre seuils 1 et 2)</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46D2F26B" w14:textId="77777777" w:rsidR="003E355A" w:rsidRPr="00ED696B" w:rsidRDefault="003E355A" w:rsidP="003E355A">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25AADA6D" w14:textId="77777777" w:rsidR="003E355A" w:rsidRPr="00ED696B" w:rsidRDefault="003E355A" w:rsidP="003E355A">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268A3C20" w14:textId="77777777" w:rsidR="003E355A" w:rsidRPr="00ED696B" w:rsidRDefault="003E355A" w:rsidP="003E355A">
            <w:pPr>
              <w:jc w:val="both"/>
              <w:rPr>
                <w:rFonts w:ascii="Arial" w:hAnsi="Arial" w:cs="Arial"/>
              </w:rPr>
            </w:pPr>
          </w:p>
        </w:tc>
      </w:tr>
      <w:tr w:rsidR="003E355A" w:rsidRPr="00ED696B" w14:paraId="203717DE" w14:textId="77777777" w:rsidTr="003E355A">
        <w:trPr>
          <w:trHeight w:val="295"/>
        </w:trPr>
        <w:tc>
          <w:tcPr>
            <w:tcW w:w="2660"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2000C043"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au-dessus du seuil 2</w:t>
            </w:r>
          </w:p>
        </w:tc>
        <w:tc>
          <w:tcPr>
            <w:tcW w:w="86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vAlign w:val="center"/>
          </w:tcPr>
          <w:p w14:paraId="57DC9DCF" w14:textId="4724450E" w:rsidR="003E355A" w:rsidRPr="00ED696B" w:rsidRDefault="003E355A" w:rsidP="003E355A">
            <w:pPr>
              <w:pStyle w:val="Styledetableau2"/>
              <w:jc w:val="center"/>
              <w:rPr>
                <w:rFonts w:ascii="Arial" w:hAnsi="Arial" w:cs="Arial"/>
                <w:color w:val="auto"/>
              </w:rPr>
            </w:pPr>
            <w:r>
              <w:rPr>
                <w:rFonts w:ascii="Arial" w:hAnsi="Arial" w:cs="Arial"/>
                <w:color w:val="auto"/>
              </w:rPr>
              <w:t>77,1</w:t>
            </w:r>
          </w:p>
        </w:tc>
        <w:tc>
          <w:tcPr>
            <w:tcW w:w="862"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459EF560" w14:textId="5B78D806" w:rsidR="003E355A" w:rsidRPr="00ED696B" w:rsidRDefault="003E355A" w:rsidP="003E355A">
            <w:pPr>
              <w:pStyle w:val="Styledetableau2"/>
              <w:jc w:val="center"/>
              <w:rPr>
                <w:rFonts w:ascii="Arial" w:hAnsi="Arial" w:cs="Arial"/>
                <w:color w:val="auto"/>
              </w:rPr>
            </w:pPr>
            <w:r>
              <w:rPr>
                <w:rFonts w:ascii="Arial" w:hAnsi="Arial" w:cs="Arial"/>
                <w:color w:val="auto"/>
              </w:rPr>
              <w:t>48.13</w:t>
            </w:r>
          </w:p>
          <w:p w14:paraId="7E384248" w14:textId="43DE4E6E" w:rsidR="003E355A" w:rsidRPr="0071719F" w:rsidRDefault="003E355A" w:rsidP="003E355A">
            <w:pPr>
              <w:pStyle w:val="Styledetableau2"/>
              <w:jc w:val="center"/>
              <w:rPr>
                <w:rFonts w:ascii="Arial" w:hAnsi="Arial" w:cs="Arial"/>
                <w:i/>
                <w:color w:val="auto"/>
              </w:rPr>
            </w:pPr>
            <w:r w:rsidRPr="0071719F">
              <w:rPr>
                <w:rFonts w:ascii="Arial" w:hAnsi="Arial" w:cs="Arial"/>
                <w:i/>
                <w:color w:val="auto"/>
              </w:rPr>
              <w:t>59.64</w:t>
            </w:r>
          </w:p>
        </w:tc>
        <w:tc>
          <w:tcPr>
            <w:tcW w:w="862" w:type="dxa"/>
            <w:tcBorders>
              <w:top w:val="single" w:sz="8" w:space="0" w:color="7F7F7F"/>
              <w:left w:val="single" w:sz="4" w:space="0" w:color="auto"/>
              <w:bottom w:val="single" w:sz="16" w:space="0" w:color="000000"/>
              <w:right w:val="single" w:sz="16" w:space="0" w:color="000000"/>
            </w:tcBorders>
            <w:shd w:val="clear" w:color="auto" w:fill="auto"/>
            <w:vAlign w:val="center"/>
          </w:tcPr>
          <w:p w14:paraId="4F53BF43" w14:textId="14EE9AFC" w:rsidR="003E355A" w:rsidRPr="00ED696B" w:rsidRDefault="003E355A" w:rsidP="003E355A">
            <w:pPr>
              <w:pStyle w:val="Styledetableau2"/>
              <w:jc w:val="center"/>
              <w:rPr>
                <w:rFonts w:ascii="Arial" w:hAnsi="Arial" w:cs="Arial"/>
                <w:color w:val="auto"/>
              </w:rPr>
            </w:pPr>
            <w:r>
              <w:rPr>
                <w:rFonts w:ascii="Arial" w:hAnsi="Arial" w:cs="Arial"/>
              </w:rPr>
              <w:t>80.45</w:t>
            </w:r>
          </w:p>
        </w:tc>
        <w:tc>
          <w:tcPr>
            <w:tcW w:w="2702"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ADD57F6"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au-dessus du seuil 2</w:t>
            </w:r>
          </w:p>
        </w:tc>
        <w:tc>
          <w:tcPr>
            <w:tcW w:w="79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78846469" w14:textId="77777777" w:rsidR="003E355A" w:rsidRPr="00ED696B" w:rsidRDefault="003E355A" w:rsidP="003E355A">
            <w:pPr>
              <w:pStyle w:val="Styledetableau2"/>
              <w:jc w:val="both"/>
              <w:rPr>
                <w:rFonts w:ascii="Arial" w:hAnsi="Arial" w:cs="Arial"/>
                <w:color w:val="auto"/>
              </w:rPr>
            </w:pPr>
          </w:p>
        </w:tc>
        <w:tc>
          <w:tcPr>
            <w:tcW w:w="795" w:type="dxa"/>
            <w:tcBorders>
              <w:top w:val="single" w:sz="8" w:space="0" w:color="000000"/>
              <w:left w:val="single" w:sz="8" w:space="0" w:color="000000"/>
              <w:bottom w:val="single" w:sz="16" w:space="0" w:color="000000"/>
              <w:right w:val="single" w:sz="4" w:space="0" w:color="auto"/>
            </w:tcBorders>
            <w:shd w:val="clear" w:color="auto" w:fill="auto"/>
            <w:tcMar>
              <w:top w:w="80" w:type="dxa"/>
              <w:left w:w="80" w:type="dxa"/>
              <w:bottom w:w="80" w:type="dxa"/>
              <w:right w:w="80" w:type="dxa"/>
            </w:tcMar>
          </w:tcPr>
          <w:p w14:paraId="0A0D0D81" w14:textId="77777777" w:rsidR="003E355A" w:rsidRPr="00ED696B" w:rsidRDefault="003E355A" w:rsidP="003E355A">
            <w:pPr>
              <w:pStyle w:val="Styledetableau2"/>
              <w:jc w:val="both"/>
              <w:rPr>
                <w:rFonts w:ascii="Arial" w:hAnsi="Arial" w:cs="Arial"/>
                <w:color w:val="auto"/>
              </w:rPr>
            </w:pPr>
          </w:p>
        </w:tc>
        <w:tc>
          <w:tcPr>
            <w:tcW w:w="795" w:type="dxa"/>
            <w:tcBorders>
              <w:top w:val="single" w:sz="8" w:space="0" w:color="000000"/>
              <w:left w:val="single" w:sz="4" w:space="0" w:color="auto"/>
              <w:bottom w:val="single" w:sz="16" w:space="0" w:color="000000"/>
              <w:right w:val="single" w:sz="16" w:space="0" w:color="000000"/>
            </w:tcBorders>
            <w:shd w:val="clear" w:color="auto" w:fill="auto"/>
          </w:tcPr>
          <w:p w14:paraId="31CBBCFF" w14:textId="77777777" w:rsidR="003E355A" w:rsidRPr="00ED696B" w:rsidRDefault="003E355A" w:rsidP="003E355A">
            <w:pPr>
              <w:pStyle w:val="Styledetableau2"/>
              <w:jc w:val="both"/>
              <w:rPr>
                <w:rFonts w:ascii="Arial" w:hAnsi="Arial" w:cs="Arial"/>
                <w:color w:val="auto"/>
              </w:rPr>
            </w:pPr>
          </w:p>
        </w:tc>
        <w:tc>
          <w:tcPr>
            <w:tcW w:w="2693"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701E3FC7" w14:textId="77777777" w:rsidR="003E355A" w:rsidRPr="00ED696B" w:rsidRDefault="003E355A" w:rsidP="003E355A">
            <w:pPr>
              <w:pStyle w:val="Styledetableau2"/>
              <w:jc w:val="both"/>
              <w:rPr>
                <w:rFonts w:ascii="Arial" w:hAnsi="Arial" w:cs="Arial"/>
                <w:color w:val="auto"/>
              </w:rPr>
            </w:pPr>
            <w:r w:rsidRPr="00ED696B">
              <w:rPr>
                <w:rFonts w:ascii="Arial" w:hAnsi="Arial" w:cs="Arial"/>
                <w:color w:val="auto"/>
              </w:rPr>
              <w:t>% élèves au-dessus du seuil 2</w:t>
            </w:r>
          </w:p>
        </w:tc>
        <w:tc>
          <w:tcPr>
            <w:tcW w:w="79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tcPr>
          <w:p w14:paraId="53819786" w14:textId="77777777" w:rsidR="003E355A" w:rsidRPr="00ED696B" w:rsidRDefault="003E355A" w:rsidP="003E355A">
            <w:pPr>
              <w:jc w:val="both"/>
              <w:rPr>
                <w:rFonts w:ascii="Arial" w:hAnsi="Arial" w:cs="Arial"/>
              </w:rPr>
            </w:pPr>
          </w:p>
        </w:tc>
        <w:tc>
          <w:tcPr>
            <w:tcW w:w="791"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2D9ECE9E" w14:textId="77777777" w:rsidR="003E355A" w:rsidRPr="00ED696B" w:rsidRDefault="003E355A" w:rsidP="003E355A">
            <w:pPr>
              <w:jc w:val="both"/>
              <w:rPr>
                <w:rFonts w:ascii="Arial" w:hAnsi="Arial" w:cs="Arial"/>
              </w:rPr>
            </w:pPr>
          </w:p>
        </w:tc>
        <w:tc>
          <w:tcPr>
            <w:tcW w:w="1283" w:type="dxa"/>
            <w:tcBorders>
              <w:top w:val="single" w:sz="8" w:space="0" w:color="7F7F7F"/>
              <w:left w:val="single" w:sz="4" w:space="0" w:color="auto"/>
              <w:bottom w:val="single" w:sz="16" w:space="0" w:color="000000"/>
              <w:right w:val="single" w:sz="16" w:space="0" w:color="000000"/>
            </w:tcBorders>
            <w:shd w:val="clear" w:color="auto" w:fill="auto"/>
          </w:tcPr>
          <w:p w14:paraId="40693C32" w14:textId="77777777" w:rsidR="003E355A" w:rsidRPr="00ED696B" w:rsidRDefault="003E355A" w:rsidP="003E355A">
            <w:pPr>
              <w:jc w:val="both"/>
              <w:rPr>
                <w:rFonts w:ascii="Arial" w:hAnsi="Arial" w:cs="Arial"/>
              </w:rPr>
            </w:pPr>
          </w:p>
        </w:tc>
      </w:tr>
      <w:tr w:rsidR="003E355A" w:rsidRPr="00ED696B" w14:paraId="6FE48C5E" w14:textId="77777777" w:rsidTr="00AD73E5">
        <w:trPr>
          <w:trHeight w:val="415"/>
        </w:trPr>
        <w:tc>
          <w:tcPr>
            <w:tcW w:w="15890" w:type="dxa"/>
            <w:gridSpan w:val="13"/>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7C9B60FC" w14:textId="77777777" w:rsidR="003E355A" w:rsidRPr="00ED696B" w:rsidRDefault="003E355A" w:rsidP="003E355A">
            <w:pPr>
              <w:pStyle w:val="Styledetableau2"/>
              <w:jc w:val="center"/>
              <w:rPr>
                <w:rFonts w:ascii="Arial" w:hAnsi="Arial" w:cs="Arial"/>
                <w:color w:val="auto"/>
              </w:rPr>
            </w:pPr>
            <w:r w:rsidRPr="00ED696B">
              <w:rPr>
                <w:rFonts w:ascii="Arial" w:hAnsi="Arial" w:cs="Arial"/>
                <w:b/>
                <w:bCs/>
                <w:color w:val="auto"/>
              </w:rPr>
              <w:t>Place de cette compétence dans les programmes</w:t>
            </w:r>
          </w:p>
        </w:tc>
      </w:tr>
      <w:tr w:rsidR="003E355A" w:rsidRPr="00ED696B" w14:paraId="0619F8DA" w14:textId="77777777" w:rsidTr="00AD73E5">
        <w:trPr>
          <w:trHeight w:val="295"/>
        </w:trPr>
        <w:tc>
          <w:tcPr>
            <w:tcW w:w="7661"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DE9F6D9" w14:textId="77777777" w:rsidR="003E355A" w:rsidRPr="00ED696B" w:rsidRDefault="003E355A" w:rsidP="003E355A">
            <w:pPr>
              <w:pStyle w:val="Pardfaut"/>
              <w:jc w:val="center"/>
              <w:rPr>
                <w:rFonts w:ascii="Arial" w:hAnsi="Arial" w:cs="Arial"/>
                <w:color w:val="auto"/>
              </w:rPr>
            </w:pPr>
            <w:r w:rsidRPr="00ED696B">
              <w:rPr>
                <w:rStyle w:val="Aucun"/>
                <w:rFonts w:ascii="Arial" w:hAnsi="Arial" w:cs="Arial"/>
                <w:b/>
                <w:bCs/>
                <w:color w:val="auto"/>
              </w:rPr>
              <w:t>Attendus de fin de CP</w:t>
            </w:r>
            <w:r w:rsidRPr="00ED696B">
              <w:rPr>
                <w:rStyle w:val="Aucun"/>
                <w:rFonts w:ascii="Arial" w:hAnsi="Arial" w:cs="Arial"/>
                <w:b/>
                <w:bCs/>
                <w:i/>
                <w:iCs/>
                <w:color w:val="auto"/>
              </w:rPr>
              <w:t xml:space="preserve"> </w:t>
            </w:r>
            <w:r w:rsidRPr="00ED696B">
              <w:rPr>
                <w:rStyle w:val="Aucun"/>
                <w:rFonts w:ascii="Arial" w:hAnsi="Arial" w:cs="Arial"/>
                <w:i/>
                <w:iCs/>
                <w:color w:val="auto"/>
              </w:rPr>
              <w:t>(Source : annexe aux repères annuels de progression)</w:t>
            </w:r>
          </w:p>
        </w:tc>
        <w:tc>
          <w:tcPr>
            <w:tcW w:w="8229" w:type="dxa"/>
            <w:gridSpan w:val="8"/>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3AFB0B0" w14:textId="77777777" w:rsidR="003E355A" w:rsidRPr="00ED696B" w:rsidRDefault="003E355A" w:rsidP="003E355A">
            <w:pPr>
              <w:pStyle w:val="Pardfaut"/>
              <w:jc w:val="center"/>
              <w:rPr>
                <w:rFonts w:ascii="Arial" w:hAnsi="Arial" w:cs="Arial"/>
                <w:color w:val="auto"/>
              </w:rPr>
            </w:pPr>
            <w:r w:rsidRPr="00ED696B">
              <w:rPr>
                <w:rStyle w:val="Aucun"/>
                <w:rFonts w:ascii="Arial" w:hAnsi="Arial" w:cs="Arial"/>
                <w:b/>
                <w:bCs/>
                <w:color w:val="auto"/>
              </w:rPr>
              <w:t>Attendus de fin de CE1</w:t>
            </w:r>
            <w:r w:rsidRPr="00ED696B">
              <w:rPr>
                <w:rStyle w:val="Aucun"/>
                <w:rFonts w:ascii="Arial" w:hAnsi="Arial" w:cs="Arial"/>
                <w:b/>
                <w:bCs/>
                <w:i/>
                <w:iCs/>
                <w:color w:val="auto"/>
              </w:rPr>
              <w:t xml:space="preserve"> </w:t>
            </w:r>
            <w:r w:rsidRPr="00ED696B">
              <w:rPr>
                <w:rStyle w:val="Aucun"/>
                <w:rFonts w:ascii="Arial" w:hAnsi="Arial" w:cs="Arial"/>
                <w:i/>
                <w:iCs/>
                <w:color w:val="auto"/>
              </w:rPr>
              <w:t>(Source : annexe aux repères annuels de progression)</w:t>
            </w:r>
          </w:p>
        </w:tc>
      </w:tr>
      <w:tr w:rsidR="003E355A" w:rsidRPr="00ED696B" w14:paraId="73F9A035" w14:textId="77777777" w:rsidTr="00AD73E5">
        <w:trPr>
          <w:trHeight w:val="4590"/>
        </w:trPr>
        <w:tc>
          <w:tcPr>
            <w:tcW w:w="7661"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D6C7D6B"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Mémoriser le vocabulaire entendu dans les textes</w:t>
            </w:r>
          </w:p>
          <w:p w14:paraId="36142A85"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Utiliser le vocabulaire mémorisé</w:t>
            </w:r>
          </w:p>
          <w:p w14:paraId="3EAFF015"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Savoir mobiliser des champs lexicaux portant sur l’univers évoqué par les textes :</w:t>
            </w:r>
            <w:r w:rsidRPr="00ED696B">
              <w:rPr>
                <w:rFonts w:ascii="Arial" w:hAnsi="Arial" w:cs="Arial"/>
                <w:color w:val="auto"/>
              </w:rPr>
              <w:br/>
              <w:t xml:space="preserve">- Il catégorise des mots selon différents critères (réseaux sémantiques, synonymes, </w:t>
            </w:r>
          </w:p>
          <w:p w14:paraId="7E9A1F34"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antonymes, mots de la même famille).</w:t>
            </w:r>
            <w:r w:rsidRPr="00ED696B">
              <w:rPr>
                <w:rFonts w:ascii="Arial" w:hAnsi="Arial" w:cs="Arial"/>
                <w:color w:val="auto"/>
              </w:rPr>
              <w:br/>
              <w:t xml:space="preserve">- Il prend appui sur le décodage et le contexte pour comprendre le sens d’un mot. </w:t>
            </w:r>
          </w:p>
          <w:p w14:paraId="79AC1C53"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Exemples de réussite :</w:t>
            </w:r>
          </w:p>
          <w:p w14:paraId="5AC7A7E4" w14:textId="77777777" w:rsidR="003E355A" w:rsidRPr="00ED696B" w:rsidRDefault="003E355A" w:rsidP="003E355A">
            <w:pPr>
              <w:pStyle w:val="Styledetableau2"/>
              <w:rPr>
                <w:rFonts w:ascii="Arial" w:hAnsi="Arial" w:cs="Arial"/>
                <w:color w:val="auto"/>
              </w:rPr>
            </w:pPr>
            <w:proofErr w:type="gramStart"/>
            <w:r w:rsidRPr="00ED696B">
              <w:rPr>
                <w:rFonts w:ascii="Arial" w:hAnsi="Arial" w:cs="Arial"/>
                <w:color w:val="auto"/>
              </w:rPr>
              <w:t>o</w:t>
            </w:r>
            <w:proofErr w:type="gramEnd"/>
            <w:r w:rsidRPr="00ED696B">
              <w:rPr>
                <w:rFonts w:ascii="Arial" w:hAnsi="Arial" w:cs="Arial"/>
                <w:color w:val="auto"/>
              </w:rPr>
              <w:t xml:space="preserve"> Il associe le mot flot par exemple à une catégorie sémantique (la mer, les vagues) ou trouve des mots de la même famille (flotter, flotteur), des antonymes (flotter/couler) pour émettre des hypothèses sur le sens du mot. </w:t>
            </w:r>
          </w:p>
          <w:p w14:paraId="3880CCE4"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o Il repère et opère des dérivations simples : coller, décoller, recoller ; ours, ourse, ourson...</w:t>
            </w:r>
            <w:r w:rsidRPr="00ED696B">
              <w:rPr>
                <w:rFonts w:ascii="Arial" w:hAnsi="Arial" w:cs="Arial"/>
                <w:color w:val="auto"/>
              </w:rPr>
              <w:br/>
              <w:t>o Il génère oralement des familles de mots par dérivation. Par exemple, à partir de l’observation d’un corpus tel que danser-danseur, rêver – rêveur, l’élève est capable de proposer le nom associé à d’autres verbes tels que chanter, dormir, mentir...</w:t>
            </w:r>
            <w:r w:rsidRPr="00ED696B">
              <w:rPr>
                <w:rFonts w:ascii="Arial" w:hAnsi="Arial" w:cs="Arial"/>
                <w:color w:val="auto"/>
              </w:rPr>
              <w:br/>
              <w:t>o En appui sur des textes (lus ou entendus), il comprend des expressions telles que : prendre ses jambes à son cou, être vert de peur, tomber dans les pommes...</w:t>
            </w:r>
            <w:r w:rsidRPr="00ED696B">
              <w:rPr>
                <w:rFonts w:ascii="Arial" w:hAnsi="Arial" w:cs="Arial"/>
                <w:color w:val="auto"/>
              </w:rPr>
              <w:br/>
              <w:t xml:space="preserve">o Il sait de quelle « ampoule » on parle dans des phrases : J’ai une ampoule au pied, Il faut changer l’ampoule </w:t>
            </w:r>
          </w:p>
        </w:tc>
        <w:tc>
          <w:tcPr>
            <w:tcW w:w="8229" w:type="dxa"/>
            <w:gridSpan w:val="8"/>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4041125B"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Mémoriser le vocabulaire entendu dans les textes</w:t>
            </w:r>
          </w:p>
          <w:p w14:paraId="1B6A0A7F"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 xml:space="preserve">Savoir mobiliser des champs lexicaux portant sur l’univers évoqué par les textes. </w:t>
            </w:r>
            <w:r w:rsidRPr="00ED696B">
              <w:rPr>
                <w:rFonts w:ascii="Arial" w:hAnsi="Arial" w:cs="Arial"/>
                <w:color w:val="auto"/>
              </w:rPr>
              <w:br/>
              <w:t xml:space="preserve">- Il catégorise des mots selon différents critères (réseaux sémantiques, synonymes, antonymes, mots de la même famille). </w:t>
            </w:r>
            <w:r w:rsidRPr="00ED696B">
              <w:rPr>
                <w:rFonts w:ascii="Arial" w:hAnsi="Arial" w:cs="Arial"/>
                <w:color w:val="auto"/>
              </w:rPr>
              <w:br/>
              <w:t xml:space="preserve">- Il prend appui sur le décodage et le contexte pour comprendre le sens d’un mot. </w:t>
            </w:r>
          </w:p>
          <w:p w14:paraId="4E217105" w14:textId="77777777" w:rsidR="003E355A" w:rsidRPr="00ED696B" w:rsidRDefault="003E355A" w:rsidP="003E355A">
            <w:pPr>
              <w:pStyle w:val="Styledetableau2"/>
              <w:rPr>
                <w:rFonts w:ascii="Arial" w:hAnsi="Arial" w:cs="Arial"/>
                <w:color w:val="auto"/>
              </w:rPr>
            </w:pPr>
            <w:r w:rsidRPr="00ED696B">
              <w:rPr>
                <w:rFonts w:ascii="Arial" w:hAnsi="Arial" w:cs="Arial"/>
                <w:color w:val="auto"/>
              </w:rPr>
              <w:t>- Il exprime son incompréhension d’un mot du texte décodé ou entendu</w:t>
            </w:r>
          </w:p>
        </w:tc>
      </w:tr>
    </w:tbl>
    <w:p w14:paraId="36FBE8D6" w14:textId="77777777" w:rsidR="0024240D" w:rsidRDefault="0024240D"/>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61"/>
        <w:gridCol w:w="8229"/>
      </w:tblGrid>
      <w:tr w:rsidR="005C7481" w:rsidRPr="00ED696B" w14:paraId="4892DC2F" w14:textId="77777777" w:rsidTr="0024240D">
        <w:trPr>
          <w:trHeight w:val="240"/>
        </w:trPr>
        <w:tc>
          <w:tcPr>
            <w:tcW w:w="15890" w:type="dxa"/>
            <w:gridSpan w:val="2"/>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4A8417D3" w14:textId="77777777" w:rsidR="005C7481" w:rsidRPr="00ED696B" w:rsidRDefault="005C7481" w:rsidP="000A038B">
            <w:pPr>
              <w:pStyle w:val="Pardfaut"/>
              <w:jc w:val="center"/>
              <w:rPr>
                <w:rFonts w:ascii="Arial" w:hAnsi="Arial" w:cs="Arial"/>
                <w:color w:val="auto"/>
              </w:rPr>
            </w:pPr>
            <w:r w:rsidRPr="00ED696B">
              <w:rPr>
                <w:rStyle w:val="Aucun"/>
                <w:rFonts w:ascii="Arial" w:hAnsi="Arial" w:cs="Arial"/>
                <w:b/>
                <w:bCs/>
                <w:color w:val="auto"/>
              </w:rPr>
              <w:lastRenderedPageBreak/>
              <w:t xml:space="preserve">Pourquoi ce test ? </w:t>
            </w:r>
            <w:r w:rsidRPr="00ED696B">
              <w:rPr>
                <w:rStyle w:val="Aucun"/>
                <w:rFonts w:ascii="Arial" w:hAnsi="Arial" w:cs="Arial"/>
                <w:i/>
                <w:iCs/>
                <w:color w:val="auto"/>
              </w:rPr>
              <w:t xml:space="preserve">(Source : </w:t>
            </w:r>
            <w:proofErr w:type="spellStart"/>
            <w:r w:rsidRPr="00ED696B">
              <w:rPr>
                <w:rStyle w:val="Aucun"/>
                <w:rFonts w:ascii="Arial" w:hAnsi="Arial" w:cs="Arial"/>
                <w:i/>
                <w:iCs/>
                <w:color w:val="auto"/>
              </w:rPr>
              <w:t>EvalAide</w:t>
            </w:r>
            <w:proofErr w:type="spellEnd"/>
            <w:r w:rsidRPr="00ED696B">
              <w:rPr>
                <w:rStyle w:val="Aucun"/>
                <w:rFonts w:ascii="Arial" w:hAnsi="Arial" w:cs="Arial"/>
                <w:i/>
                <w:iCs/>
                <w:color w:val="auto"/>
              </w:rPr>
              <w:t xml:space="preserve">, fiche ressource </w:t>
            </w:r>
            <w:proofErr w:type="spellStart"/>
            <w:r w:rsidRPr="00ED696B">
              <w:rPr>
                <w:rStyle w:val="Aucun"/>
                <w:rFonts w:ascii="Arial" w:hAnsi="Arial" w:cs="Arial"/>
                <w:i/>
                <w:iCs/>
                <w:color w:val="auto"/>
              </w:rPr>
              <w:t>Eduscol</w:t>
            </w:r>
            <w:proofErr w:type="spellEnd"/>
            <w:r w:rsidRPr="00ED696B">
              <w:rPr>
                <w:rStyle w:val="Aucun"/>
                <w:rFonts w:ascii="Arial" w:hAnsi="Arial" w:cs="Arial"/>
                <w:i/>
                <w:iCs/>
                <w:color w:val="auto"/>
              </w:rPr>
              <w:t xml:space="preserve"> « comment faire progresser les élèves? »)</w:t>
            </w:r>
          </w:p>
        </w:tc>
      </w:tr>
      <w:tr w:rsidR="005C7481" w:rsidRPr="00ED696B" w14:paraId="2DB42495" w14:textId="77777777" w:rsidTr="00B754FB">
        <w:trPr>
          <w:trHeight w:val="1559"/>
        </w:trPr>
        <w:tc>
          <w:tcPr>
            <w:tcW w:w="1589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515CB72" w14:textId="77777777" w:rsidR="005C7481" w:rsidRPr="00ED696B" w:rsidRDefault="005C7481" w:rsidP="000A038B">
            <w:pPr>
              <w:pStyle w:val="Styledetableau2"/>
              <w:rPr>
                <w:rFonts w:ascii="Arial" w:hAnsi="Arial" w:cs="Arial"/>
                <w:color w:val="auto"/>
              </w:rPr>
            </w:pPr>
            <w:r w:rsidRPr="00ED696B">
              <w:rPr>
                <w:rFonts w:ascii="Arial" w:hAnsi="Arial" w:cs="Arial"/>
                <w:color w:val="auto"/>
              </w:rPr>
              <w:t xml:space="preserve">« La </w:t>
            </w:r>
            <w:proofErr w:type="spellStart"/>
            <w:r w:rsidRPr="00ED696B">
              <w:rPr>
                <w:rFonts w:ascii="Arial" w:hAnsi="Arial" w:cs="Arial"/>
                <w:color w:val="auto"/>
              </w:rPr>
              <w:t>quantite</w:t>
            </w:r>
            <w:proofErr w:type="spellEnd"/>
            <w:r w:rsidRPr="00ED696B">
              <w:rPr>
                <w:rFonts w:ascii="Arial" w:hAnsi="Arial" w:cs="Arial"/>
                <w:color w:val="auto"/>
              </w:rPr>
              <w:t xml:space="preserve">́ de mots connus, et la </w:t>
            </w:r>
            <w:proofErr w:type="spellStart"/>
            <w:r w:rsidRPr="00ED696B">
              <w:rPr>
                <w:rFonts w:ascii="Arial" w:hAnsi="Arial" w:cs="Arial"/>
                <w:color w:val="auto"/>
              </w:rPr>
              <w:t>qualite</w:t>
            </w:r>
            <w:proofErr w:type="spellEnd"/>
            <w:r w:rsidRPr="00ED696B">
              <w:rPr>
                <w:rFonts w:ascii="Arial" w:hAnsi="Arial" w:cs="Arial"/>
                <w:color w:val="auto"/>
              </w:rPr>
              <w:t xml:space="preserve">́ des </w:t>
            </w:r>
            <w:proofErr w:type="spellStart"/>
            <w:r w:rsidRPr="00ED696B">
              <w:rPr>
                <w:rFonts w:ascii="Arial" w:hAnsi="Arial" w:cs="Arial"/>
                <w:color w:val="auto"/>
              </w:rPr>
              <w:t>représentations</w:t>
            </w:r>
            <w:proofErr w:type="spellEnd"/>
            <w:r w:rsidRPr="00ED696B">
              <w:rPr>
                <w:rFonts w:ascii="Arial" w:hAnsi="Arial" w:cs="Arial"/>
                <w:color w:val="auto"/>
              </w:rPr>
              <w:t xml:space="preserve"> lexicales (en particulier, leur </w:t>
            </w:r>
            <w:proofErr w:type="spellStart"/>
            <w:r w:rsidRPr="00ED696B">
              <w:rPr>
                <w:rFonts w:ascii="Arial" w:hAnsi="Arial" w:cs="Arial"/>
                <w:color w:val="auto"/>
              </w:rPr>
              <w:t>flexibilite</w:t>
            </w:r>
            <w:proofErr w:type="spellEnd"/>
            <w:r w:rsidRPr="00ED696B">
              <w:rPr>
                <w:rFonts w:ascii="Arial" w:hAnsi="Arial" w:cs="Arial"/>
                <w:color w:val="auto"/>
              </w:rPr>
              <w:t xml:space="preserve">́), </w:t>
            </w:r>
            <w:proofErr w:type="spellStart"/>
            <w:r w:rsidRPr="00ED696B">
              <w:rPr>
                <w:rFonts w:ascii="Arial" w:hAnsi="Arial" w:cs="Arial"/>
                <w:color w:val="auto"/>
              </w:rPr>
              <w:t>déterminent</w:t>
            </w:r>
            <w:proofErr w:type="spellEnd"/>
            <w:r w:rsidRPr="00ED696B">
              <w:rPr>
                <w:rFonts w:ascii="Arial" w:hAnsi="Arial" w:cs="Arial"/>
                <w:color w:val="auto"/>
              </w:rPr>
              <w:t xml:space="preserve"> l’</w:t>
            </w:r>
            <w:proofErr w:type="spellStart"/>
            <w:r w:rsidRPr="00ED696B">
              <w:rPr>
                <w:rFonts w:ascii="Arial" w:hAnsi="Arial" w:cs="Arial"/>
                <w:color w:val="auto"/>
              </w:rPr>
              <w:t>efficacite</w:t>
            </w:r>
            <w:proofErr w:type="spellEnd"/>
            <w:r w:rsidRPr="00ED696B">
              <w:rPr>
                <w:rFonts w:ascii="Arial" w:hAnsi="Arial" w:cs="Arial"/>
                <w:color w:val="auto"/>
              </w:rPr>
              <w:t xml:space="preserve">́ des </w:t>
            </w:r>
            <w:proofErr w:type="spellStart"/>
            <w:r w:rsidRPr="00ED696B">
              <w:rPr>
                <w:rFonts w:ascii="Arial" w:hAnsi="Arial" w:cs="Arial"/>
                <w:color w:val="auto"/>
              </w:rPr>
              <w:t>mécanismes</w:t>
            </w:r>
            <w:proofErr w:type="spellEnd"/>
            <w:r w:rsidRPr="00ED696B">
              <w:rPr>
                <w:rFonts w:ascii="Arial" w:hAnsi="Arial" w:cs="Arial"/>
                <w:color w:val="auto"/>
              </w:rPr>
              <w:t xml:space="preserve"> d’identification des mots, d’une part, et la facilité de l’accè</w:t>
            </w:r>
            <w:proofErr w:type="spellStart"/>
            <w:r w:rsidRPr="00ED696B">
              <w:rPr>
                <w:rFonts w:ascii="Arial" w:hAnsi="Arial" w:cs="Arial"/>
                <w:color w:val="auto"/>
              </w:rPr>
              <w:t>s a</w:t>
            </w:r>
            <w:proofErr w:type="spellEnd"/>
            <w:r w:rsidRPr="00ED696B">
              <w:rPr>
                <w:rFonts w:ascii="Arial" w:hAnsi="Arial" w:cs="Arial"/>
                <w:color w:val="auto"/>
              </w:rPr>
              <w:t xml:space="preserve">̀ leur sens, d’autre part. (…) Lorsqu’un individu, enfant ou adulte, se trouve confronté à un texte contenant un trop grand nombre de mots inconnus, sa </w:t>
            </w:r>
            <w:proofErr w:type="spellStart"/>
            <w:r w:rsidRPr="00ED696B">
              <w:rPr>
                <w:rFonts w:ascii="Arial" w:hAnsi="Arial" w:cs="Arial"/>
                <w:color w:val="auto"/>
              </w:rPr>
              <w:t>compréhension</w:t>
            </w:r>
            <w:proofErr w:type="spellEnd"/>
            <w:r w:rsidRPr="00ED696B">
              <w:rPr>
                <w:rFonts w:ascii="Arial" w:hAnsi="Arial" w:cs="Arial"/>
                <w:color w:val="auto"/>
              </w:rPr>
              <w:t xml:space="preserve"> s’en trouve compromise. D’autres </w:t>
            </w:r>
            <w:proofErr w:type="spellStart"/>
            <w:r w:rsidRPr="00ED696B">
              <w:rPr>
                <w:rFonts w:ascii="Arial" w:hAnsi="Arial" w:cs="Arial"/>
                <w:color w:val="auto"/>
              </w:rPr>
              <w:t>difficultés</w:t>
            </w:r>
            <w:proofErr w:type="spellEnd"/>
            <w:r w:rsidRPr="00ED696B">
              <w:rPr>
                <w:rFonts w:ascii="Arial" w:hAnsi="Arial" w:cs="Arial"/>
                <w:color w:val="auto"/>
              </w:rPr>
              <w:t xml:space="preserve"> s’expliquent, non par la faible taille du vocabulaire, mais par un manque de </w:t>
            </w:r>
            <w:proofErr w:type="spellStart"/>
            <w:r w:rsidRPr="00ED696B">
              <w:rPr>
                <w:rFonts w:ascii="Arial" w:hAnsi="Arial" w:cs="Arial"/>
                <w:color w:val="auto"/>
              </w:rPr>
              <w:t>flexibilite</w:t>
            </w:r>
            <w:proofErr w:type="spellEnd"/>
            <w:r w:rsidRPr="00ED696B">
              <w:rPr>
                <w:rFonts w:ascii="Arial" w:hAnsi="Arial" w:cs="Arial"/>
                <w:color w:val="auto"/>
              </w:rPr>
              <w:t>́ » (</w:t>
            </w:r>
            <w:proofErr w:type="spellStart"/>
            <w:r w:rsidRPr="00ED696B">
              <w:rPr>
                <w:rFonts w:ascii="Arial" w:hAnsi="Arial" w:cs="Arial"/>
                <w:color w:val="auto"/>
              </w:rPr>
              <w:t>compréhension</w:t>
            </w:r>
            <w:proofErr w:type="spellEnd"/>
            <w:r w:rsidRPr="00ED696B">
              <w:rPr>
                <w:rFonts w:ascii="Arial" w:hAnsi="Arial" w:cs="Arial"/>
                <w:color w:val="auto"/>
              </w:rPr>
              <w:t xml:space="preserve"> des mots ambigus). </w:t>
            </w:r>
          </w:p>
          <w:p w14:paraId="702A9C1E" w14:textId="77777777" w:rsidR="005C7481" w:rsidRPr="00ED696B" w:rsidRDefault="005C7481" w:rsidP="000A038B">
            <w:pPr>
              <w:pStyle w:val="Styledetableau2"/>
              <w:rPr>
                <w:rFonts w:ascii="Arial" w:hAnsi="Arial" w:cs="Arial"/>
                <w:color w:val="auto"/>
              </w:rPr>
            </w:pPr>
            <w:r>
              <w:rPr>
                <w:rFonts w:ascii="Arial" w:hAnsi="Arial" w:cs="Arial"/>
                <w:color w:val="auto"/>
              </w:rPr>
              <w:t>« (L’é</w:t>
            </w:r>
            <w:r w:rsidRPr="00ED696B">
              <w:rPr>
                <w:rFonts w:ascii="Arial" w:hAnsi="Arial" w:cs="Arial"/>
                <w:color w:val="auto"/>
              </w:rPr>
              <w:t xml:space="preserve">preuve permet de recueillir non seulement des </w:t>
            </w:r>
            <w:proofErr w:type="spellStart"/>
            <w:r w:rsidRPr="00ED696B">
              <w:rPr>
                <w:rFonts w:ascii="Arial" w:hAnsi="Arial" w:cs="Arial"/>
                <w:color w:val="auto"/>
              </w:rPr>
              <w:t>données</w:t>
            </w:r>
            <w:proofErr w:type="spellEnd"/>
            <w:r w:rsidRPr="00ED696B">
              <w:rPr>
                <w:rFonts w:ascii="Arial" w:hAnsi="Arial" w:cs="Arial"/>
                <w:color w:val="auto"/>
              </w:rPr>
              <w:t xml:space="preserve"> quantitatives sur le niveau de vocabulaire de chaque </w:t>
            </w:r>
            <w:proofErr w:type="spellStart"/>
            <w:r w:rsidRPr="00ED696B">
              <w:rPr>
                <w:rFonts w:ascii="Arial" w:hAnsi="Arial" w:cs="Arial"/>
                <w:color w:val="auto"/>
              </w:rPr>
              <w:t>élève</w:t>
            </w:r>
            <w:proofErr w:type="spellEnd"/>
            <w:r w:rsidRPr="00ED696B">
              <w:rPr>
                <w:rFonts w:ascii="Arial" w:hAnsi="Arial" w:cs="Arial"/>
                <w:color w:val="auto"/>
              </w:rPr>
              <w:t xml:space="preserve"> mais aussi des </w:t>
            </w:r>
            <w:proofErr w:type="spellStart"/>
            <w:r w:rsidRPr="00ED696B">
              <w:rPr>
                <w:rFonts w:ascii="Arial" w:hAnsi="Arial" w:cs="Arial"/>
                <w:color w:val="auto"/>
              </w:rPr>
              <w:t>données</w:t>
            </w:r>
            <w:proofErr w:type="spellEnd"/>
            <w:r w:rsidRPr="00ED696B">
              <w:rPr>
                <w:rFonts w:ascii="Arial" w:hAnsi="Arial" w:cs="Arial"/>
                <w:color w:val="auto"/>
              </w:rPr>
              <w:t xml:space="preserve"> qualitatives, à l’aide de l’analyse des erreurs. Par exemple, la faiblesse du niveau de vocabulaire d’un </w:t>
            </w:r>
            <w:proofErr w:type="spellStart"/>
            <w:r w:rsidRPr="00ED696B">
              <w:rPr>
                <w:rFonts w:ascii="Arial" w:hAnsi="Arial" w:cs="Arial"/>
                <w:color w:val="auto"/>
              </w:rPr>
              <w:t>élève</w:t>
            </w:r>
            <w:proofErr w:type="spellEnd"/>
            <w:r w:rsidRPr="00ED696B">
              <w:rPr>
                <w:rFonts w:ascii="Arial" w:hAnsi="Arial" w:cs="Arial"/>
                <w:color w:val="auto"/>
              </w:rPr>
              <w:t xml:space="preserve"> peut s’expliquer par des </w:t>
            </w:r>
            <w:proofErr w:type="spellStart"/>
            <w:r w:rsidRPr="00ED696B">
              <w:rPr>
                <w:rFonts w:ascii="Arial" w:hAnsi="Arial" w:cs="Arial"/>
                <w:color w:val="auto"/>
              </w:rPr>
              <w:t>problèmes</w:t>
            </w:r>
            <w:proofErr w:type="spellEnd"/>
            <w:r w:rsidRPr="00ED696B">
              <w:rPr>
                <w:rFonts w:ascii="Arial" w:hAnsi="Arial" w:cs="Arial"/>
                <w:color w:val="auto"/>
              </w:rPr>
              <w:t xml:space="preserve"> </w:t>
            </w:r>
            <w:proofErr w:type="spellStart"/>
            <w:r w:rsidRPr="00ED696B">
              <w:rPr>
                <w:rFonts w:ascii="Arial" w:hAnsi="Arial" w:cs="Arial"/>
                <w:color w:val="auto"/>
              </w:rPr>
              <w:t>sémantiques</w:t>
            </w:r>
            <w:proofErr w:type="spellEnd"/>
            <w:r w:rsidRPr="00ED696B">
              <w:rPr>
                <w:rFonts w:ascii="Arial" w:hAnsi="Arial" w:cs="Arial"/>
                <w:color w:val="auto"/>
              </w:rPr>
              <w:t xml:space="preserve"> (s’il </w:t>
            </w:r>
            <w:proofErr w:type="spellStart"/>
            <w:r w:rsidRPr="00ED696B">
              <w:rPr>
                <w:rFonts w:ascii="Arial" w:hAnsi="Arial" w:cs="Arial"/>
                <w:color w:val="auto"/>
              </w:rPr>
              <w:t>désigne</w:t>
            </w:r>
            <w:proofErr w:type="spellEnd"/>
            <w:r w:rsidRPr="00ED696B">
              <w:rPr>
                <w:rFonts w:ascii="Arial" w:hAnsi="Arial" w:cs="Arial"/>
                <w:color w:val="auto"/>
              </w:rPr>
              <w:t xml:space="preserve"> l’image d’un enfant qui saute dans l’eau pour le mot plonger) ou phonologiques (s’il </w:t>
            </w:r>
            <w:proofErr w:type="spellStart"/>
            <w:r w:rsidRPr="00ED696B">
              <w:rPr>
                <w:rFonts w:ascii="Arial" w:hAnsi="Arial" w:cs="Arial"/>
                <w:color w:val="auto"/>
              </w:rPr>
              <w:t>désigne</w:t>
            </w:r>
            <w:proofErr w:type="spellEnd"/>
            <w:r w:rsidRPr="00ED696B">
              <w:rPr>
                <w:rFonts w:ascii="Arial" w:hAnsi="Arial" w:cs="Arial"/>
                <w:color w:val="auto"/>
              </w:rPr>
              <w:t xml:space="preserve"> l’image d’un clown pour le mot clou). D’autres </w:t>
            </w:r>
            <w:proofErr w:type="spellStart"/>
            <w:r w:rsidRPr="00ED696B">
              <w:rPr>
                <w:rFonts w:ascii="Arial" w:hAnsi="Arial" w:cs="Arial"/>
                <w:color w:val="auto"/>
              </w:rPr>
              <w:t>problèmes</w:t>
            </w:r>
            <w:proofErr w:type="spellEnd"/>
            <w:r w:rsidRPr="00ED696B">
              <w:rPr>
                <w:rFonts w:ascii="Arial" w:hAnsi="Arial" w:cs="Arial"/>
                <w:color w:val="auto"/>
              </w:rPr>
              <w:t xml:space="preserve"> peuvent </w:t>
            </w:r>
            <w:proofErr w:type="spellStart"/>
            <w:r w:rsidRPr="00ED696B">
              <w:rPr>
                <w:rFonts w:ascii="Arial" w:hAnsi="Arial" w:cs="Arial"/>
                <w:color w:val="auto"/>
              </w:rPr>
              <w:t>être</w:t>
            </w:r>
            <w:proofErr w:type="spellEnd"/>
            <w:r w:rsidRPr="00ED696B">
              <w:rPr>
                <w:rFonts w:ascii="Arial" w:hAnsi="Arial" w:cs="Arial"/>
                <w:color w:val="auto"/>
              </w:rPr>
              <w:t xml:space="preserve"> </w:t>
            </w:r>
            <w:proofErr w:type="spellStart"/>
            <w:r w:rsidRPr="00ED696B">
              <w:rPr>
                <w:rFonts w:ascii="Arial" w:hAnsi="Arial" w:cs="Arial"/>
                <w:color w:val="auto"/>
              </w:rPr>
              <w:t>liés</w:t>
            </w:r>
            <w:proofErr w:type="spellEnd"/>
            <w:r w:rsidRPr="00ED696B">
              <w:rPr>
                <w:rFonts w:ascii="Arial" w:hAnsi="Arial" w:cs="Arial"/>
                <w:color w:val="auto"/>
              </w:rPr>
              <w:t xml:space="preserve"> à des questions de culture. » </w:t>
            </w:r>
          </w:p>
        </w:tc>
      </w:tr>
      <w:tr w:rsidR="005C7481" w:rsidRPr="00ED696B" w14:paraId="6C9499CC" w14:textId="77777777" w:rsidTr="00B754FB">
        <w:trPr>
          <w:trHeight w:val="227"/>
        </w:trPr>
        <w:tc>
          <w:tcPr>
            <w:tcW w:w="15890" w:type="dxa"/>
            <w:gridSpan w:val="2"/>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72EC415E" w14:textId="4855AC2E" w:rsidR="005C7481" w:rsidRPr="00ED696B" w:rsidRDefault="005C7481" w:rsidP="00B754FB">
            <w:pPr>
              <w:pStyle w:val="Pardfaut"/>
              <w:jc w:val="center"/>
              <w:rPr>
                <w:rFonts w:ascii="Arial" w:hAnsi="Arial" w:cs="Arial"/>
                <w:color w:val="auto"/>
              </w:rPr>
            </w:pPr>
            <w:r w:rsidRPr="00ED696B">
              <w:rPr>
                <w:rStyle w:val="Aucun"/>
                <w:rFonts w:ascii="Arial" w:hAnsi="Arial" w:cs="Arial"/>
                <w:b/>
                <w:bCs/>
                <w:color w:val="auto"/>
              </w:rPr>
              <w:t xml:space="preserve">Difficultés rencontrées par les élèves </w:t>
            </w:r>
            <w:r w:rsidRPr="00ED696B">
              <w:rPr>
                <w:rStyle w:val="Aucun"/>
                <w:rFonts w:ascii="Arial" w:hAnsi="Arial" w:cs="Arial"/>
                <w:i/>
                <w:iCs/>
                <w:color w:val="auto"/>
              </w:rPr>
              <w:t xml:space="preserve">(Source : </w:t>
            </w:r>
            <w:proofErr w:type="spellStart"/>
            <w:r w:rsidRPr="00ED696B">
              <w:rPr>
                <w:rStyle w:val="Aucun"/>
                <w:rFonts w:ascii="Arial" w:hAnsi="Arial" w:cs="Arial"/>
                <w:i/>
                <w:iCs/>
                <w:color w:val="auto"/>
              </w:rPr>
              <w:t>EvalAide</w:t>
            </w:r>
            <w:proofErr w:type="spellEnd"/>
            <w:r w:rsidRPr="00ED696B">
              <w:rPr>
                <w:rStyle w:val="Aucun"/>
                <w:rFonts w:ascii="Arial" w:hAnsi="Arial" w:cs="Arial"/>
                <w:i/>
                <w:iCs/>
                <w:color w:val="auto"/>
              </w:rPr>
              <w:t xml:space="preserve">, fiche ressource </w:t>
            </w:r>
            <w:proofErr w:type="spellStart"/>
            <w:r w:rsidRPr="00ED696B">
              <w:rPr>
                <w:rStyle w:val="Aucun"/>
                <w:rFonts w:ascii="Arial" w:hAnsi="Arial" w:cs="Arial"/>
                <w:i/>
                <w:iCs/>
                <w:color w:val="auto"/>
              </w:rPr>
              <w:t>Eduscol</w:t>
            </w:r>
            <w:proofErr w:type="spellEnd"/>
            <w:r w:rsidRPr="00ED696B">
              <w:rPr>
                <w:rStyle w:val="Aucun"/>
                <w:rFonts w:ascii="Arial" w:hAnsi="Arial" w:cs="Arial"/>
                <w:i/>
                <w:iCs/>
                <w:color w:val="auto"/>
              </w:rPr>
              <w:t xml:space="preserve"> « comment faire progresser les élèves? »</w:t>
            </w:r>
            <w:r w:rsidR="00B754FB">
              <w:rPr>
                <w:rStyle w:val="Aucun"/>
                <w:rFonts w:ascii="Arial" w:hAnsi="Arial" w:cs="Arial"/>
                <w:i/>
                <w:iCs/>
                <w:color w:val="auto"/>
              </w:rPr>
              <w:t>)</w:t>
            </w:r>
          </w:p>
        </w:tc>
      </w:tr>
      <w:tr w:rsidR="005C7481" w:rsidRPr="00ED696B" w14:paraId="0D5F83A4" w14:textId="77777777" w:rsidTr="00AD73E5">
        <w:trPr>
          <w:trHeight w:val="215"/>
        </w:trPr>
        <w:tc>
          <w:tcPr>
            <w:tcW w:w="1589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BDD219F" w14:textId="77777777" w:rsidR="005C7481" w:rsidRPr="00ED696B" w:rsidRDefault="005C7481" w:rsidP="000A038B">
            <w:pPr>
              <w:pStyle w:val="Styledetableau2"/>
              <w:rPr>
                <w:rFonts w:ascii="Arial" w:hAnsi="Arial" w:cs="Arial"/>
                <w:color w:val="auto"/>
              </w:rPr>
            </w:pPr>
            <w:r w:rsidRPr="00ED696B">
              <w:rPr>
                <w:rFonts w:ascii="Arial" w:hAnsi="Arial" w:cs="Arial"/>
                <w:color w:val="auto"/>
              </w:rPr>
              <w:t>Difficultés liées à l’univers culturel de référence (neige), à des confusions phonologiques (mots proches), aux gradations de sens (rire / sourire).</w:t>
            </w:r>
          </w:p>
        </w:tc>
      </w:tr>
      <w:tr w:rsidR="005C7481" w:rsidRPr="00ED696B" w14:paraId="783EF72B" w14:textId="77777777" w:rsidTr="00B754FB">
        <w:trPr>
          <w:trHeight w:val="251"/>
        </w:trPr>
        <w:tc>
          <w:tcPr>
            <w:tcW w:w="7661" w:type="dxa"/>
            <w:tcBorders>
              <w:top w:val="single" w:sz="16" w:space="0" w:color="000000"/>
              <w:left w:val="single" w:sz="16" w:space="0" w:color="000000"/>
              <w:bottom w:val="single" w:sz="8" w:space="0" w:color="000000"/>
              <w:right w:val="single" w:sz="8" w:space="0" w:color="000000"/>
            </w:tcBorders>
            <w:shd w:val="clear" w:color="auto" w:fill="FFD478"/>
            <w:tcMar>
              <w:top w:w="0" w:type="dxa"/>
              <w:left w:w="40" w:type="dxa"/>
              <w:bottom w:w="40" w:type="dxa"/>
              <w:right w:w="40" w:type="dxa"/>
            </w:tcMar>
            <w:vAlign w:val="center"/>
          </w:tcPr>
          <w:p w14:paraId="2449EADE" w14:textId="77777777" w:rsidR="005C7481" w:rsidRPr="00ED696B" w:rsidRDefault="005C7481" w:rsidP="000A038B">
            <w:pPr>
              <w:pStyle w:val="Pardfaut"/>
              <w:jc w:val="center"/>
              <w:rPr>
                <w:rFonts w:ascii="Arial" w:hAnsi="Arial" w:cs="Arial"/>
                <w:color w:val="auto"/>
              </w:rPr>
            </w:pPr>
            <w:r w:rsidRPr="00ED696B">
              <w:rPr>
                <w:rStyle w:val="Aucun"/>
                <w:rFonts w:ascii="Arial" w:hAnsi="Arial" w:cs="Arial"/>
                <w:b/>
                <w:bCs/>
                <w:color w:val="auto"/>
              </w:rPr>
              <w:t>Pratiques favorables en CP et suggestions d’activités</w:t>
            </w:r>
            <w:r w:rsidRPr="00ED696B">
              <w:rPr>
                <w:rStyle w:val="Aucun"/>
                <w:rFonts w:ascii="Arial" w:hAnsi="Arial" w:cs="Arial"/>
                <w:color w:val="auto"/>
              </w:rPr>
              <w:t xml:space="preserve"> </w:t>
            </w:r>
            <w:r w:rsidRPr="00ED696B">
              <w:rPr>
                <w:rStyle w:val="Aucun"/>
                <w:rFonts w:ascii="Arial" w:hAnsi="Arial" w:cs="Arial"/>
                <w:i/>
                <w:iCs/>
                <w:color w:val="auto"/>
              </w:rPr>
              <w:t>(Source : guide « Pour enseigner la lecture et l’écriture au CP »)</w:t>
            </w:r>
          </w:p>
        </w:tc>
        <w:tc>
          <w:tcPr>
            <w:tcW w:w="8229" w:type="dxa"/>
            <w:tcBorders>
              <w:top w:val="single" w:sz="16" w:space="0" w:color="000000"/>
              <w:left w:val="single" w:sz="8"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42C41AA5" w14:textId="6DA2BC16" w:rsidR="005C7481" w:rsidRPr="00ED696B" w:rsidRDefault="005C7481" w:rsidP="00B754FB">
            <w:pPr>
              <w:pStyle w:val="Pardfaut"/>
              <w:jc w:val="center"/>
              <w:rPr>
                <w:rFonts w:ascii="Arial" w:hAnsi="Arial" w:cs="Arial"/>
                <w:color w:val="auto"/>
              </w:rPr>
            </w:pPr>
            <w:r w:rsidRPr="00ED696B">
              <w:rPr>
                <w:rStyle w:val="Aucun"/>
                <w:rFonts w:ascii="Arial" w:hAnsi="Arial" w:cs="Arial"/>
                <w:b/>
                <w:bCs/>
                <w:color w:val="auto"/>
              </w:rPr>
              <w:t>Pratiques favorables en CE1 et suggestions d’activités</w:t>
            </w:r>
            <w:r w:rsidRPr="00ED696B">
              <w:rPr>
                <w:rStyle w:val="Aucun"/>
                <w:rFonts w:ascii="Arial" w:hAnsi="Arial" w:cs="Arial"/>
                <w:color w:val="auto"/>
              </w:rPr>
              <w:t xml:space="preserve"> </w:t>
            </w:r>
            <w:r w:rsidRPr="00ED696B">
              <w:rPr>
                <w:rStyle w:val="Aucun"/>
                <w:rFonts w:ascii="Arial" w:hAnsi="Arial" w:cs="Arial"/>
                <w:i/>
                <w:iCs/>
                <w:color w:val="auto"/>
              </w:rPr>
              <w:t xml:space="preserve">(Source : fiche ressource </w:t>
            </w:r>
            <w:proofErr w:type="spellStart"/>
            <w:r w:rsidRPr="00ED696B">
              <w:rPr>
                <w:rStyle w:val="Aucun"/>
                <w:rFonts w:ascii="Arial" w:hAnsi="Arial" w:cs="Arial"/>
                <w:i/>
                <w:iCs/>
                <w:color w:val="auto"/>
              </w:rPr>
              <w:t>Eduscol</w:t>
            </w:r>
            <w:proofErr w:type="spellEnd"/>
            <w:r w:rsidRPr="00ED696B">
              <w:rPr>
                <w:rStyle w:val="Aucun"/>
                <w:rFonts w:ascii="Arial" w:hAnsi="Arial" w:cs="Arial"/>
                <w:i/>
                <w:iCs/>
                <w:color w:val="auto"/>
              </w:rPr>
              <w:t xml:space="preserve"> « comment faire progresser les élèves? » ; Guide CE1 »)</w:t>
            </w:r>
          </w:p>
        </w:tc>
      </w:tr>
      <w:tr w:rsidR="005C7481" w:rsidRPr="00ED696B" w14:paraId="3B09E93F" w14:textId="77777777" w:rsidTr="00AD73E5">
        <w:trPr>
          <w:trHeight w:val="7253"/>
        </w:trPr>
        <w:tc>
          <w:tcPr>
            <w:tcW w:w="7661"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29D148C"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Proposer un enseignement explicite et structuré, avec des objectifs définis (la découverte aléatoire de vocabulaire est insuffisante en l’absence de mémorisation).</w:t>
            </w:r>
          </w:p>
          <w:p w14:paraId="7F2A164C" w14:textId="77777777" w:rsidR="005C7481" w:rsidRPr="00ED696B" w:rsidRDefault="005C7481" w:rsidP="000A038B">
            <w:pPr>
              <w:pStyle w:val="Styledetableau2"/>
              <w:jc w:val="both"/>
              <w:rPr>
                <w:rFonts w:ascii="Arial" w:eastAsia="Arial Narrow" w:hAnsi="Arial" w:cs="Arial"/>
                <w:color w:val="auto"/>
              </w:rPr>
            </w:pPr>
          </w:p>
          <w:p w14:paraId="0CA660D7"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 xml:space="preserve">Cet enseignement passe par </w:t>
            </w:r>
            <w:r w:rsidRPr="00ED696B">
              <w:rPr>
                <w:rStyle w:val="Aucun"/>
                <w:rFonts w:ascii="Arial" w:hAnsi="Arial" w:cs="Arial"/>
                <w:b/>
                <w:bCs/>
                <w:color w:val="auto"/>
              </w:rPr>
              <w:t>3 phases</w:t>
            </w:r>
            <w:r w:rsidRPr="00ED696B">
              <w:rPr>
                <w:rFonts w:ascii="Arial" w:hAnsi="Arial" w:cs="Arial"/>
                <w:color w:val="auto"/>
              </w:rPr>
              <w:t xml:space="preserve"> : la rencontre avec des mots nouveaux ; leur structuration ; leur réutilisation en contexte, à l’oral ou à l’écrit.</w:t>
            </w:r>
          </w:p>
          <w:p w14:paraId="65DDDC10" w14:textId="77777777" w:rsidR="005C7481" w:rsidRPr="00ED696B" w:rsidRDefault="005C7481" w:rsidP="000A038B">
            <w:pPr>
              <w:pStyle w:val="Styledetableau2"/>
              <w:jc w:val="both"/>
              <w:rPr>
                <w:rFonts w:ascii="Arial" w:eastAsia="Arial Narrow" w:hAnsi="Arial" w:cs="Arial"/>
                <w:color w:val="auto"/>
              </w:rPr>
            </w:pPr>
          </w:p>
          <w:p w14:paraId="0B50485A" w14:textId="77777777" w:rsidR="005C7481" w:rsidRPr="00ED696B" w:rsidRDefault="005C7481" w:rsidP="000A038B">
            <w:pPr>
              <w:pStyle w:val="Styledetableau2"/>
              <w:jc w:val="both"/>
              <w:rPr>
                <w:rFonts w:ascii="Arial" w:hAnsi="Arial" w:cs="Arial"/>
                <w:b/>
                <w:color w:val="auto"/>
                <w:u w:val="single"/>
              </w:rPr>
            </w:pPr>
            <w:r w:rsidRPr="00ED696B">
              <w:rPr>
                <w:rFonts w:ascii="Arial" w:hAnsi="Arial" w:cs="Arial"/>
                <w:b/>
                <w:color w:val="auto"/>
                <w:u w:val="single"/>
              </w:rPr>
              <w:t xml:space="preserve">1/Les occasions de </w:t>
            </w:r>
            <w:r w:rsidRPr="00ED696B">
              <w:rPr>
                <w:rStyle w:val="Aucun"/>
                <w:rFonts w:ascii="Arial" w:hAnsi="Arial" w:cs="Arial"/>
                <w:b/>
                <w:bCs/>
                <w:color w:val="auto"/>
                <w:u w:val="single"/>
              </w:rPr>
              <w:t>rencontre de mots nouveaux</w:t>
            </w:r>
            <w:r w:rsidRPr="00ED696B">
              <w:rPr>
                <w:rFonts w:ascii="Arial" w:hAnsi="Arial" w:cs="Arial"/>
                <w:b/>
                <w:color w:val="auto"/>
                <w:u w:val="single"/>
              </w:rPr>
              <w:t xml:space="preserve"> :</w:t>
            </w:r>
          </w:p>
          <w:p w14:paraId="21F465CF"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ED696B">
              <w:rPr>
                <w:rFonts w:ascii="Arial" w:hAnsi="Arial" w:cs="Arial"/>
              </w:rPr>
              <w:t xml:space="preserve">- </w:t>
            </w:r>
            <w:r w:rsidRPr="00ED696B">
              <w:rPr>
                <w:rFonts w:ascii="Arial" w:hAnsi="Arial" w:cs="Arial"/>
                <w:u w:val="single"/>
              </w:rPr>
              <w:t>Lecture albums et documentaires</w:t>
            </w:r>
            <w:r w:rsidRPr="00ED696B">
              <w:rPr>
                <w:rFonts w:ascii="Arial" w:hAnsi="Arial" w:cs="Arial"/>
              </w:rPr>
              <w:t xml:space="preserve"> « Pendant les activités de lecture, en proposant aux élèves de lire ou d’écouter des histoires, le professeur permet de rencontrer des univers différents, des mots nouveaux, de procéder à des comparaisons et à des mises en relation. Lors de la restitution ou de la reformulation à l’oral, de l’histoire entendue ou lue, le professeur favorise le réemploi du vocabulaire » Guide CP p 102. Les mots à privilégier sont les mots fréquents, polysémiques, des différentes classes grammaticales. On travaille les mots dans des phrases. </w:t>
            </w:r>
          </w:p>
          <w:p w14:paraId="37F28A1F"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6EA98B85"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ED696B">
              <w:rPr>
                <w:rFonts w:ascii="Arial" w:hAnsi="Arial" w:cs="Arial"/>
              </w:rPr>
              <w:t xml:space="preserve">- </w:t>
            </w:r>
            <w:r w:rsidRPr="00ED696B">
              <w:rPr>
                <w:rFonts w:ascii="Arial" w:hAnsi="Arial" w:cs="Arial"/>
                <w:u w:val="single"/>
              </w:rPr>
              <w:t>Expériences vécues en classe et projets</w:t>
            </w:r>
            <w:r w:rsidRPr="00ED696B">
              <w:rPr>
                <w:rFonts w:ascii="Arial" w:hAnsi="Arial" w:cs="Arial"/>
              </w:rPr>
              <w:t xml:space="preserve"> ;</w:t>
            </w:r>
          </w:p>
          <w:p w14:paraId="795A595C" w14:textId="77777777" w:rsidR="005C7481" w:rsidRPr="00ED696B" w:rsidRDefault="005C7481" w:rsidP="000A038B">
            <w:pPr>
              <w:jc w:val="both"/>
              <w:rPr>
                <w:rFonts w:ascii="Arial" w:hAnsi="Arial" w:cs="Arial"/>
              </w:rPr>
            </w:pPr>
            <w:r w:rsidRPr="00ED696B">
              <w:rPr>
                <w:rFonts w:ascii="Arial" w:hAnsi="Arial" w:cs="Arial"/>
                <w:u w:val="single"/>
              </w:rPr>
              <w:t>- Rencontrer des mots nouveaux lors des séances intégrées :</w:t>
            </w:r>
            <w:r w:rsidRPr="00ED696B">
              <w:rPr>
                <w:rFonts w:ascii="Arial" w:hAnsi="Arial" w:cs="Arial"/>
              </w:rPr>
              <w:t xml:space="preserve"> « il s’agit d’apprendre des mots en faisant autre chose : des mathématiques, des sciences, …. Les mots ont tous été identifiés par le maître en amont lors de la préparation de la séquence Les séances intégrées donnent du sens à l’apprentissage du vocabulaire car il est appréhendé en contexte. Elles ont pour but le repérage de mots nouveaux par les élèves, Elles favorisent la compréhension des mots nouveaux qui sont découverts puis utilisés dans leur environnement sémantique.</w:t>
            </w:r>
          </w:p>
          <w:p w14:paraId="1A231BEE" w14:textId="77777777" w:rsidR="005C7481" w:rsidRPr="00ED696B" w:rsidRDefault="005C7481" w:rsidP="000A038B">
            <w:pPr>
              <w:jc w:val="both"/>
              <w:rPr>
                <w:rFonts w:ascii="Arial" w:hAnsi="Arial" w:cs="Arial"/>
              </w:rPr>
            </w:pPr>
            <w:r w:rsidRPr="00ED696B">
              <w:rPr>
                <w:rFonts w:ascii="Arial" w:hAnsi="Arial" w:cs="Arial"/>
              </w:rPr>
              <w:t>L’apprentissage du lexique ne prend pas la place de l’objectif principal de la séance (de mathématiques, de sciences…). Il se fait dans un premier temps à l’oral.</w:t>
            </w:r>
          </w:p>
          <w:p w14:paraId="4FF33687" w14:textId="77777777" w:rsidR="005C7481" w:rsidRPr="00ED696B" w:rsidRDefault="005C7481" w:rsidP="000A038B">
            <w:pPr>
              <w:pStyle w:val="Styledetableau2"/>
              <w:jc w:val="both"/>
              <w:rPr>
                <w:rFonts w:ascii="Arial" w:eastAsia="Arial Narrow" w:hAnsi="Arial" w:cs="Arial"/>
                <w:color w:val="auto"/>
              </w:rPr>
            </w:pPr>
          </w:p>
          <w:p w14:paraId="407FB44E" w14:textId="77777777" w:rsidR="005C7481" w:rsidRPr="00ED696B" w:rsidRDefault="005C7481" w:rsidP="000A038B">
            <w:pPr>
              <w:pStyle w:val="Styledetableau2"/>
              <w:jc w:val="both"/>
              <w:rPr>
                <w:rFonts w:ascii="Arial" w:hAnsi="Arial" w:cs="Arial"/>
                <w:b/>
                <w:color w:val="auto"/>
                <w:u w:val="single"/>
              </w:rPr>
            </w:pPr>
            <w:r w:rsidRPr="00ED696B">
              <w:rPr>
                <w:rFonts w:ascii="Arial" w:hAnsi="Arial" w:cs="Arial"/>
                <w:b/>
                <w:color w:val="auto"/>
                <w:u w:val="single"/>
              </w:rPr>
              <w:t xml:space="preserve">2/La </w:t>
            </w:r>
            <w:r w:rsidRPr="00ED696B">
              <w:rPr>
                <w:rStyle w:val="Aucun"/>
                <w:rFonts w:ascii="Arial" w:hAnsi="Arial" w:cs="Arial"/>
                <w:b/>
                <w:bCs/>
                <w:color w:val="auto"/>
                <w:u w:val="single"/>
              </w:rPr>
              <w:t>structuration du vocabulaire</w:t>
            </w:r>
            <w:r w:rsidRPr="00ED696B">
              <w:rPr>
                <w:rFonts w:ascii="Arial" w:hAnsi="Arial" w:cs="Arial"/>
                <w:b/>
                <w:color w:val="auto"/>
                <w:u w:val="single"/>
              </w:rPr>
              <w:t xml:space="preserve"> s’organise dans des séances spécifiques.</w:t>
            </w:r>
          </w:p>
          <w:p w14:paraId="7E34F750" w14:textId="77777777" w:rsidR="005C7481" w:rsidRPr="00ED696B" w:rsidRDefault="005C7481" w:rsidP="000A038B">
            <w:pPr>
              <w:jc w:val="both"/>
              <w:rPr>
                <w:rFonts w:ascii="Arial" w:hAnsi="Arial" w:cs="Arial"/>
              </w:rPr>
            </w:pPr>
            <w:r w:rsidRPr="00ED696B">
              <w:rPr>
                <w:rFonts w:ascii="Arial" w:hAnsi="Arial" w:cs="Arial"/>
              </w:rPr>
              <w:t>« Il s’agit de travailler sur les mots qui ont été découverts en contexte, pour affiner leur compréhension et comprendre leur fonctionnement et leurs relations, sur les plans sémantique et morphologique. » Ces séances s’inscrivent dans la démarche réflexive préconisée dans le cadre de l’étude de la langue.</w:t>
            </w:r>
          </w:p>
          <w:p w14:paraId="5100B63E"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235C3DDE"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ED696B">
              <w:rPr>
                <w:rFonts w:ascii="Arial" w:hAnsi="Arial" w:cs="Arial"/>
                <w:u w:val="single"/>
              </w:rPr>
              <w:lastRenderedPageBreak/>
              <w:t>La morphologie dérivationnelle</w:t>
            </w:r>
            <w:r w:rsidRPr="00ED696B">
              <w:rPr>
                <w:rFonts w:ascii="Arial" w:hAnsi="Arial" w:cs="Arial"/>
              </w:rPr>
              <w:t xml:space="preserve"> concerne le mode de formation de mots nouveaux à partir de mots existants. Elle permet d’augmenter le capital lexical (le vocabulaire) et permet de mémoriser des régularités orthographiques en procédant par analogie (</w:t>
            </w:r>
            <w:r w:rsidRPr="00ED696B">
              <w:rPr>
                <w:rFonts w:ascii="Arial" w:hAnsi="Arial" w:cs="Arial"/>
                <w:i/>
                <w:iCs/>
              </w:rPr>
              <w:t>chat, chaton, chatière, chatoyer) </w:t>
            </w:r>
            <w:proofErr w:type="gramStart"/>
            <w:r w:rsidRPr="00ED696B">
              <w:rPr>
                <w:rFonts w:ascii="Arial" w:hAnsi="Arial" w:cs="Arial"/>
                <w:i/>
                <w:iCs/>
              </w:rPr>
              <w:t>[  ]</w:t>
            </w:r>
            <w:proofErr w:type="gramEnd"/>
            <w:r w:rsidRPr="00ED696B">
              <w:rPr>
                <w:rFonts w:ascii="Arial" w:hAnsi="Arial" w:cs="Arial"/>
              </w:rPr>
              <w:t xml:space="preserve"> S’intéresser à la formation des mots conduit ainsi à être en mesure de mieux comprendre des textes lus ou entendus et de mieux écrire. Les morphogrammes lexicaux, marques orthographiques qui permettent le lien avec les mots dérivés de la même famille (</w:t>
            </w:r>
            <w:r w:rsidRPr="00ED696B">
              <w:rPr>
                <w:rFonts w:ascii="Arial" w:hAnsi="Arial" w:cs="Arial"/>
                <w:i/>
                <w:iCs/>
              </w:rPr>
              <w:t>lait, marchand, tard, etc.</w:t>
            </w:r>
            <w:r w:rsidRPr="00ED696B">
              <w:rPr>
                <w:rFonts w:ascii="Arial" w:hAnsi="Arial" w:cs="Arial"/>
              </w:rPr>
              <w:t>), les morphèmes dérivationnels, préfixes et suffixes (</w:t>
            </w:r>
            <w:r w:rsidRPr="00ED696B">
              <w:rPr>
                <w:rFonts w:ascii="Arial" w:hAnsi="Arial" w:cs="Arial"/>
                <w:i/>
                <w:iCs/>
              </w:rPr>
              <w:t>fleur :fleuriste, refleurir, etc. ; goût : dégoûter, etc. ; amande : amandier, etc.</w:t>
            </w:r>
            <w:r w:rsidRPr="00ED696B">
              <w:rPr>
                <w:rFonts w:ascii="Arial" w:hAnsi="Arial" w:cs="Arial"/>
              </w:rPr>
              <w:t>), les affixes porteurs de sens (tel que le suffixe -</w:t>
            </w:r>
            <w:proofErr w:type="spellStart"/>
            <w:r w:rsidRPr="00ED696B">
              <w:rPr>
                <w:rFonts w:ascii="Arial" w:hAnsi="Arial" w:cs="Arial"/>
                <w:i/>
                <w:iCs/>
              </w:rPr>
              <w:t>ette</w:t>
            </w:r>
            <w:proofErr w:type="spellEnd"/>
            <w:r w:rsidRPr="00ED696B">
              <w:rPr>
                <w:rFonts w:ascii="Arial" w:hAnsi="Arial" w:cs="Arial"/>
                <w:i/>
                <w:iCs/>
              </w:rPr>
              <w:t xml:space="preserve"> </w:t>
            </w:r>
            <w:r w:rsidRPr="00ED696B">
              <w:rPr>
                <w:rFonts w:ascii="Arial" w:hAnsi="Arial" w:cs="Arial"/>
              </w:rPr>
              <w:t xml:space="preserve">qui signifie « plus petit », donc, </w:t>
            </w:r>
            <w:r w:rsidRPr="00ED696B">
              <w:rPr>
                <w:rFonts w:ascii="Arial" w:hAnsi="Arial" w:cs="Arial"/>
                <w:i/>
                <w:iCs/>
              </w:rPr>
              <w:t xml:space="preserve">une maisonnette </w:t>
            </w:r>
            <w:r w:rsidRPr="00ED696B">
              <w:rPr>
                <w:rFonts w:ascii="Arial" w:hAnsi="Arial" w:cs="Arial"/>
              </w:rPr>
              <w:t xml:space="preserve">est probablement </w:t>
            </w:r>
            <w:r w:rsidRPr="00ED696B">
              <w:rPr>
                <w:rFonts w:ascii="Arial" w:hAnsi="Arial" w:cs="Arial"/>
                <w:i/>
                <w:iCs/>
              </w:rPr>
              <w:t>une petite maison</w:t>
            </w:r>
            <w:r w:rsidRPr="00ED696B">
              <w:rPr>
                <w:rFonts w:ascii="Arial" w:hAnsi="Arial" w:cs="Arial"/>
              </w:rPr>
              <w:t xml:space="preserve">), sont repérés, étudiés, utilisés en permettant la construction de mots nouveaux qui vont enrichir le capital lexical. Par exemple, à partir du mot « terre », on peut écrire sans erreur les mots </w:t>
            </w:r>
            <w:r w:rsidRPr="00ED696B">
              <w:rPr>
                <w:rFonts w:ascii="Arial" w:hAnsi="Arial" w:cs="Arial"/>
                <w:i/>
                <w:iCs/>
              </w:rPr>
              <w:t xml:space="preserve">terrain, terreau, terrasse, déterrer, enterrement, </w:t>
            </w:r>
            <w:r w:rsidRPr="00ED696B">
              <w:rPr>
                <w:rFonts w:ascii="Arial" w:hAnsi="Arial" w:cs="Arial"/>
              </w:rPr>
              <w:t>en comprenant leur sens. L’ensemble de ces stratégies d’enseignement permet la construction chez l’élève d’une image mentale d’un réseau de mots constitué de termes reliés entre eux par des relations de forme et/ou de sens. </w:t>
            </w:r>
            <w:r w:rsidRPr="00ED696B">
              <w:rPr>
                <w:rFonts w:ascii="Arial" w:hAnsi="Arial" w:cs="Arial"/>
                <w:b/>
              </w:rPr>
              <w:t>Ce travail est mené à l’oral</w:t>
            </w:r>
            <w:r w:rsidRPr="00ED696B">
              <w:rPr>
                <w:rFonts w:ascii="Arial" w:hAnsi="Arial" w:cs="Arial"/>
              </w:rPr>
              <w:t>. (Guide CP p 99)</w:t>
            </w:r>
          </w:p>
          <w:p w14:paraId="24BE4338"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ED696B">
              <w:rPr>
                <w:rFonts w:ascii="Arial" w:hAnsi="Arial" w:cs="Arial"/>
                <w:b/>
                <w:bCs/>
              </w:rPr>
              <w:t xml:space="preserve">Pendant des activités de lecture </w:t>
            </w:r>
            <w:r w:rsidRPr="00ED696B">
              <w:rPr>
                <w:rFonts w:ascii="Arial" w:hAnsi="Arial" w:cs="Arial"/>
              </w:rPr>
              <w:t>(ou d’écriture), lorsqu’un élève est confronté à</w:t>
            </w:r>
          </w:p>
          <w:p w14:paraId="32257F74"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
                <w:bCs/>
              </w:rPr>
            </w:pPr>
            <w:proofErr w:type="gramStart"/>
            <w:r w:rsidRPr="00ED696B">
              <w:rPr>
                <w:rFonts w:ascii="Arial" w:hAnsi="Arial" w:cs="Arial"/>
              </w:rPr>
              <w:t>un</w:t>
            </w:r>
            <w:proofErr w:type="gramEnd"/>
            <w:r w:rsidRPr="00ED696B">
              <w:rPr>
                <w:rFonts w:ascii="Arial" w:hAnsi="Arial" w:cs="Arial"/>
              </w:rPr>
              <w:t xml:space="preserve"> mot inconnu, le professeur l’</w:t>
            </w:r>
            <w:r w:rsidRPr="00ED696B">
              <w:rPr>
                <w:rFonts w:ascii="Arial" w:hAnsi="Arial" w:cs="Arial"/>
                <w:b/>
                <w:bCs/>
              </w:rPr>
              <w:t>aide à trouver, à l’intérieur de ce mot, une base,</w:t>
            </w:r>
          </w:p>
          <w:p w14:paraId="63976340"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roofErr w:type="gramStart"/>
            <w:r w:rsidRPr="00ED696B">
              <w:rPr>
                <w:rFonts w:ascii="Arial" w:hAnsi="Arial" w:cs="Arial"/>
                <w:b/>
                <w:bCs/>
              </w:rPr>
              <w:t>un</w:t>
            </w:r>
            <w:proofErr w:type="gramEnd"/>
            <w:r w:rsidRPr="00ED696B">
              <w:rPr>
                <w:rFonts w:ascii="Arial" w:hAnsi="Arial" w:cs="Arial"/>
                <w:b/>
                <w:bCs/>
              </w:rPr>
              <w:t xml:space="preserve"> radical connu </w:t>
            </w:r>
            <w:r w:rsidRPr="00ED696B">
              <w:rPr>
                <w:rFonts w:ascii="Arial" w:hAnsi="Arial" w:cs="Arial"/>
              </w:rPr>
              <w:t>afin de pouvoir lui donner une définition. Il éveille chez l’élève</w:t>
            </w:r>
          </w:p>
          <w:p w14:paraId="41C76D7C"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roofErr w:type="gramStart"/>
            <w:r w:rsidRPr="00ED696B">
              <w:rPr>
                <w:rFonts w:ascii="Arial" w:hAnsi="Arial" w:cs="Arial"/>
              </w:rPr>
              <w:t>une</w:t>
            </w:r>
            <w:proofErr w:type="gramEnd"/>
            <w:r w:rsidRPr="00ED696B">
              <w:rPr>
                <w:rFonts w:ascii="Arial" w:hAnsi="Arial" w:cs="Arial"/>
              </w:rPr>
              <w:t xml:space="preserve"> </w:t>
            </w:r>
            <w:r w:rsidRPr="00ED696B">
              <w:rPr>
                <w:rFonts w:ascii="Arial" w:hAnsi="Arial" w:cs="Arial"/>
                <w:b/>
                <w:bCs/>
              </w:rPr>
              <w:t>« conscience morphologique »</w:t>
            </w:r>
            <w:r w:rsidRPr="00ED696B">
              <w:rPr>
                <w:rFonts w:ascii="Arial" w:hAnsi="Arial" w:cs="Arial"/>
              </w:rPr>
              <w:t>. En diversifiant et en multipliant les interactions orales, le professeur invite ses élèves à observer, à manipuler les mots. (Guide CP p 100)</w:t>
            </w:r>
          </w:p>
          <w:p w14:paraId="1AC002B8" w14:textId="77777777" w:rsidR="005C7481" w:rsidRPr="00ED696B" w:rsidRDefault="005C7481" w:rsidP="000A038B">
            <w:pPr>
              <w:pStyle w:val="Styledetableau2"/>
              <w:jc w:val="both"/>
              <w:rPr>
                <w:rFonts w:ascii="Arial" w:hAnsi="Arial" w:cs="Arial"/>
                <w:color w:val="auto"/>
              </w:rPr>
            </w:pPr>
          </w:p>
          <w:p w14:paraId="53350A0F"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ED696B">
              <w:rPr>
                <w:rFonts w:ascii="Arial" w:hAnsi="Arial" w:cs="Arial"/>
                <w:u w:val="single"/>
              </w:rPr>
              <w:t>La structuration du vocabulaire</w:t>
            </w:r>
            <w:r w:rsidRPr="00ED696B">
              <w:rPr>
                <w:rFonts w:ascii="Arial" w:hAnsi="Arial" w:cs="Arial"/>
              </w:rPr>
              <w:t xml:space="preserve"> permet d’entrer dans une logique linguistique : catégoriser, faire des liens (champs lexicaux, réseaux sémantiques, synonymes, antonymes, mots de la même famille). «</w:t>
            </w:r>
          </w:p>
          <w:p w14:paraId="34CFCAA6"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ED696B">
              <w:rPr>
                <w:rFonts w:ascii="Arial" w:hAnsi="Arial" w:cs="Arial"/>
              </w:rPr>
              <w:t>Ne pas se contenter, après découverte de mots nouveaux, de construire des traces écrites du type listes, répertoire, cahier ou classeur de vocabulaire, affiches ou boîtes à mots, même si tous ces outils sont bien entendu exploitables en classe. Il est indispensable de mettre en œuvre une structuration explicite du vocabulaire. Pour contribuer à cette structuration, plusieurs supports permettent la représentation des réseaux et catégories, l’extension d’associations entre des mots connus et des mots nouveaux, communs et plus rares. (Guide CP p 103)</w:t>
            </w:r>
          </w:p>
          <w:p w14:paraId="229E1D0C" w14:textId="77777777" w:rsidR="005C7481" w:rsidRPr="00ED696B" w:rsidRDefault="005C7481" w:rsidP="000A038B">
            <w:pPr>
              <w:pStyle w:val="Styledetableau2"/>
              <w:jc w:val="both"/>
              <w:rPr>
                <w:rFonts w:ascii="Arial" w:hAnsi="Arial" w:cs="Arial"/>
                <w:color w:val="auto"/>
              </w:rPr>
            </w:pPr>
          </w:p>
          <w:p w14:paraId="26CD0790"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 xml:space="preserve">Organiser ces découvertes dans les traces écrites : </w:t>
            </w:r>
          </w:p>
          <w:p w14:paraId="22A7ED9D"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Arial" w:eastAsia="Arial Narrow" w:hAnsi="Arial" w:cs="Arial"/>
                <w:sz w:val="20"/>
                <w:szCs w:val="20"/>
                <w:lang w:val="fr-FR"/>
              </w:rPr>
            </w:pPr>
            <w:proofErr w:type="gramStart"/>
            <w:r w:rsidRPr="00B841F7">
              <w:rPr>
                <w:rFonts w:ascii="Arial" w:hAnsi="Arial" w:cs="Arial"/>
                <w:sz w:val="20"/>
                <w:szCs w:val="20"/>
                <w:lang w:val="fr-FR"/>
              </w:rPr>
              <w:t>grilles</w:t>
            </w:r>
            <w:proofErr w:type="gramEnd"/>
            <w:r w:rsidRPr="00B841F7">
              <w:rPr>
                <w:rFonts w:ascii="Arial" w:hAnsi="Arial" w:cs="Arial"/>
                <w:sz w:val="20"/>
                <w:szCs w:val="20"/>
                <w:lang w:val="fr-FR"/>
              </w:rPr>
              <w:t xml:space="preserve"> sémiques (points communs entre des mots d’un même champ lexical) La grille sémique repose sur l’idée que le sens d’un mot se  décompose en unités plus réduites (les sèmes) et que les mots d’un même champ lexical, comme chaise, fauteuil, canapé, ont des sèmes en commun : par exemple, « a des pieds », « a un dossier ». </w:t>
            </w:r>
            <w:proofErr w:type="gramStart"/>
            <w:r w:rsidRPr="00B841F7">
              <w:rPr>
                <w:rFonts w:ascii="Arial" w:hAnsi="Arial" w:cs="Arial"/>
                <w:sz w:val="20"/>
                <w:szCs w:val="20"/>
                <w:lang w:val="fr-FR"/>
              </w:rPr>
              <w:t>guide</w:t>
            </w:r>
            <w:proofErr w:type="gramEnd"/>
            <w:r w:rsidRPr="00B841F7">
              <w:rPr>
                <w:rFonts w:ascii="Arial" w:hAnsi="Arial" w:cs="Arial"/>
                <w:sz w:val="20"/>
                <w:szCs w:val="20"/>
                <w:lang w:val="fr-FR"/>
              </w:rPr>
              <w:t xml:space="preserve"> CP p 104</w:t>
            </w:r>
          </w:p>
          <w:p w14:paraId="1F5372C2" w14:textId="77777777" w:rsidR="005C7481" w:rsidRPr="00ED696B"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Arial" w:eastAsia="Arial Narrow" w:hAnsi="Arial" w:cs="Arial"/>
                <w:sz w:val="20"/>
                <w:szCs w:val="20"/>
              </w:rPr>
            </w:pPr>
            <w:proofErr w:type="gramStart"/>
            <w:r w:rsidRPr="00B841F7">
              <w:rPr>
                <w:rFonts w:ascii="Arial" w:hAnsi="Arial" w:cs="Arial"/>
                <w:sz w:val="20"/>
                <w:szCs w:val="20"/>
                <w:lang w:val="fr-FR"/>
              </w:rPr>
              <w:t>fleurs</w:t>
            </w:r>
            <w:proofErr w:type="gramEnd"/>
            <w:r w:rsidRPr="00B841F7">
              <w:rPr>
                <w:rFonts w:ascii="Arial" w:hAnsi="Arial" w:cs="Arial"/>
                <w:sz w:val="20"/>
                <w:szCs w:val="20"/>
                <w:lang w:val="fr-FR"/>
              </w:rPr>
              <w:t xml:space="preserve"> lexicales (ex tous les noms, verbes, expressions, adjectifs, onomatopées… relatifs à la peur). La fleur lexicale permet de récapituler et classer les noms, verbes, adjectifs, expressions, etc. se rattachant à un mot ou à un concept. À partir d’une lecture d’un texte court, les élèves relèvent tous les mots d’un même champ </w:t>
            </w:r>
            <w:r w:rsidRPr="00B841F7">
              <w:rPr>
                <w:rFonts w:ascii="Arial" w:hAnsi="Arial" w:cs="Arial"/>
                <w:sz w:val="20"/>
                <w:szCs w:val="20"/>
                <w:lang w:val="fr-FR"/>
              </w:rPr>
              <w:lastRenderedPageBreak/>
              <w:t xml:space="preserve">lexical et classent ces mots en les rangeant dans des « pétales » de la fleur lexicale. </w:t>
            </w:r>
            <w:r w:rsidRPr="00ED696B">
              <w:rPr>
                <w:rFonts w:ascii="Arial" w:hAnsi="Arial" w:cs="Arial"/>
                <w:sz w:val="20"/>
                <w:szCs w:val="20"/>
              </w:rPr>
              <w:t>Guide CP p 104</w:t>
            </w:r>
          </w:p>
          <w:p w14:paraId="5F664455" w14:textId="77777777" w:rsidR="005C7481" w:rsidRPr="00ED696B"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Arial" w:eastAsia="Arial Narrow" w:hAnsi="Arial" w:cs="Arial"/>
                <w:sz w:val="20"/>
                <w:szCs w:val="20"/>
              </w:rPr>
            </w:pPr>
            <w:r w:rsidRPr="00B841F7">
              <w:rPr>
                <w:rFonts w:ascii="Arial" w:hAnsi="Arial" w:cs="Arial"/>
                <w:sz w:val="20"/>
                <w:szCs w:val="20"/>
                <w:lang w:val="fr-FR"/>
              </w:rPr>
              <w:t xml:space="preserve">Créer des albums des contraires, des memory… Les mots rencontrés peuvent être collectés et affichés dans un album des contraires mettant en avant des paires d’antonymes. Les jeux de memory (appariement de cartes identiques), de joute verbale (donner un mot et trouver le terme contraire le plus rapidement possible), de loto, etc. sont à proposer régulièrement aux élèves pour brasser le vocabulaire et leur permettre une réelle appropriation. </w:t>
            </w:r>
            <w:r w:rsidRPr="00ED696B">
              <w:rPr>
                <w:rFonts w:ascii="Arial" w:hAnsi="Arial" w:cs="Arial"/>
                <w:sz w:val="20"/>
                <w:szCs w:val="20"/>
              </w:rPr>
              <w:t>Guide CP 105</w:t>
            </w:r>
          </w:p>
          <w:p w14:paraId="71585222"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p>
          <w:p w14:paraId="6453D9B6"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Ce travail favorise la mémorisation des mots étudiés.</w:t>
            </w:r>
          </w:p>
          <w:p w14:paraId="7FD40297" w14:textId="77777777" w:rsidR="005C7481" w:rsidRPr="00ED696B" w:rsidRDefault="005C7481" w:rsidP="000A038B">
            <w:pPr>
              <w:pStyle w:val="Styledetableau2"/>
              <w:jc w:val="both"/>
              <w:rPr>
                <w:rFonts w:ascii="Arial" w:hAnsi="Arial" w:cs="Arial"/>
                <w:color w:val="auto"/>
              </w:rPr>
            </w:pPr>
          </w:p>
          <w:p w14:paraId="03745524"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 xml:space="preserve">3/Le </w:t>
            </w:r>
            <w:r w:rsidRPr="00ED696B">
              <w:rPr>
                <w:rStyle w:val="Aucun"/>
                <w:rFonts w:ascii="Arial" w:hAnsi="Arial" w:cs="Arial"/>
                <w:b/>
                <w:bCs/>
                <w:color w:val="auto"/>
              </w:rPr>
              <w:t>réinvestissement</w:t>
            </w:r>
            <w:r w:rsidRPr="00ED696B">
              <w:rPr>
                <w:rFonts w:ascii="Arial" w:hAnsi="Arial" w:cs="Arial"/>
                <w:color w:val="auto"/>
              </w:rPr>
              <w:t xml:space="preserve"> : </w:t>
            </w:r>
          </w:p>
          <w:p w14:paraId="20F30A57" w14:textId="77777777" w:rsidR="005C7481" w:rsidRPr="00ED696B" w:rsidRDefault="005C7481" w:rsidP="000A038B">
            <w:pPr>
              <w:jc w:val="both"/>
              <w:rPr>
                <w:rFonts w:ascii="Arial" w:hAnsi="Arial" w:cs="Arial"/>
              </w:rPr>
            </w:pPr>
            <w:r w:rsidRPr="00ED696B">
              <w:rPr>
                <w:rFonts w:ascii="Arial" w:hAnsi="Arial" w:cs="Arial"/>
                <w:u w:val="single"/>
              </w:rPr>
              <w:t>Des séances ritualisées</w:t>
            </w:r>
            <w:r w:rsidRPr="00ED696B">
              <w:rPr>
                <w:rFonts w:ascii="Arial" w:hAnsi="Arial" w:cs="Arial"/>
              </w:rPr>
              <w:t xml:space="preserve"> permettent de </w:t>
            </w:r>
            <w:proofErr w:type="spellStart"/>
            <w:r w:rsidRPr="00ED696B">
              <w:rPr>
                <w:rFonts w:ascii="Arial" w:hAnsi="Arial" w:cs="Arial"/>
              </w:rPr>
              <w:t>rebrasser</w:t>
            </w:r>
            <w:proofErr w:type="spellEnd"/>
            <w:r w:rsidRPr="00ED696B">
              <w:rPr>
                <w:rFonts w:ascii="Arial" w:hAnsi="Arial" w:cs="Arial"/>
              </w:rPr>
              <w:t xml:space="preserve"> régulièrement les connaissances et compétences travaillées dans le cadre des séquences, pour assurer leur stabilisation. Les mots appris doivent être rencontrés de nombreuses fois avant de passer définitivement dans le vocabulaire actif. Il s’agit d’exercer, d’automatiser des procédures, pour mémoriser définitivement les mots appris</w:t>
            </w:r>
          </w:p>
          <w:p w14:paraId="26E0714A"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0"/>
                <w:szCs w:val="20"/>
                <w:lang w:val="fr-FR"/>
              </w:rPr>
            </w:pPr>
            <w:r w:rsidRPr="00B841F7">
              <w:rPr>
                <w:rFonts w:ascii="Arial" w:hAnsi="Arial" w:cs="Arial"/>
                <w:sz w:val="20"/>
                <w:szCs w:val="20"/>
                <w:lang w:val="fr-FR"/>
              </w:rPr>
              <w:t>Exemple 1 : trouver le sens d’un mot inconnu en appui sur le contexte ou des mots de la même famille ;</w:t>
            </w:r>
          </w:p>
          <w:p w14:paraId="0B66FAE1"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0"/>
                <w:szCs w:val="20"/>
                <w:lang w:val="fr-FR"/>
              </w:rPr>
            </w:pPr>
            <w:r w:rsidRPr="00B841F7">
              <w:rPr>
                <w:rFonts w:ascii="Arial" w:hAnsi="Arial" w:cs="Arial"/>
                <w:sz w:val="20"/>
                <w:szCs w:val="20"/>
                <w:lang w:val="fr-FR"/>
              </w:rPr>
              <w:t>Exemple 2 : choisir parmi les différents sens d’un mot celui qui correspond à la phrase, au contexte ;</w:t>
            </w:r>
          </w:p>
          <w:p w14:paraId="08B338CC"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0"/>
                <w:szCs w:val="20"/>
                <w:lang w:val="fr-FR"/>
              </w:rPr>
            </w:pPr>
            <w:r w:rsidRPr="00B841F7">
              <w:rPr>
                <w:rFonts w:ascii="Arial" w:hAnsi="Arial" w:cs="Arial"/>
                <w:sz w:val="20"/>
                <w:szCs w:val="20"/>
                <w:lang w:val="fr-FR"/>
              </w:rPr>
              <w:t>Exemple 3 : trouver le mot correspondant à une définition donnée (entraînement sur le vocabulaire spécifique rencontré dans les différents domaines) ;</w:t>
            </w:r>
          </w:p>
          <w:p w14:paraId="5E96A048" w14:textId="77777777" w:rsidR="005C7481" w:rsidRPr="00ED696B"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0"/>
                <w:szCs w:val="20"/>
              </w:rPr>
            </w:pPr>
            <w:proofErr w:type="spellStart"/>
            <w:r w:rsidRPr="00ED696B">
              <w:rPr>
                <w:rFonts w:ascii="Arial" w:hAnsi="Arial" w:cs="Arial"/>
                <w:sz w:val="20"/>
                <w:szCs w:val="20"/>
              </w:rPr>
              <w:t>Exemple</w:t>
            </w:r>
            <w:proofErr w:type="spellEnd"/>
            <w:r w:rsidRPr="00ED696B">
              <w:rPr>
                <w:rFonts w:ascii="Arial" w:hAnsi="Arial" w:cs="Arial"/>
                <w:sz w:val="20"/>
                <w:szCs w:val="20"/>
              </w:rPr>
              <w:t xml:space="preserve"> 4 : </w:t>
            </w:r>
            <w:proofErr w:type="spellStart"/>
            <w:r w:rsidRPr="00ED696B">
              <w:rPr>
                <w:rFonts w:ascii="Arial" w:hAnsi="Arial" w:cs="Arial"/>
                <w:sz w:val="20"/>
                <w:szCs w:val="20"/>
              </w:rPr>
              <w:t>mémoriser</w:t>
            </w:r>
            <w:proofErr w:type="spellEnd"/>
            <w:r w:rsidRPr="00ED696B">
              <w:rPr>
                <w:rFonts w:ascii="Arial" w:hAnsi="Arial" w:cs="Arial"/>
                <w:sz w:val="20"/>
                <w:szCs w:val="20"/>
              </w:rPr>
              <w:t xml:space="preserve"> des </w:t>
            </w:r>
            <w:proofErr w:type="spellStart"/>
            <w:r w:rsidRPr="00ED696B">
              <w:rPr>
                <w:rFonts w:ascii="Arial" w:hAnsi="Arial" w:cs="Arial"/>
                <w:sz w:val="20"/>
                <w:szCs w:val="20"/>
              </w:rPr>
              <w:t>définitions</w:t>
            </w:r>
            <w:proofErr w:type="spellEnd"/>
          </w:p>
          <w:p w14:paraId="538FD082" w14:textId="77777777" w:rsidR="005C7481" w:rsidRPr="00B841F7" w:rsidRDefault="005C7481" w:rsidP="005C7481">
            <w:pPr>
              <w:pStyle w:val="Paragraphedeliste"/>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sz w:val="20"/>
                <w:szCs w:val="20"/>
                <w:lang w:val="fr-FR"/>
              </w:rPr>
            </w:pPr>
            <w:r w:rsidRPr="00B841F7">
              <w:rPr>
                <w:rFonts w:ascii="Arial" w:hAnsi="Arial" w:cs="Arial"/>
                <w:sz w:val="20"/>
                <w:szCs w:val="20"/>
                <w:lang w:val="fr-FR"/>
              </w:rPr>
              <w:t>Exemple 5 : mémoriser les codes utilisés dans les définitions du dictionnaire (abréviations, numérotation des différents sens d’un mot polysémique, repérage de l’exemple…)</w:t>
            </w:r>
          </w:p>
          <w:p w14:paraId="4F3EE9B6" w14:textId="77777777" w:rsidR="005C7481" w:rsidRPr="00ED696B" w:rsidRDefault="005C7481" w:rsidP="000A038B">
            <w:pPr>
              <w:jc w:val="both"/>
              <w:rPr>
                <w:rFonts w:ascii="Arial" w:hAnsi="Arial" w:cs="Arial"/>
              </w:rPr>
            </w:pPr>
            <w:r w:rsidRPr="00ED696B">
              <w:rPr>
                <w:rFonts w:ascii="Arial" w:hAnsi="Arial" w:cs="Arial"/>
              </w:rPr>
              <w:t>Réactiver à distance l’apprentissage (entretien des acquis)</w:t>
            </w:r>
          </w:p>
          <w:p w14:paraId="3B98C6D4" w14:textId="77777777" w:rsidR="005C7481" w:rsidRPr="00ED696B" w:rsidRDefault="005C7481" w:rsidP="000A038B">
            <w:pPr>
              <w:jc w:val="both"/>
              <w:rPr>
                <w:rFonts w:ascii="Arial" w:hAnsi="Arial" w:cs="Arial"/>
              </w:rPr>
            </w:pPr>
            <w:r w:rsidRPr="00ED696B">
              <w:rPr>
                <w:rFonts w:ascii="Arial" w:hAnsi="Arial" w:cs="Arial"/>
              </w:rPr>
              <w:t>Réinvestir et transférer à d’autres exemples, situations et contextes: par exemple, lors du rappel de récit avec contrainte ; ateliers d’écriture avec contrainte.</w:t>
            </w:r>
          </w:p>
          <w:p w14:paraId="6F109971" w14:textId="77777777" w:rsidR="005C7481" w:rsidRPr="00ED696B" w:rsidRDefault="005C7481" w:rsidP="000A038B">
            <w:pPr>
              <w:pStyle w:val="Styledetableau2"/>
              <w:jc w:val="both"/>
              <w:rPr>
                <w:rFonts w:ascii="Arial" w:hAnsi="Arial" w:cs="Arial"/>
                <w:color w:val="auto"/>
              </w:rPr>
            </w:pPr>
          </w:p>
          <w:p w14:paraId="6ADB6980"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 xml:space="preserve">La </w:t>
            </w:r>
            <w:r w:rsidRPr="00ED696B">
              <w:rPr>
                <w:rStyle w:val="Aucun"/>
                <w:rFonts w:ascii="Arial" w:hAnsi="Arial" w:cs="Arial"/>
                <w:b/>
                <w:bCs/>
                <w:color w:val="auto"/>
              </w:rPr>
              <w:t>mémorisation</w:t>
            </w:r>
            <w:r w:rsidRPr="00ED696B">
              <w:rPr>
                <w:rFonts w:ascii="Arial" w:hAnsi="Arial" w:cs="Arial"/>
                <w:color w:val="auto"/>
              </w:rPr>
              <w:t xml:space="preserve"> suppose des rappels fréquents du mot sous toutes ses dimensions (formes orale et visuelle, contexte, champ sémantique, </w:t>
            </w:r>
            <w:proofErr w:type="spellStart"/>
            <w:r w:rsidRPr="00ED696B">
              <w:rPr>
                <w:rFonts w:ascii="Arial" w:hAnsi="Arial" w:cs="Arial"/>
                <w:color w:val="auto"/>
              </w:rPr>
              <w:t>etc</w:t>
            </w:r>
            <w:proofErr w:type="spellEnd"/>
            <w:r w:rsidRPr="00ED696B">
              <w:rPr>
                <w:rFonts w:ascii="Arial" w:hAnsi="Arial" w:cs="Arial"/>
                <w:color w:val="auto"/>
              </w:rPr>
              <w:t>)</w:t>
            </w:r>
          </w:p>
        </w:tc>
        <w:tc>
          <w:tcPr>
            <w:tcW w:w="8229"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E6B519A" w14:textId="77777777" w:rsidR="005C7481" w:rsidRPr="005E6083"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r w:rsidRPr="00ED696B">
              <w:rPr>
                <w:rFonts w:ascii="Chivo-Light" w:hAnsi="Chivo-Light" w:cs="Chivo-Light"/>
              </w:rPr>
              <w:lastRenderedPageBreak/>
              <w:t>Au CE1, l’enseignement explicite, progressif et organ</w:t>
            </w:r>
            <w:r>
              <w:rPr>
                <w:rFonts w:ascii="Chivo-Light" w:hAnsi="Chivo-Light" w:cs="Chivo-Light"/>
              </w:rPr>
              <w:t xml:space="preserve">isé du vocabulaire doit assurer </w:t>
            </w:r>
            <w:r w:rsidRPr="00ED696B">
              <w:rPr>
                <w:rFonts w:ascii="Chivo-Light" w:hAnsi="Chivo-Light" w:cs="Chivo-Light"/>
              </w:rPr>
              <w:t>aux élèves les plus fragiles sur le plan linguistique</w:t>
            </w:r>
            <w:r>
              <w:rPr>
                <w:rFonts w:ascii="Chivo-Light" w:hAnsi="Chivo-Light" w:cs="Chivo-Light"/>
              </w:rPr>
              <w:t xml:space="preserve"> des points de repère ainsi que </w:t>
            </w:r>
            <w:r w:rsidRPr="005E6083">
              <w:rPr>
                <w:rFonts w:ascii="Chivo-Light" w:hAnsi="Chivo-Light" w:cs="Chivo-Light"/>
              </w:rPr>
              <w:t xml:space="preserve">des fondamentaux leur permettant d’étendre et de structurer leur capital lexical. Il aborde l’étude des mots tant du point de vue de leur signification que de leur construction. </w:t>
            </w:r>
          </w:p>
          <w:p w14:paraId="762675C1" w14:textId="77777777" w:rsidR="005C7481" w:rsidRPr="005E6083" w:rsidRDefault="005C7481" w:rsidP="000A038B">
            <w:pPr>
              <w:pStyle w:val="Styledetableau2"/>
              <w:jc w:val="both"/>
              <w:rPr>
                <w:rFonts w:ascii="Chivo-Light" w:hAnsi="Chivo-Light" w:cs="Chivo-Light"/>
                <w:color w:val="auto"/>
                <w14:textOutline w14:w="0" w14:cap="rnd" w14:cmpd="sng" w14:algn="ctr">
                  <w14:noFill/>
                  <w14:prstDash w14:val="solid"/>
                  <w14:bevel/>
                </w14:textOutline>
              </w:rPr>
            </w:pPr>
          </w:p>
          <w:p w14:paraId="3C807436" w14:textId="77777777" w:rsidR="005C7481" w:rsidRPr="00ED696B" w:rsidRDefault="005C7481" w:rsidP="000A038B">
            <w:pPr>
              <w:pStyle w:val="Styledetableau2"/>
              <w:jc w:val="both"/>
              <w:rPr>
                <w:rFonts w:ascii="Arial" w:eastAsia="Arial Narrow" w:hAnsi="Arial" w:cs="Arial"/>
                <w:color w:val="auto"/>
              </w:rPr>
            </w:pPr>
            <w:r w:rsidRPr="00ED696B">
              <w:rPr>
                <w:rFonts w:ascii="Arial" w:hAnsi="Arial" w:cs="Arial"/>
                <w:color w:val="auto"/>
              </w:rPr>
              <w:t xml:space="preserve">Il passe par </w:t>
            </w:r>
            <w:r w:rsidRPr="00ED696B">
              <w:rPr>
                <w:rStyle w:val="Aucun"/>
                <w:rFonts w:ascii="Arial" w:hAnsi="Arial" w:cs="Arial"/>
                <w:b/>
                <w:bCs/>
                <w:color w:val="auto"/>
              </w:rPr>
              <w:t>3 phases</w:t>
            </w:r>
            <w:r w:rsidRPr="00ED696B">
              <w:rPr>
                <w:rFonts w:ascii="Arial" w:hAnsi="Arial" w:cs="Arial"/>
                <w:color w:val="auto"/>
              </w:rPr>
              <w:t xml:space="preserve"> : la rencontre avec des mots nouveaux ; leur structuration ; leur réutilisation en contexte, à l’oral ou à l’écrit.</w:t>
            </w:r>
          </w:p>
          <w:p w14:paraId="26F70247" w14:textId="77777777" w:rsidR="005C7481" w:rsidRPr="00ED696B" w:rsidRDefault="005C7481" w:rsidP="000A038B">
            <w:pPr>
              <w:pStyle w:val="Styledetableau2"/>
              <w:jc w:val="both"/>
              <w:rPr>
                <w:rFonts w:ascii="Arial" w:hAnsi="Arial" w:cs="Arial"/>
                <w:color w:val="auto"/>
              </w:rPr>
            </w:pPr>
          </w:p>
          <w:p w14:paraId="6D1F1C48"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r w:rsidRPr="00ED696B">
              <w:rPr>
                <w:rFonts w:ascii="Chivo-Light" w:hAnsi="Chivo-Light" w:cs="Chivo-Light"/>
              </w:rPr>
              <w:t>Il s’agit de faire percevoir aux élèves la structure et l’organisation du lexique, et de leur apprendre que les mots fonctionnent très souvent avec d’autres mots :</w:t>
            </w:r>
          </w:p>
          <w:p w14:paraId="5D8CE2BA" w14:textId="77777777" w:rsidR="005C7481" w:rsidRPr="00B841F7" w:rsidRDefault="005C7481" w:rsidP="005C7481">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Chivo-Light" w:hAnsi="Chivo-Light" w:cs="Chivo-Light"/>
                <w:sz w:val="20"/>
                <w:szCs w:val="20"/>
                <w:lang w:val="fr-FR"/>
              </w:rPr>
            </w:pPr>
            <w:proofErr w:type="gramStart"/>
            <w:r w:rsidRPr="00B841F7">
              <w:rPr>
                <w:rFonts w:ascii="Chivo-Light" w:hAnsi="Chivo-Light" w:cs="Chivo-Light"/>
                <w:sz w:val="20"/>
                <w:szCs w:val="20"/>
                <w:lang w:val="fr-FR"/>
              </w:rPr>
              <w:t>en</w:t>
            </w:r>
            <w:proofErr w:type="gramEnd"/>
            <w:r w:rsidRPr="00B841F7">
              <w:rPr>
                <w:rFonts w:ascii="Chivo-Light" w:hAnsi="Chivo-Light" w:cs="Chivo-Light"/>
                <w:sz w:val="20"/>
                <w:szCs w:val="20"/>
                <w:lang w:val="fr-FR"/>
              </w:rPr>
              <w:t xml:space="preserve"> fonction de relations de sens : antonymie, mots génériques… ;</w:t>
            </w:r>
          </w:p>
          <w:p w14:paraId="00E2DB0E" w14:textId="77777777" w:rsidR="005C7481" w:rsidRPr="00B841F7" w:rsidRDefault="005C7481" w:rsidP="005C7481">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Arial" w:eastAsia="Arial Narrow" w:hAnsi="Arial" w:cs="Arial"/>
                <w:lang w:val="fr-FR"/>
              </w:rPr>
            </w:pPr>
            <w:proofErr w:type="gramStart"/>
            <w:r w:rsidRPr="00B841F7">
              <w:rPr>
                <w:rFonts w:ascii="Chivo-Light" w:hAnsi="Chivo-Light" w:cs="Chivo-Light"/>
                <w:sz w:val="20"/>
                <w:szCs w:val="20"/>
                <w:lang w:val="fr-FR"/>
              </w:rPr>
              <w:t>ou</w:t>
            </w:r>
            <w:proofErr w:type="gramEnd"/>
            <w:r w:rsidRPr="00B841F7">
              <w:rPr>
                <w:rFonts w:ascii="Chivo-Light" w:hAnsi="Chivo-Light" w:cs="Chivo-Light"/>
                <w:sz w:val="20"/>
                <w:szCs w:val="20"/>
                <w:lang w:val="fr-FR"/>
              </w:rPr>
              <w:t xml:space="preserve"> bien en fonction de relations de forme (morphologiques) : dérivations compositions…</w:t>
            </w:r>
          </w:p>
          <w:p w14:paraId="19FA67A1"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r w:rsidRPr="00ED696B">
              <w:rPr>
                <w:rFonts w:ascii="Chivo-Light" w:hAnsi="Chivo-Light" w:cs="Chivo-Light"/>
              </w:rPr>
              <w:t>Ces relations sont systématiquement observées, mais les terminologies afférentes ne sont pas attendues en CE1 au travers d’activités de classements, collectes, séries identifiées (</w:t>
            </w:r>
            <w:r w:rsidRPr="00ED696B">
              <w:rPr>
                <w:rFonts w:ascii="Chivo-Regular" w:hAnsi="Chivo-Regular" w:cs="Chivo-Regular"/>
              </w:rPr>
              <w:t>dé</w:t>
            </w:r>
            <w:r w:rsidRPr="00ED696B">
              <w:rPr>
                <w:rFonts w:ascii="Chivo-Light" w:hAnsi="Chivo-Light" w:cs="Chivo-Light"/>
              </w:rPr>
              <w:t xml:space="preserve">monter, </w:t>
            </w:r>
            <w:r w:rsidRPr="00ED696B">
              <w:rPr>
                <w:rFonts w:ascii="Chivo-Regular" w:hAnsi="Chivo-Regular" w:cs="Chivo-Regular"/>
              </w:rPr>
              <w:t>dé</w:t>
            </w:r>
            <w:r w:rsidRPr="00ED696B">
              <w:rPr>
                <w:rFonts w:ascii="Chivo-Light" w:hAnsi="Chivo-Light" w:cs="Chivo-Light"/>
              </w:rPr>
              <w:t xml:space="preserve">faire, </w:t>
            </w:r>
            <w:r w:rsidRPr="00ED696B">
              <w:rPr>
                <w:rFonts w:ascii="Chivo-Regular" w:hAnsi="Chivo-Regular" w:cs="Chivo-Regular"/>
              </w:rPr>
              <w:t>dé</w:t>
            </w:r>
            <w:r w:rsidRPr="00ED696B">
              <w:rPr>
                <w:rFonts w:ascii="Chivo-Light" w:hAnsi="Chivo-Light" w:cs="Chivo-Light"/>
              </w:rPr>
              <w:t>visser, etc.) qui constitueront autant de références dans la connaissance des relations entre les mots.</w:t>
            </w:r>
          </w:p>
          <w:p w14:paraId="3666402A"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p>
          <w:p w14:paraId="0BB864D7"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Regular" w:hAnsi="Chivo-Regular" w:cs="Chivo-Regular"/>
              </w:rPr>
            </w:pPr>
            <w:r w:rsidRPr="00ED696B">
              <w:rPr>
                <w:rFonts w:ascii="Chivo-Regular" w:hAnsi="Chivo-Regular" w:cs="Chivo-Regular"/>
              </w:rPr>
              <w:t>La posture attendue est celle qui consiste à ne pas s</w:t>
            </w:r>
            <w:r>
              <w:rPr>
                <w:rFonts w:ascii="Chivo-Regular" w:hAnsi="Chivo-Regular" w:cs="Chivo-Regular"/>
              </w:rPr>
              <w:t xml:space="preserve">’arrêter sur des mots inconnus, </w:t>
            </w:r>
            <w:r w:rsidRPr="00ED696B">
              <w:rPr>
                <w:rFonts w:ascii="Chivo-Regular" w:hAnsi="Chivo-Regular" w:cs="Chivo-Regular"/>
              </w:rPr>
              <w:t>mais à poursuivre sa lecture en ayant construit un sens pr</w:t>
            </w:r>
            <w:r>
              <w:rPr>
                <w:rFonts w:ascii="Chivo-Regular" w:hAnsi="Chivo-Regular" w:cs="Chivo-Regular"/>
              </w:rPr>
              <w:t xml:space="preserve">ovisoire de ce mot, soit </w:t>
            </w:r>
            <w:r w:rsidRPr="00ED696B">
              <w:rPr>
                <w:rFonts w:ascii="Chivo-Regular" w:hAnsi="Chivo-Regular" w:cs="Chivo-Regular"/>
              </w:rPr>
              <w:t>en s’appuyant sur les compétences détaillées ci-de</w:t>
            </w:r>
            <w:r>
              <w:rPr>
                <w:rFonts w:ascii="Chivo-Regular" w:hAnsi="Chivo-Regular" w:cs="Chivo-Regular"/>
              </w:rPr>
              <w:t xml:space="preserve">ssus, soit, quand le mot ne s’y </w:t>
            </w:r>
            <w:r w:rsidRPr="00ED696B">
              <w:rPr>
                <w:rFonts w:ascii="Chivo-Regular" w:hAnsi="Chivo-Regular" w:cs="Chivo-Regular"/>
              </w:rPr>
              <w:t>prête pas, en s’appuyant uniquement sur le contexte et la cohérence textuelle.</w:t>
            </w:r>
          </w:p>
          <w:p w14:paraId="3C01322B"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Regular" w:hAnsi="Chivo-Regular" w:cs="Chivo-Regular"/>
              </w:rPr>
            </w:pPr>
          </w:p>
          <w:p w14:paraId="14EE7FF4"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r w:rsidRPr="00ED696B">
              <w:rPr>
                <w:rFonts w:ascii="Chivo-Light" w:hAnsi="Chivo-Light" w:cs="Chivo-Light"/>
              </w:rPr>
              <w:t>Les séances sont construites à partir d’une phase de manipulation par les élèves, d’un corpus de mots soigneusement élaboré par l’enseignant, de préférence en petits groupes.</w:t>
            </w:r>
          </w:p>
          <w:p w14:paraId="1CAF6F70"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r w:rsidRPr="00ED696B">
              <w:rPr>
                <w:rFonts w:ascii="Chivo-Light" w:hAnsi="Chivo-Light" w:cs="Chivo-Light"/>
              </w:rPr>
              <w:t xml:space="preserve">Le langage oral des élèves prend une part importante dans les séances, au moment de la mise en commun, pour dire les tris réalisés, expliquer les choix effectués. </w:t>
            </w:r>
          </w:p>
          <w:p w14:paraId="1152CD38" w14:textId="77777777" w:rsidR="005C7481" w:rsidRPr="00ED696B" w:rsidRDefault="005C7481" w:rsidP="000A03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hivo-Light" w:hAnsi="Chivo-Light" w:cs="Chivo-Light"/>
              </w:rPr>
            </w:pPr>
          </w:p>
          <w:p w14:paraId="3097934B" w14:textId="77777777" w:rsidR="005C7481" w:rsidRPr="00ED696B" w:rsidRDefault="005C7481" w:rsidP="000A038B">
            <w:pPr>
              <w:autoSpaceDE w:val="0"/>
              <w:autoSpaceDN w:val="0"/>
              <w:adjustRightInd w:val="0"/>
              <w:jc w:val="both"/>
              <w:rPr>
                <w:rFonts w:ascii="Arial" w:eastAsia="Arial Narrow" w:hAnsi="Arial" w:cs="Arial"/>
              </w:rPr>
            </w:pPr>
            <w:r>
              <w:rPr>
                <w:rFonts w:ascii="Arial" w:eastAsia="Arial Narrow" w:hAnsi="Arial" w:cs="Arial"/>
              </w:rPr>
              <w:t>(E</w:t>
            </w:r>
            <w:r w:rsidRPr="00ED696B">
              <w:rPr>
                <w:rFonts w:ascii="Arial" w:eastAsia="Arial Narrow" w:hAnsi="Arial" w:cs="Arial"/>
              </w:rPr>
              <w:t>xtraits du guide Pour enseigner la lecture et l’écriture au CE1, p 114-115, exemple de séance sur les « contraires » dans le guide CE1 p116-117)</w:t>
            </w:r>
          </w:p>
          <w:p w14:paraId="41FA75B1" w14:textId="77777777" w:rsidR="005C7481" w:rsidRPr="00ED696B" w:rsidRDefault="005C7481" w:rsidP="000A038B">
            <w:pPr>
              <w:autoSpaceDE w:val="0"/>
              <w:autoSpaceDN w:val="0"/>
              <w:adjustRightInd w:val="0"/>
              <w:jc w:val="both"/>
              <w:rPr>
                <w:rFonts w:ascii="Arial" w:eastAsia="Arial Narrow" w:hAnsi="Arial" w:cs="Arial"/>
              </w:rPr>
            </w:pPr>
          </w:p>
          <w:p w14:paraId="4081F226" w14:textId="77777777" w:rsidR="005C7481" w:rsidRPr="00ED696B" w:rsidRDefault="005C7481" w:rsidP="000A038B">
            <w:pPr>
              <w:pStyle w:val="Styledetableau2"/>
              <w:jc w:val="both"/>
              <w:rPr>
                <w:rFonts w:ascii="Arial" w:hAnsi="Arial" w:cs="Arial"/>
                <w:b/>
                <w:bCs/>
                <w:color w:val="auto"/>
              </w:rPr>
            </w:pPr>
            <w:r w:rsidRPr="00ED696B">
              <w:rPr>
                <w:rFonts w:ascii="Arial" w:hAnsi="Arial" w:cs="Arial"/>
                <w:b/>
                <w:bCs/>
                <w:color w:val="auto"/>
              </w:rPr>
              <w:lastRenderedPageBreak/>
              <w:t>Exemples d’activités</w:t>
            </w:r>
          </w:p>
          <w:p w14:paraId="54337664" w14:textId="5E0D206C" w:rsidR="005C7481" w:rsidRPr="00ED696B" w:rsidRDefault="005C7481" w:rsidP="000A038B">
            <w:pPr>
              <w:pStyle w:val="Styledetableau2"/>
              <w:rPr>
                <w:rFonts w:ascii="Arial" w:eastAsia="Arial Narrow" w:hAnsi="Arial" w:cs="Arial"/>
                <w:b/>
                <w:bCs/>
                <w:color w:val="auto"/>
              </w:rPr>
            </w:pPr>
            <w:proofErr w:type="spellStart"/>
            <w:r w:rsidRPr="00ED696B">
              <w:rPr>
                <w:rFonts w:ascii="Arial" w:hAnsi="Arial" w:cs="Arial"/>
                <w:bCs/>
                <w:color w:val="auto"/>
                <w:u w:val="single"/>
              </w:rPr>
              <w:t>Activite</w:t>
            </w:r>
            <w:r w:rsidRPr="00ED696B">
              <w:rPr>
                <w:rFonts w:ascii="Arial" w:hAnsi="Arial" w:cs="Arial"/>
                <w:color w:val="auto"/>
                <w:u w:val="single"/>
              </w:rPr>
              <w:t>́</w:t>
            </w:r>
            <w:r w:rsidRPr="00ED696B">
              <w:rPr>
                <w:rFonts w:ascii="Arial" w:hAnsi="Arial" w:cs="Arial"/>
                <w:bCs/>
                <w:color w:val="auto"/>
                <w:u w:val="single"/>
              </w:rPr>
              <w:t>s</w:t>
            </w:r>
            <w:proofErr w:type="spellEnd"/>
            <w:r w:rsidRPr="00ED696B">
              <w:rPr>
                <w:rFonts w:ascii="Arial" w:hAnsi="Arial" w:cs="Arial"/>
                <w:bCs/>
                <w:color w:val="auto"/>
                <w:u w:val="single"/>
              </w:rPr>
              <w:t xml:space="preserve"> autour du mot et des familles de </w:t>
            </w:r>
            <w:r w:rsidR="00DC0F52" w:rsidRPr="00ED696B">
              <w:rPr>
                <w:rFonts w:ascii="Arial" w:hAnsi="Arial" w:cs="Arial"/>
                <w:bCs/>
                <w:color w:val="auto"/>
                <w:u w:val="single"/>
              </w:rPr>
              <w:t>mots -</w:t>
            </w:r>
            <w:r w:rsidRPr="00ED696B">
              <w:rPr>
                <w:rFonts w:ascii="Arial" w:hAnsi="Arial" w:cs="Arial"/>
                <w:bCs/>
                <w:color w:val="auto"/>
                <w:u w:val="single"/>
              </w:rPr>
              <w:t xml:space="preserve"> </w:t>
            </w:r>
            <w:proofErr w:type="spellStart"/>
            <w:r w:rsidRPr="00ED696B">
              <w:rPr>
                <w:rFonts w:ascii="Arial" w:hAnsi="Arial" w:cs="Arial"/>
                <w:bCs/>
                <w:color w:val="auto"/>
                <w:u w:val="single"/>
              </w:rPr>
              <w:t>Cate</w:t>
            </w:r>
            <w:r w:rsidRPr="00ED696B">
              <w:rPr>
                <w:rFonts w:ascii="Arial" w:hAnsi="Arial" w:cs="Arial"/>
                <w:color w:val="auto"/>
                <w:u w:val="single"/>
              </w:rPr>
              <w:t>́</w:t>
            </w:r>
            <w:r w:rsidRPr="00ED696B">
              <w:rPr>
                <w:rFonts w:ascii="Arial" w:hAnsi="Arial" w:cs="Arial"/>
                <w:bCs/>
                <w:color w:val="auto"/>
                <w:u w:val="single"/>
              </w:rPr>
              <w:t>gorisation</w:t>
            </w:r>
            <w:proofErr w:type="spellEnd"/>
            <w:r w:rsidRPr="00ED696B">
              <w:rPr>
                <w:rFonts w:ascii="Arial" w:hAnsi="Arial" w:cs="Arial"/>
                <w:bCs/>
                <w:color w:val="auto"/>
                <w:u w:val="single"/>
              </w:rPr>
              <w:t xml:space="preserve"> </w:t>
            </w:r>
            <w:proofErr w:type="spellStart"/>
            <w:r w:rsidRPr="00ED696B">
              <w:rPr>
                <w:rFonts w:ascii="Arial" w:hAnsi="Arial" w:cs="Arial"/>
                <w:bCs/>
                <w:color w:val="auto"/>
                <w:u w:val="single"/>
              </w:rPr>
              <w:t>se</w:t>
            </w:r>
            <w:r w:rsidRPr="00ED696B">
              <w:rPr>
                <w:rFonts w:ascii="Arial" w:hAnsi="Arial" w:cs="Arial"/>
                <w:color w:val="auto"/>
                <w:u w:val="single"/>
              </w:rPr>
              <w:t>́</w:t>
            </w:r>
            <w:r w:rsidRPr="00ED696B">
              <w:rPr>
                <w:rFonts w:ascii="Arial" w:hAnsi="Arial" w:cs="Arial"/>
                <w:bCs/>
                <w:color w:val="auto"/>
                <w:u w:val="single"/>
              </w:rPr>
              <w:t>mantiqu</w:t>
            </w:r>
            <w:r w:rsidRPr="00ED696B">
              <w:rPr>
                <w:rFonts w:ascii="Arial" w:hAnsi="Arial" w:cs="Arial"/>
                <w:b/>
                <w:bCs/>
                <w:color w:val="auto"/>
              </w:rPr>
              <w:t>e</w:t>
            </w:r>
            <w:proofErr w:type="spellEnd"/>
            <w:r w:rsidRPr="00ED696B">
              <w:rPr>
                <w:rFonts w:ascii="Arial" w:hAnsi="Arial" w:cs="Arial"/>
                <w:b/>
                <w:bCs/>
                <w:color w:val="auto"/>
              </w:rPr>
              <w:t xml:space="preserve"> </w:t>
            </w:r>
          </w:p>
          <w:p w14:paraId="5551CB52" w14:textId="77777777" w:rsidR="005C7481" w:rsidRPr="00ED696B" w:rsidRDefault="005C7481" w:rsidP="000A038B">
            <w:pPr>
              <w:pStyle w:val="Styledetableau2"/>
              <w:jc w:val="both"/>
              <w:rPr>
                <w:rStyle w:val="Aucun"/>
                <w:rFonts w:ascii="Arial" w:hAnsi="Arial" w:cs="Arial"/>
                <w:bCs/>
                <w:color w:val="auto"/>
                <w:u w:val="single"/>
              </w:rPr>
            </w:pPr>
            <w:r w:rsidRPr="00ED696B">
              <w:rPr>
                <w:rFonts w:ascii="Arial" w:hAnsi="Arial" w:cs="Arial"/>
                <w:color w:val="auto"/>
              </w:rPr>
              <w:t xml:space="preserve">Associer les mots d’une </w:t>
            </w:r>
            <w:proofErr w:type="spellStart"/>
            <w:r w:rsidRPr="00ED696B">
              <w:rPr>
                <w:rFonts w:ascii="Arial" w:hAnsi="Arial" w:cs="Arial"/>
                <w:color w:val="auto"/>
              </w:rPr>
              <w:t>même</w:t>
            </w:r>
            <w:proofErr w:type="spellEnd"/>
            <w:r w:rsidRPr="00ED696B">
              <w:rPr>
                <w:rFonts w:ascii="Arial" w:hAnsi="Arial" w:cs="Arial"/>
                <w:color w:val="auto"/>
              </w:rPr>
              <w:t xml:space="preserve"> famille (parties du corps, animaux, </w:t>
            </w:r>
            <w:proofErr w:type="spellStart"/>
            <w:r w:rsidRPr="00ED696B">
              <w:rPr>
                <w:rFonts w:ascii="Arial" w:hAnsi="Arial" w:cs="Arial"/>
                <w:color w:val="auto"/>
              </w:rPr>
              <w:t>métiers</w:t>
            </w:r>
            <w:proofErr w:type="spellEnd"/>
            <w:r w:rsidRPr="00ED696B">
              <w:rPr>
                <w:rFonts w:ascii="Arial" w:hAnsi="Arial" w:cs="Arial"/>
                <w:color w:val="auto"/>
              </w:rPr>
              <w:t xml:space="preserve">...) à partir </w:t>
            </w:r>
            <w:r w:rsidRPr="00ED696B">
              <w:rPr>
                <w:rFonts w:ascii="Arial" w:hAnsi="Arial" w:cs="Arial"/>
                <w:color w:val="auto"/>
              </w:rPr>
              <w:br/>
              <w:t xml:space="preserve">d’imagiers, d’images mobiles, entre autres ; expliquer pourquoi ces mots vont ensemble ; chasser l’intrus (chaton, veston, mouton, raton)... </w:t>
            </w:r>
            <w:r w:rsidRPr="00ED696B">
              <w:rPr>
                <w:rFonts w:ascii="Arial" w:hAnsi="Arial" w:cs="Arial"/>
                <w:color w:val="auto"/>
              </w:rPr>
              <w:br/>
              <w:t xml:space="preserve">utiliser le mime, lorsque cela est possible, les jeux de memory, de sept familles, etc. </w:t>
            </w:r>
            <w:r w:rsidRPr="00ED696B">
              <w:rPr>
                <w:rFonts w:ascii="Arial" w:hAnsi="Arial" w:cs="Arial"/>
                <w:color w:val="auto"/>
              </w:rPr>
              <w:br/>
              <w:t xml:space="preserve">utiliser les </w:t>
            </w:r>
            <w:proofErr w:type="spellStart"/>
            <w:r w:rsidRPr="00ED696B">
              <w:rPr>
                <w:rFonts w:ascii="Arial" w:hAnsi="Arial" w:cs="Arial"/>
                <w:color w:val="auto"/>
              </w:rPr>
              <w:t>mêmes</w:t>
            </w:r>
            <w:proofErr w:type="spellEnd"/>
            <w:r w:rsidRPr="00ED696B">
              <w:rPr>
                <w:rFonts w:ascii="Arial" w:hAnsi="Arial" w:cs="Arial"/>
                <w:color w:val="auto"/>
              </w:rPr>
              <w:t xml:space="preserve"> mots dans diverses </w:t>
            </w:r>
            <w:proofErr w:type="spellStart"/>
            <w:r w:rsidRPr="00ED696B">
              <w:rPr>
                <w:rFonts w:ascii="Arial" w:hAnsi="Arial" w:cs="Arial"/>
                <w:color w:val="auto"/>
              </w:rPr>
              <w:t>activités</w:t>
            </w:r>
            <w:proofErr w:type="spellEnd"/>
            <w:r w:rsidRPr="00ED696B">
              <w:rPr>
                <w:rFonts w:ascii="Arial" w:hAnsi="Arial" w:cs="Arial"/>
                <w:color w:val="auto"/>
              </w:rPr>
              <w:t xml:space="preserve"> pour consolider leur </w:t>
            </w:r>
            <w:proofErr w:type="spellStart"/>
            <w:r w:rsidRPr="00ED696B">
              <w:rPr>
                <w:rFonts w:ascii="Arial" w:hAnsi="Arial" w:cs="Arial"/>
                <w:color w:val="auto"/>
              </w:rPr>
              <w:t>mémorisation</w:t>
            </w:r>
            <w:proofErr w:type="spellEnd"/>
            <w:r w:rsidRPr="00ED696B">
              <w:rPr>
                <w:rFonts w:ascii="Arial" w:hAnsi="Arial" w:cs="Arial"/>
                <w:color w:val="auto"/>
              </w:rPr>
              <w:t xml:space="preserve">. </w:t>
            </w:r>
            <w:r w:rsidRPr="00ED696B">
              <w:rPr>
                <w:rFonts w:ascii="Arial" w:hAnsi="Arial" w:cs="Arial"/>
                <w:color w:val="auto"/>
              </w:rPr>
              <w:br/>
            </w:r>
          </w:p>
          <w:p w14:paraId="3DF1DF55" w14:textId="2EDC9DD3" w:rsidR="005C7481" w:rsidRPr="00ED696B" w:rsidRDefault="005C7481" w:rsidP="000A038B">
            <w:pPr>
              <w:pStyle w:val="Styledetableau2"/>
              <w:rPr>
                <w:rFonts w:ascii="Arial" w:hAnsi="Arial" w:cs="Arial"/>
                <w:color w:val="auto"/>
              </w:rPr>
            </w:pPr>
            <w:proofErr w:type="spellStart"/>
            <w:r w:rsidRPr="00ED696B">
              <w:rPr>
                <w:rStyle w:val="Aucun"/>
                <w:rFonts w:ascii="Arial" w:hAnsi="Arial" w:cs="Arial"/>
                <w:bCs/>
                <w:color w:val="auto"/>
                <w:u w:val="single"/>
              </w:rPr>
              <w:t>Activite</w:t>
            </w:r>
            <w:r w:rsidRPr="00ED696B">
              <w:rPr>
                <w:rStyle w:val="Aucun"/>
                <w:rFonts w:ascii="Arial" w:hAnsi="Arial" w:cs="Arial"/>
                <w:color w:val="auto"/>
                <w:u w:val="single"/>
              </w:rPr>
              <w:t>́</w:t>
            </w:r>
            <w:r w:rsidRPr="00ED696B">
              <w:rPr>
                <w:rStyle w:val="Aucun"/>
                <w:rFonts w:ascii="Arial" w:hAnsi="Arial" w:cs="Arial"/>
                <w:bCs/>
                <w:color w:val="auto"/>
                <w:u w:val="single"/>
              </w:rPr>
              <w:t>s</w:t>
            </w:r>
            <w:proofErr w:type="spellEnd"/>
            <w:r w:rsidRPr="00ED696B">
              <w:rPr>
                <w:rStyle w:val="Aucun"/>
                <w:rFonts w:ascii="Arial" w:hAnsi="Arial" w:cs="Arial"/>
                <w:bCs/>
                <w:color w:val="auto"/>
                <w:u w:val="single"/>
              </w:rPr>
              <w:t xml:space="preserve"> autour de la </w:t>
            </w:r>
            <w:r w:rsidR="00DC0F52" w:rsidRPr="00ED696B">
              <w:rPr>
                <w:rStyle w:val="Aucun"/>
                <w:rFonts w:ascii="Arial" w:hAnsi="Arial" w:cs="Arial"/>
                <w:bCs/>
                <w:color w:val="auto"/>
                <w:u w:val="single"/>
              </w:rPr>
              <w:t>morphologie</w:t>
            </w:r>
            <w:r w:rsidR="00DC0F52" w:rsidRPr="00ED696B">
              <w:rPr>
                <w:rStyle w:val="Aucun"/>
                <w:rFonts w:ascii="Arial" w:hAnsi="Arial" w:cs="Arial"/>
                <w:b/>
                <w:bCs/>
                <w:color w:val="auto"/>
              </w:rPr>
              <w:t>.</w:t>
            </w:r>
            <w:r w:rsidRPr="00ED696B">
              <w:rPr>
                <w:rStyle w:val="Aucun"/>
                <w:rFonts w:ascii="Arial" w:hAnsi="Arial" w:cs="Arial"/>
                <w:b/>
                <w:bCs/>
                <w:color w:val="auto"/>
              </w:rPr>
              <w:t xml:space="preserve"> </w:t>
            </w:r>
            <w:r w:rsidRPr="00ED696B">
              <w:rPr>
                <w:rFonts w:ascii="Arial" w:hAnsi="Arial" w:cs="Arial"/>
                <w:color w:val="auto"/>
              </w:rPr>
              <w:t xml:space="preserve">Pour les </w:t>
            </w:r>
            <w:proofErr w:type="spellStart"/>
            <w:r w:rsidRPr="00ED696B">
              <w:rPr>
                <w:rFonts w:ascii="Arial" w:hAnsi="Arial" w:cs="Arial"/>
                <w:color w:val="auto"/>
              </w:rPr>
              <w:t>dérivations</w:t>
            </w:r>
            <w:proofErr w:type="spellEnd"/>
            <w:r w:rsidRPr="00ED696B">
              <w:rPr>
                <w:rFonts w:ascii="Arial" w:hAnsi="Arial" w:cs="Arial"/>
                <w:color w:val="auto"/>
              </w:rPr>
              <w:t xml:space="preserve">  :</w:t>
            </w:r>
            <w:r w:rsidRPr="00ED696B">
              <w:rPr>
                <w:rFonts w:ascii="Arial" w:hAnsi="Arial" w:cs="Arial"/>
                <w:color w:val="auto"/>
              </w:rPr>
              <w:br/>
              <w:t xml:space="preserve">Rechercher des mots de la </w:t>
            </w:r>
            <w:proofErr w:type="spellStart"/>
            <w:r w:rsidRPr="00ED696B">
              <w:rPr>
                <w:rFonts w:ascii="Arial" w:hAnsi="Arial" w:cs="Arial"/>
                <w:color w:val="auto"/>
              </w:rPr>
              <w:t>même</w:t>
            </w:r>
            <w:proofErr w:type="spellEnd"/>
            <w:r w:rsidRPr="00ED696B">
              <w:rPr>
                <w:rFonts w:ascii="Arial" w:hAnsi="Arial" w:cs="Arial"/>
                <w:color w:val="auto"/>
              </w:rPr>
              <w:t xml:space="preserve"> famille (image -&gt; imaginer... ; faim -&gt; famine...) ; </w:t>
            </w:r>
            <w:r w:rsidRPr="00ED696B">
              <w:rPr>
                <w:rFonts w:ascii="Arial" w:hAnsi="Arial" w:cs="Arial"/>
                <w:color w:val="auto"/>
              </w:rPr>
              <w:br/>
              <w:t xml:space="preserve">Retrouver les mots </w:t>
            </w:r>
            <w:proofErr w:type="spellStart"/>
            <w:r w:rsidRPr="00ED696B">
              <w:rPr>
                <w:rFonts w:ascii="Arial" w:hAnsi="Arial" w:cs="Arial"/>
                <w:color w:val="auto"/>
              </w:rPr>
              <w:t>cachés</w:t>
            </w:r>
            <w:proofErr w:type="spellEnd"/>
            <w:r w:rsidRPr="00ED696B">
              <w:rPr>
                <w:rFonts w:ascii="Arial" w:hAnsi="Arial" w:cs="Arial"/>
                <w:color w:val="auto"/>
              </w:rPr>
              <w:t xml:space="preserve"> dans d’autres (autoroute ? triangle ? kilogramme ?) ; </w:t>
            </w:r>
            <w:r w:rsidRPr="00ED696B">
              <w:rPr>
                <w:rFonts w:ascii="Arial" w:hAnsi="Arial" w:cs="Arial"/>
                <w:color w:val="auto"/>
              </w:rPr>
              <w:br/>
            </w:r>
            <w:proofErr w:type="spellStart"/>
            <w:r w:rsidRPr="00ED696B">
              <w:rPr>
                <w:rFonts w:ascii="Arial" w:hAnsi="Arial" w:cs="Arial"/>
                <w:color w:val="auto"/>
              </w:rPr>
              <w:t>Décomposer</w:t>
            </w:r>
            <w:proofErr w:type="spellEnd"/>
            <w:r w:rsidRPr="00ED696B">
              <w:rPr>
                <w:rFonts w:ascii="Arial" w:hAnsi="Arial" w:cs="Arial"/>
                <w:color w:val="auto"/>
              </w:rPr>
              <w:t xml:space="preserve"> des mots </w:t>
            </w:r>
            <w:proofErr w:type="spellStart"/>
            <w:r w:rsidRPr="00ED696B">
              <w:rPr>
                <w:rFonts w:ascii="Arial" w:hAnsi="Arial" w:cs="Arial"/>
                <w:color w:val="auto"/>
              </w:rPr>
              <w:t>suffixés</w:t>
            </w:r>
            <w:proofErr w:type="spellEnd"/>
            <w:r w:rsidRPr="00ED696B">
              <w:rPr>
                <w:rFonts w:ascii="Arial" w:hAnsi="Arial" w:cs="Arial"/>
                <w:color w:val="auto"/>
              </w:rPr>
              <w:t xml:space="preserve"> et/ou </w:t>
            </w:r>
            <w:proofErr w:type="spellStart"/>
            <w:r w:rsidRPr="00ED696B">
              <w:rPr>
                <w:rFonts w:ascii="Arial" w:hAnsi="Arial" w:cs="Arial"/>
                <w:color w:val="auto"/>
              </w:rPr>
              <w:t>préfixés</w:t>
            </w:r>
            <w:proofErr w:type="spellEnd"/>
            <w:r w:rsidRPr="00ED696B">
              <w:rPr>
                <w:rFonts w:ascii="Arial" w:hAnsi="Arial" w:cs="Arial"/>
                <w:color w:val="auto"/>
              </w:rPr>
              <w:t xml:space="preserve"> : fillette, relire, invariable... </w:t>
            </w:r>
            <w:r w:rsidRPr="00ED696B">
              <w:rPr>
                <w:rFonts w:ascii="Arial" w:hAnsi="Arial" w:cs="Arial"/>
                <w:color w:val="auto"/>
              </w:rPr>
              <w:br/>
            </w:r>
            <w:proofErr w:type="spellStart"/>
            <w:r w:rsidRPr="00ED696B">
              <w:rPr>
                <w:rFonts w:ascii="Arial" w:hAnsi="Arial" w:cs="Arial"/>
                <w:color w:val="auto"/>
              </w:rPr>
              <w:t>Créer</w:t>
            </w:r>
            <w:proofErr w:type="spellEnd"/>
            <w:r w:rsidRPr="00ED696B">
              <w:rPr>
                <w:rFonts w:ascii="Arial" w:hAnsi="Arial" w:cs="Arial"/>
                <w:color w:val="auto"/>
              </w:rPr>
              <w:t xml:space="preserve"> des mots avec un </w:t>
            </w:r>
            <w:proofErr w:type="spellStart"/>
            <w:r w:rsidRPr="00ED696B">
              <w:rPr>
                <w:rFonts w:ascii="Arial" w:hAnsi="Arial" w:cs="Arial"/>
                <w:color w:val="auto"/>
              </w:rPr>
              <w:t>préfixe</w:t>
            </w:r>
            <w:proofErr w:type="spellEnd"/>
            <w:r w:rsidRPr="00ED696B">
              <w:rPr>
                <w:rFonts w:ascii="Arial" w:hAnsi="Arial" w:cs="Arial"/>
                <w:color w:val="auto"/>
              </w:rPr>
              <w:t xml:space="preserve"> ou un suffixe : une petite fille / une fillette (maison, fourche...) ; </w:t>
            </w:r>
            <w:r w:rsidRPr="00ED696B">
              <w:rPr>
                <w:rFonts w:ascii="Arial" w:hAnsi="Arial" w:cs="Arial"/>
                <w:color w:val="auto"/>
              </w:rPr>
              <w:br/>
              <w:t xml:space="preserve">Chasser l’intrus. Par exemple : chaton, raton, mouton... : « on » n’est pas un suffixe dans « mouton», à la </w:t>
            </w:r>
            <w:proofErr w:type="spellStart"/>
            <w:r w:rsidRPr="00ED696B">
              <w:rPr>
                <w:rFonts w:ascii="Arial" w:hAnsi="Arial" w:cs="Arial"/>
                <w:color w:val="auto"/>
              </w:rPr>
              <w:t>différence</w:t>
            </w:r>
            <w:proofErr w:type="spellEnd"/>
            <w:r w:rsidRPr="00ED696B">
              <w:rPr>
                <w:rFonts w:ascii="Arial" w:hAnsi="Arial" w:cs="Arial"/>
                <w:color w:val="auto"/>
              </w:rPr>
              <w:t xml:space="preserve"> de « </w:t>
            </w:r>
            <w:proofErr w:type="spellStart"/>
            <w:r w:rsidRPr="00ED696B">
              <w:rPr>
                <w:rFonts w:ascii="Arial" w:hAnsi="Arial" w:cs="Arial"/>
                <w:color w:val="auto"/>
              </w:rPr>
              <w:t>chat-on</w:t>
            </w:r>
            <w:proofErr w:type="spellEnd"/>
            <w:r w:rsidRPr="00ED696B">
              <w:rPr>
                <w:rFonts w:ascii="Arial" w:hAnsi="Arial" w:cs="Arial"/>
                <w:color w:val="auto"/>
              </w:rPr>
              <w:t xml:space="preserve"> » ou « rat-on » </w:t>
            </w:r>
            <w:r w:rsidRPr="00ED696B">
              <w:rPr>
                <w:rFonts w:ascii="Arial" w:hAnsi="Arial" w:cs="Arial"/>
                <w:color w:val="auto"/>
              </w:rPr>
              <w:br/>
            </w:r>
          </w:p>
          <w:p w14:paraId="031191DB" w14:textId="77777777" w:rsidR="005C7481" w:rsidRPr="00ED696B" w:rsidRDefault="005C7481" w:rsidP="000A038B">
            <w:pPr>
              <w:pStyle w:val="Styledetableau2"/>
              <w:jc w:val="both"/>
              <w:rPr>
                <w:rFonts w:ascii="Arial" w:hAnsi="Arial" w:cs="Arial"/>
                <w:color w:val="FF0000"/>
              </w:rPr>
            </w:pPr>
            <w:r w:rsidRPr="00ED696B">
              <w:rPr>
                <w:rFonts w:ascii="Arial" w:hAnsi="Arial" w:cs="Arial"/>
                <w:color w:val="FF0000"/>
              </w:rPr>
              <w:t xml:space="preserve">Pour travailler les flexions nominales :  raconter une </w:t>
            </w:r>
            <w:proofErr w:type="spellStart"/>
            <w:r w:rsidRPr="00ED696B">
              <w:rPr>
                <w:rFonts w:ascii="Arial" w:hAnsi="Arial" w:cs="Arial"/>
                <w:color w:val="FF0000"/>
              </w:rPr>
              <w:t>même</w:t>
            </w:r>
            <w:proofErr w:type="spellEnd"/>
            <w:r w:rsidRPr="00ED696B">
              <w:rPr>
                <w:rFonts w:ascii="Arial" w:hAnsi="Arial" w:cs="Arial"/>
                <w:color w:val="FF0000"/>
              </w:rPr>
              <w:t xml:space="preserve"> histoire en changeant le genre et/ou le nombre du/des personnages d’une histoire/d’une image. </w:t>
            </w:r>
            <w:r w:rsidRPr="00ED696B">
              <w:rPr>
                <w:rFonts w:ascii="Arial" w:hAnsi="Arial" w:cs="Arial"/>
                <w:color w:val="FF0000"/>
              </w:rPr>
              <w:br/>
            </w:r>
          </w:p>
          <w:p w14:paraId="54152718" w14:textId="77777777" w:rsidR="005C7481" w:rsidRPr="00ED696B" w:rsidRDefault="005C7481" w:rsidP="000A038B">
            <w:pPr>
              <w:pStyle w:val="Styledetableau2"/>
              <w:jc w:val="both"/>
              <w:rPr>
                <w:rFonts w:ascii="Arial" w:hAnsi="Arial" w:cs="Arial"/>
                <w:color w:val="FF0000"/>
              </w:rPr>
            </w:pPr>
            <w:r w:rsidRPr="00ED696B">
              <w:rPr>
                <w:rFonts w:ascii="Arial" w:hAnsi="Arial" w:cs="Arial"/>
                <w:color w:val="FF0000"/>
              </w:rPr>
              <w:t xml:space="preserve">Pour travailler les flexions verbales : demander </w:t>
            </w:r>
            <w:proofErr w:type="spellStart"/>
            <w:r w:rsidRPr="00ED696B">
              <w:rPr>
                <w:rFonts w:ascii="Arial" w:hAnsi="Arial" w:cs="Arial"/>
                <w:color w:val="FF0000"/>
              </w:rPr>
              <w:t>a</w:t>
            </w:r>
            <w:proofErr w:type="spellEnd"/>
            <w:r w:rsidRPr="00ED696B">
              <w:rPr>
                <w:rFonts w:ascii="Arial" w:hAnsi="Arial" w:cs="Arial"/>
                <w:color w:val="FF0000"/>
              </w:rPr>
              <w:t xml:space="preserve">̀ un </w:t>
            </w:r>
            <w:proofErr w:type="spellStart"/>
            <w:r w:rsidRPr="00ED696B">
              <w:rPr>
                <w:rFonts w:ascii="Arial" w:hAnsi="Arial" w:cs="Arial"/>
                <w:color w:val="FF0000"/>
              </w:rPr>
              <w:t>élève</w:t>
            </w:r>
            <w:proofErr w:type="spellEnd"/>
            <w:r w:rsidRPr="00ED696B">
              <w:rPr>
                <w:rFonts w:ascii="Arial" w:hAnsi="Arial" w:cs="Arial"/>
                <w:color w:val="FF0000"/>
              </w:rPr>
              <w:t>, ou un groupe d’</w:t>
            </w:r>
            <w:proofErr w:type="spellStart"/>
            <w:r w:rsidRPr="00ED696B">
              <w:rPr>
                <w:rFonts w:ascii="Arial" w:hAnsi="Arial" w:cs="Arial"/>
                <w:color w:val="FF0000"/>
              </w:rPr>
              <w:t>élèves</w:t>
            </w:r>
            <w:proofErr w:type="spellEnd"/>
            <w:r w:rsidRPr="00ED696B">
              <w:rPr>
                <w:rFonts w:ascii="Arial" w:hAnsi="Arial" w:cs="Arial"/>
                <w:color w:val="FF0000"/>
              </w:rPr>
              <w:t xml:space="preserve">, de raconter ce qu’il(s)a/ont fait hier ou ce qu’il(s) va/vont faire demain. </w:t>
            </w:r>
          </w:p>
          <w:p w14:paraId="4A89A7D3" w14:textId="77777777" w:rsidR="005C7481" w:rsidRPr="00ED696B" w:rsidRDefault="005C7481" w:rsidP="000A038B">
            <w:pPr>
              <w:pStyle w:val="Styledetableau2"/>
              <w:jc w:val="both"/>
              <w:rPr>
                <w:rFonts w:ascii="Arial" w:hAnsi="Arial" w:cs="Arial"/>
                <w:i/>
                <w:color w:val="FF0000"/>
              </w:rPr>
            </w:pPr>
          </w:p>
          <w:p w14:paraId="1DF82DE9" w14:textId="32E4C9CE" w:rsidR="005C7481" w:rsidRPr="00ED696B" w:rsidRDefault="005C7481" w:rsidP="000A038B">
            <w:pPr>
              <w:pStyle w:val="Styledetableau2"/>
              <w:jc w:val="both"/>
              <w:rPr>
                <w:rFonts w:ascii="Arial" w:hAnsi="Arial" w:cs="Arial"/>
                <w:b/>
                <w:i/>
                <w:color w:val="FF0000"/>
              </w:rPr>
            </w:pPr>
            <w:r w:rsidRPr="00ED696B">
              <w:rPr>
                <w:rFonts w:ascii="Arial" w:hAnsi="Arial" w:cs="Arial"/>
                <w:b/>
                <w:i/>
                <w:color w:val="FF0000"/>
              </w:rPr>
              <w:t xml:space="preserve">Ici avec ce travail sur les flexions, se </w:t>
            </w:r>
            <w:r w:rsidR="00DC0F52" w:rsidRPr="00ED696B">
              <w:rPr>
                <w:rFonts w:ascii="Arial" w:hAnsi="Arial" w:cs="Arial"/>
                <w:b/>
                <w:i/>
                <w:color w:val="FF0000"/>
              </w:rPr>
              <w:t>situe-t</w:t>
            </w:r>
            <w:r w:rsidRPr="00ED696B">
              <w:rPr>
                <w:rFonts w:ascii="Arial" w:hAnsi="Arial" w:cs="Arial"/>
                <w:b/>
                <w:i/>
                <w:color w:val="FF0000"/>
              </w:rPr>
              <w:t>-on dans le vocabulaire ou bien l’orthographe ? A conserver ?</w:t>
            </w:r>
          </w:p>
          <w:p w14:paraId="5505F878" w14:textId="77777777" w:rsidR="005C7481" w:rsidRPr="00ED696B" w:rsidRDefault="005C7481" w:rsidP="000A038B">
            <w:pPr>
              <w:pStyle w:val="Styledetableau2"/>
              <w:jc w:val="both"/>
              <w:rPr>
                <w:rFonts w:ascii="Arial" w:hAnsi="Arial" w:cs="Arial"/>
                <w:i/>
                <w:color w:val="auto"/>
              </w:rPr>
            </w:pPr>
          </w:p>
          <w:p w14:paraId="6119EF9B" w14:textId="77777777" w:rsidR="005C7481" w:rsidRPr="00ED696B" w:rsidRDefault="005C7481" w:rsidP="000A038B">
            <w:pPr>
              <w:pStyle w:val="Styledetableau2"/>
              <w:jc w:val="both"/>
              <w:rPr>
                <w:rFonts w:ascii="Arial" w:hAnsi="Arial" w:cs="Arial"/>
                <w:color w:val="auto"/>
              </w:rPr>
            </w:pPr>
            <w:r w:rsidRPr="00ED696B">
              <w:rPr>
                <w:rFonts w:ascii="Arial" w:hAnsi="Arial" w:cs="Arial"/>
                <w:color w:val="auto"/>
              </w:rPr>
              <w:t>Les traces écrites développées en CP ont aussi tout leur intérêt en CE1. (grilles sémiques, fleurs lexicales, …)</w:t>
            </w:r>
          </w:p>
        </w:tc>
      </w:tr>
    </w:tbl>
    <w:p w14:paraId="0645EADC" w14:textId="77777777" w:rsidR="005C7481" w:rsidRPr="00ED696B" w:rsidRDefault="005C7481" w:rsidP="005C7481">
      <w:pPr>
        <w:pStyle w:val="Corps"/>
        <w:rPr>
          <w:rFonts w:ascii="Arial" w:hAnsi="Arial" w:cs="Arial"/>
          <w:color w:val="auto"/>
          <w:sz w:val="20"/>
          <w:szCs w:val="20"/>
        </w:rPr>
      </w:pPr>
    </w:p>
    <w:p w14:paraId="434FACA6" w14:textId="77777777" w:rsidR="005C7481" w:rsidRPr="00ED696B" w:rsidRDefault="005C7481" w:rsidP="005C7481">
      <w:pPr>
        <w:pStyle w:val="Corps"/>
        <w:rPr>
          <w:rFonts w:ascii="Arial" w:hAnsi="Arial" w:cs="Arial"/>
          <w:color w:val="auto"/>
          <w:sz w:val="20"/>
          <w:szCs w:val="20"/>
        </w:rPr>
      </w:pPr>
    </w:p>
    <w:p w14:paraId="629F3505" w14:textId="77777777" w:rsidR="005C7481" w:rsidRPr="00ED696B" w:rsidRDefault="005C7481" w:rsidP="005C7481">
      <w:pPr>
        <w:pStyle w:val="Corps"/>
        <w:rPr>
          <w:rFonts w:ascii="Arial" w:hAnsi="Arial" w:cs="Arial"/>
          <w:color w:val="auto"/>
          <w:sz w:val="20"/>
          <w:szCs w:val="20"/>
        </w:rPr>
      </w:pPr>
    </w:p>
    <w:p w14:paraId="10C1DD0E" w14:textId="77777777" w:rsidR="005C7481" w:rsidRDefault="005C7481" w:rsidP="005C7481">
      <w:pPr>
        <w:pStyle w:val="Corps"/>
        <w:rPr>
          <w:rFonts w:ascii="Arial" w:hAnsi="Arial" w:cs="Arial"/>
          <w:color w:val="auto"/>
          <w:sz w:val="20"/>
          <w:szCs w:val="20"/>
        </w:rPr>
      </w:pPr>
    </w:p>
    <w:p w14:paraId="784A2C90" w14:textId="77777777" w:rsidR="005C7481" w:rsidRDefault="005C7481" w:rsidP="005C7481">
      <w:pPr>
        <w:pStyle w:val="Corps"/>
        <w:rPr>
          <w:rFonts w:ascii="Arial" w:hAnsi="Arial" w:cs="Arial"/>
          <w:color w:val="auto"/>
          <w:sz w:val="20"/>
          <w:szCs w:val="20"/>
        </w:rPr>
      </w:pPr>
    </w:p>
    <w:p w14:paraId="509C7F48" w14:textId="43FCC120" w:rsidR="005C7481" w:rsidRDefault="005C7481" w:rsidP="005C7481">
      <w:pPr>
        <w:pStyle w:val="Corps"/>
        <w:rPr>
          <w:rFonts w:ascii="Arial" w:hAnsi="Arial" w:cs="Arial"/>
          <w:color w:val="auto"/>
          <w:sz w:val="20"/>
          <w:szCs w:val="20"/>
        </w:rPr>
      </w:pPr>
    </w:p>
    <w:p w14:paraId="5289B01B" w14:textId="0735E097" w:rsidR="0024240D" w:rsidRDefault="0024240D" w:rsidP="005C7481">
      <w:pPr>
        <w:pStyle w:val="Corps"/>
        <w:rPr>
          <w:rFonts w:ascii="Arial" w:hAnsi="Arial" w:cs="Arial"/>
          <w:color w:val="auto"/>
          <w:sz w:val="20"/>
          <w:szCs w:val="20"/>
        </w:rPr>
      </w:pPr>
    </w:p>
    <w:p w14:paraId="38F5C019" w14:textId="46D73E3F" w:rsidR="0024240D" w:rsidRDefault="0024240D" w:rsidP="005C7481">
      <w:pPr>
        <w:pStyle w:val="Corps"/>
        <w:rPr>
          <w:rFonts w:ascii="Arial" w:hAnsi="Arial" w:cs="Arial"/>
          <w:color w:val="auto"/>
          <w:sz w:val="20"/>
          <w:szCs w:val="20"/>
        </w:rPr>
      </w:pPr>
    </w:p>
    <w:p w14:paraId="4A7BD572" w14:textId="0BB85919" w:rsidR="0024240D" w:rsidRDefault="0024240D" w:rsidP="005C7481">
      <w:pPr>
        <w:pStyle w:val="Corps"/>
        <w:rPr>
          <w:rFonts w:ascii="Arial" w:hAnsi="Arial" w:cs="Arial"/>
          <w:color w:val="auto"/>
          <w:sz w:val="20"/>
          <w:szCs w:val="20"/>
        </w:rPr>
      </w:pPr>
    </w:p>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0"/>
        <w:gridCol w:w="861"/>
        <w:gridCol w:w="862"/>
        <w:gridCol w:w="862"/>
        <w:gridCol w:w="2416"/>
        <w:gridCol w:w="286"/>
        <w:gridCol w:w="795"/>
        <w:gridCol w:w="795"/>
        <w:gridCol w:w="795"/>
        <w:gridCol w:w="2693"/>
        <w:gridCol w:w="791"/>
        <w:gridCol w:w="791"/>
        <w:gridCol w:w="1283"/>
      </w:tblGrid>
      <w:tr w:rsidR="005C7481" w:rsidRPr="00ED696B" w14:paraId="30E76A3F" w14:textId="77777777" w:rsidTr="005C7481">
        <w:trPr>
          <w:trHeight w:val="460"/>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2F92"/>
            <w:tcMar>
              <w:top w:w="0" w:type="dxa"/>
              <w:left w:w="40" w:type="dxa"/>
              <w:bottom w:w="40" w:type="dxa"/>
              <w:right w:w="40" w:type="dxa"/>
            </w:tcMar>
            <w:vAlign w:val="center"/>
          </w:tcPr>
          <w:p w14:paraId="2F9637CC" w14:textId="77777777" w:rsidR="005C7481" w:rsidRPr="00ED696B" w:rsidRDefault="005C7481" w:rsidP="000A038B">
            <w:pPr>
              <w:pStyle w:val="Styledetableau2"/>
              <w:jc w:val="center"/>
              <w:rPr>
                <w:rFonts w:ascii="Arial" w:hAnsi="Arial" w:cs="Arial"/>
              </w:rPr>
            </w:pPr>
            <w:r w:rsidRPr="00ED696B">
              <w:rPr>
                <w:rFonts w:ascii="Arial" w:hAnsi="Arial" w:cs="Arial"/>
                <w:b/>
                <w:bCs/>
              </w:rPr>
              <w:lastRenderedPageBreak/>
              <w:t>CE1 Français</w:t>
            </w:r>
          </w:p>
        </w:tc>
      </w:tr>
      <w:tr w:rsidR="005C7481" w:rsidRPr="00ED696B" w14:paraId="6286DF44" w14:textId="77777777" w:rsidTr="005C7481">
        <w:trPr>
          <w:trHeight w:val="720"/>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A4A1"/>
            <w:tcMar>
              <w:top w:w="0" w:type="dxa"/>
              <w:left w:w="40" w:type="dxa"/>
              <w:bottom w:w="40" w:type="dxa"/>
              <w:right w:w="40" w:type="dxa"/>
            </w:tcMar>
            <w:vAlign w:val="center"/>
          </w:tcPr>
          <w:p w14:paraId="38E3C442" w14:textId="77777777" w:rsidR="005C7481" w:rsidRPr="00ED696B" w:rsidRDefault="005C7481" w:rsidP="000A038B">
            <w:pPr>
              <w:pStyle w:val="Styledetableau2"/>
              <w:jc w:val="center"/>
              <w:outlineLvl w:val="0"/>
              <w:rPr>
                <w:rFonts w:ascii="Arial" w:eastAsia="Arial Narrow" w:hAnsi="Arial" w:cs="Arial"/>
                <w:b/>
                <w:bCs/>
              </w:rPr>
            </w:pPr>
            <w:bookmarkStart w:id="149" w:name="_Toc83375718"/>
            <w:bookmarkStart w:id="150" w:name="_Toc83714898"/>
            <w:r w:rsidRPr="00ED696B">
              <w:rPr>
                <w:rFonts w:ascii="Arial" w:hAnsi="Arial" w:cs="Arial"/>
                <w:b/>
                <w:bCs/>
              </w:rPr>
              <w:t>Compétence : Lire à voix haute des mots</w:t>
            </w:r>
            <w:bookmarkEnd w:id="149"/>
            <w:bookmarkEnd w:id="150"/>
          </w:p>
          <w:p w14:paraId="14ECFBDC" w14:textId="1BB45D8C" w:rsidR="005C7481" w:rsidRPr="00ED696B" w:rsidRDefault="005C7481" w:rsidP="000A038B">
            <w:pPr>
              <w:pStyle w:val="Styledetableau2"/>
              <w:jc w:val="center"/>
              <w:outlineLvl w:val="0"/>
              <w:rPr>
                <w:rFonts w:ascii="Arial" w:hAnsi="Arial" w:cs="Arial"/>
              </w:rPr>
            </w:pPr>
            <w:bookmarkStart w:id="151" w:name="_Toc83375719"/>
            <w:bookmarkStart w:id="152" w:name="_Toc83714533"/>
            <w:bookmarkStart w:id="153" w:name="_Toc83714899"/>
            <w:r w:rsidRPr="00ED696B">
              <w:rPr>
                <w:rStyle w:val="Aucun"/>
                <w:rFonts w:ascii="Arial" w:hAnsi="Arial" w:cs="Arial"/>
                <w:b/>
                <w:bCs/>
                <w:shd w:val="clear" w:color="auto" w:fill="FF968C"/>
              </w:rPr>
              <w:t>Exercice n°1</w:t>
            </w:r>
            <w:bookmarkEnd w:id="151"/>
            <w:bookmarkEnd w:id="152"/>
            <w:bookmarkEnd w:id="153"/>
            <w:r w:rsidR="0027439E">
              <w:rPr>
                <w:rStyle w:val="Aucun"/>
                <w:rFonts w:ascii="Arial" w:hAnsi="Arial" w:cs="Arial"/>
                <w:b/>
                <w:bCs/>
                <w:shd w:val="clear" w:color="auto" w:fill="FF968C"/>
              </w:rPr>
              <w:t>6</w:t>
            </w:r>
          </w:p>
        </w:tc>
      </w:tr>
      <w:tr w:rsidR="005C7481" w:rsidRPr="00ED696B" w14:paraId="30EE37DB" w14:textId="77777777" w:rsidTr="005C7481">
        <w:trPr>
          <w:trHeight w:val="415"/>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D478"/>
            <w:tcMar>
              <w:top w:w="0" w:type="dxa"/>
              <w:left w:w="40" w:type="dxa"/>
              <w:bottom w:w="40" w:type="dxa"/>
              <w:right w:w="40" w:type="dxa"/>
            </w:tcMar>
            <w:vAlign w:val="center"/>
          </w:tcPr>
          <w:p w14:paraId="6B302451" w14:textId="77777777" w:rsidR="005C7481" w:rsidRPr="00ED696B" w:rsidRDefault="005C7481" w:rsidP="000A038B">
            <w:pPr>
              <w:pStyle w:val="Styledetableau2"/>
              <w:jc w:val="center"/>
              <w:rPr>
                <w:rFonts w:ascii="Arial" w:hAnsi="Arial" w:cs="Arial"/>
              </w:rPr>
            </w:pPr>
            <w:r w:rsidRPr="00ED696B">
              <w:rPr>
                <w:rFonts w:ascii="Arial" w:hAnsi="Arial" w:cs="Arial"/>
                <w:b/>
                <w:bCs/>
              </w:rPr>
              <w:t>Résultats aux évaluations nationales repère (en %)</w:t>
            </w:r>
          </w:p>
        </w:tc>
      </w:tr>
      <w:tr w:rsidR="005C7481" w:rsidRPr="00ED696B" w14:paraId="624CA6A6" w14:textId="77777777" w:rsidTr="005C7481">
        <w:trPr>
          <w:trHeight w:val="295"/>
        </w:trPr>
        <w:tc>
          <w:tcPr>
            <w:tcW w:w="5245"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3DE18CEC" w14:textId="484C5DB2" w:rsidR="005C7481" w:rsidRPr="00ED696B" w:rsidRDefault="005C7481" w:rsidP="000A038B">
            <w:pPr>
              <w:pStyle w:val="Styledetableau2"/>
              <w:jc w:val="center"/>
              <w:rPr>
                <w:rFonts w:ascii="Arial" w:hAnsi="Arial" w:cs="Arial"/>
              </w:rPr>
            </w:pPr>
            <w:r w:rsidRPr="00ED696B">
              <w:rPr>
                <w:rFonts w:ascii="Arial" w:hAnsi="Arial" w:cs="Arial"/>
                <w:b/>
                <w:bCs/>
              </w:rPr>
              <w:t>National</w:t>
            </w:r>
            <w:r w:rsidR="00B46DA1">
              <w:rPr>
                <w:rFonts w:ascii="Arial" w:hAnsi="Arial" w:cs="Arial"/>
                <w:b/>
                <w:bCs/>
              </w:rPr>
              <w:t xml:space="preserve"> 2021</w:t>
            </w:r>
          </w:p>
        </w:tc>
        <w:tc>
          <w:tcPr>
            <w:tcW w:w="5087" w:type="dxa"/>
            <w:gridSpan w:val="5"/>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0E814B3" w14:textId="77777777" w:rsidR="005C7481" w:rsidRPr="00ED696B" w:rsidRDefault="005C7481" w:rsidP="000A038B">
            <w:pPr>
              <w:pStyle w:val="Styledetableau2"/>
              <w:jc w:val="center"/>
              <w:rPr>
                <w:rFonts w:ascii="Arial" w:hAnsi="Arial" w:cs="Arial"/>
              </w:rPr>
            </w:pPr>
            <w:r w:rsidRPr="00ED696B">
              <w:rPr>
                <w:rFonts w:ascii="Arial" w:hAnsi="Arial" w:cs="Arial"/>
                <w:b/>
                <w:bCs/>
              </w:rPr>
              <w:t>Circonscription X</w:t>
            </w:r>
          </w:p>
        </w:tc>
        <w:tc>
          <w:tcPr>
            <w:tcW w:w="5558"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326EDE23" w14:textId="77777777" w:rsidR="005C7481" w:rsidRPr="00ED696B" w:rsidRDefault="005C7481" w:rsidP="000A038B">
            <w:pPr>
              <w:pStyle w:val="Styledetableau2"/>
              <w:jc w:val="center"/>
              <w:rPr>
                <w:rFonts w:ascii="Arial" w:hAnsi="Arial" w:cs="Arial"/>
              </w:rPr>
            </w:pPr>
            <w:r w:rsidRPr="00ED696B">
              <w:rPr>
                <w:rFonts w:ascii="Arial" w:hAnsi="Arial" w:cs="Arial"/>
                <w:b/>
                <w:bCs/>
              </w:rPr>
              <w:t>Ecole  Y</w:t>
            </w:r>
          </w:p>
        </w:tc>
      </w:tr>
      <w:tr w:rsidR="005C7481" w:rsidRPr="00ED696B" w14:paraId="6C7AFEE9" w14:textId="77777777" w:rsidTr="005C7481">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31A22884" w14:textId="77777777" w:rsidR="005C7481" w:rsidRPr="00ED696B" w:rsidRDefault="005C7481" w:rsidP="000A038B">
            <w:pPr>
              <w:jc w:val="center"/>
              <w:rPr>
                <w:rFonts w:ascii="Arial" w:hAnsi="Arial" w:cs="Arial"/>
              </w:rPr>
            </w:pP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34F90D3F" w14:textId="54964C0D" w:rsidR="005C7481" w:rsidRPr="00ED696B" w:rsidRDefault="005C7481" w:rsidP="00B46DA1">
            <w:pPr>
              <w:pStyle w:val="Styledetableau2"/>
              <w:jc w:val="center"/>
              <w:rPr>
                <w:rFonts w:ascii="Arial" w:hAnsi="Arial" w:cs="Arial"/>
              </w:rPr>
            </w:pPr>
            <w:r w:rsidRPr="00ED696B">
              <w:rPr>
                <w:rFonts w:ascii="Arial" w:hAnsi="Arial" w:cs="Arial"/>
                <w:b/>
                <w:bCs/>
              </w:rPr>
              <w:t>202</w:t>
            </w:r>
            <w:r w:rsidR="00B46DA1">
              <w:rPr>
                <w:rFonts w:ascii="Arial" w:hAnsi="Arial" w:cs="Arial"/>
                <w:b/>
                <w:bCs/>
              </w:rPr>
              <w:t>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517DF3B1"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REP+</w:t>
            </w:r>
          </w:p>
          <w:p w14:paraId="67FAA3EA" w14:textId="77777777" w:rsidR="005C7481" w:rsidRPr="0071719F" w:rsidRDefault="005C7481" w:rsidP="000A038B">
            <w:pPr>
              <w:pStyle w:val="Styledetableau2"/>
              <w:jc w:val="center"/>
              <w:rPr>
                <w:rFonts w:ascii="Arial" w:hAnsi="Arial" w:cs="Arial"/>
                <w:b/>
                <w:bCs/>
                <w:i/>
              </w:rPr>
            </w:pPr>
            <w:r w:rsidRPr="0071719F">
              <w:rPr>
                <w:rFonts w:ascii="Arial" w:hAnsi="Arial" w:cs="Arial"/>
                <w:b/>
                <w:bCs/>
                <w:i/>
              </w:rPr>
              <w:t>REP</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156F4750"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Hors</w:t>
            </w:r>
          </w:p>
          <w:p w14:paraId="690F92D7"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EP</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812696" w14:textId="77777777" w:rsidR="005C7481" w:rsidRPr="00ED696B" w:rsidRDefault="005C7481" w:rsidP="000A038B">
            <w:pPr>
              <w:pStyle w:val="Styledetableau2"/>
              <w:jc w:val="center"/>
              <w:rPr>
                <w:rFonts w:ascii="Arial" w:hAnsi="Arial" w:cs="Arial"/>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B21239"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2018</w:t>
            </w: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14:paraId="4871E45B"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2019</w:t>
            </w:r>
          </w:p>
        </w:tc>
        <w:tc>
          <w:tcPr>
            <w:tcW w:w="795" w:type="dxa"/>
            <w:tcBorders>
              <w:top w:val="single" w:sz="8" w:space="0" w:color="000000"/>
              <w:left w:val="single" w:sz="4" w:space="0" w:color="auto"/>
              <w:bottom w:val="single" w:sz="8" w:space="0" w:color="000000"/>
              <w:right w:val="single" w:sz="16" w:space="0" w:color="000000"/>
            </w:tcBorders>
            <w:shd w:val="clear" w:color="auto" w:fill="auto"/>
            <w:vAlign w:val="center"/>
          </w:tcPr>
          <w:p w14:paraId="5452541E"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2020</w:t>
            </w: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7571F3AA" w14:textId="77777777" w:rsidR="005C7481" w:rsidRPr="00ED696B" w:rsidRDefault="005C7481" w:rsidP="000A038B">
            <w:pPr>
              <w:pStyle w:val="Styledetableau2"/>
              <w:jc w:val="center"/>
              <w:rPr>
                <w:rFonts w:ascii="Arial" w:hAnsi="Arial" w:cs="Arial"/>
              </w:rPr>
            </w:pP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2F9DA8C2"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2018</w:t>
            </w: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4E5FF8D0"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2019</w:t>
            </w:r>
          </w:p>
        </w:tc>
        <w:tc>
          <w:tcPr>
            <w:tcW w:w="1283" w:type="dxa"/>
            <w:tcBorders>
              <w:top w:val="single" w:sz="8" w:space="0" w:color="7F7F7F"/>
              <w:left w:val="single" w:sz="4" w:space="0" w:color="auto"/>
              <w:bottom w:val="single" w:sz="8" w:space="0" w:color="7F7F7F"/>
              <w:right w:val="single" w:sz="16" w:space="0" w:color="000000"/>
            </w:tcBorders>
            <w:shd w:val="clear" w:color="auto" w:fill="auto"/>
            <w:vAlign w:val="center"/>
          </w:tcPr>
          <w:p w14:paraId="52D91156" w14:textId="77777777" w:rsidR="005C7481" w:rsidRPr="00ED696B" w:rsidRDefault="005C7481" w:rsidP="000A038B">
            <w:pPr>
              <w:pStyle w:val="Styledetableau2"/>
              <w:jc w:val="center"/>
              <w:rPr>
                <w:rFonts w:ascii="Arial" w:hAnsi="Arial" w:cs="Arial"/>
                <w:b/>
                <w:bCs/>
              </w:rPr>
            </w:pPr>
            <w:r w:rsidRPr="00ED696B">
              <w:rPr>
                <w:rFonts w:ascii="Arial" w:hAnsi="Arial" w:cs="Arial"/>
                <w:b/>
                <w:bCs/>
              </w:rPr>
              <w:t>2020</w:t>
            </w:r>
          </w:p>
        </w:tc>
      </w:tr>
      <w:tr w:rsidR="003E355A" w:rsidRPr="00ED696B" w14:paraId="20A826E0" w14:textId="77777777" w:rsidTr="003E355A">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45921559" w14:textId="77777777" w:rsidR="003E355A" w:rsidRPr="00ED696B" w:rsidRDefault="003E355A" w:rsidP="003E355A">
            <w:pPr>
              <w:pStyle w:val="Styledetableau2"/>
              <w:jc w:val="both"/>
              <w:rPr>
                <w:rFonts w:ascii="Arial" w:hAnsi="Arial" w:cs="Arial"/>
              </w:rPr>
            </w:pPr>
            <w:r w:rsidRPr="00ED696B">
              <w:rPr>
                <w:rFonts w:ascii="Arial" w:hAnsi="Arial" w:cs="Arial"/>
              </w:rPr>
              <w:t>% élèves à besoins (sous seuil 1)</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1049D5F8" w14:textId="602C6CBE" w:rsidR="003E355A" w:rsidRPr="00ED696B" w:rsidRDefault="003E355A" w:rsidP="003E355A">
            <w:pPr>
              <w:pStyle w:val="Styledetableau2"/>
              <w:jc w:val="center"/>
              <w:rPr>
                <w:rFonts w:ascii="Arial" w:hAnsi="Arial" w:cs="Arial"/>
              </w:rPr>
            </w:pPr>
            <w:r>
              <w:rPr>
                <w:rFonts w:ascii="Arial" w:hAnsi="Arial" w:cs="Arial"/>
              </w:rPr>
              <w:t>8,7</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7BA24E60" w14:textId="01242BA7" w:rsidR="003E355A" w:rsidRPr="00ED696B" w:rsidRDefault="003E355A" w:rsidP="003E355A">
            <w:pPr>
              <w:pStyle w:val="Styledetableau2"/>
              <w:jc w:val="center"/>
              <w:rPr>
                <w:rFonts w:ascii="Arial" w:hAnsi="Arial" w:cs="Arial"/>
              </w:rPr>
            </w:pPr>
            <w:r>
              <w:rPr>
                <w:rFonts w:ascii="Arial" w:hAnsi="Arial" w:cs="Arial"/>
              </w:rPr>
              <w:t>20.82</w:t>
            </w:r>
          </w:p>
          <w:p w14:paraId="1CA5BD6D" w14:textId="1291C923" w:rsidR="003E355A" w:rsidRPr="0071719F" w:rsidRDefault="003E355A" w:rsidP="003E355A">
            <w:pPr>
              <w:pStyle w:val="Styledetableau2"/>
              <w:jc w:val="center"/>
              <w:rPr>
                <w:rFonts w:ascii="Arial" w:hAnsi="Arial" w:cs="Arial"/>
                <w:i/>
              </w:rPr>
            </w:pPr>
            <w:r w:rsidRPr="0071719F">
              <w:rPr>
                <w:rFonts w:ascii="Arial" w:hAnsi="Arial" w:cs="Arial"/>
                <w:i/>
              </w:rPr>
              <w:t>13.69</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1D60BE84" w14:textId="1D318D38" w:rsidR="003E355A" w:rsidRPr="00ED696B" w:rsidRDefault="003E355A" w:rsidP="003E355A">
            <w:pPr>
              <w:pStyle w:val="Styledetableau2"/>
              <w:jc w:val="center"/>
              <w:rPr>
                <w:rFonts w:ascii="Arial" w:hAnsi="Arial" w:cs="Arial"/>
              </w:rPr>
            </w:pPr>
            <w:r>
              <w:rPr>
                <w:rFonts w:ascii="Arial" w:hAnsi="Arial" w:cs="Arial"/>
              </w:rPr>
              <w:t>7.78</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3797F1C" w14:textId="77777777" w:rsidR="003E355A" w:rsidRPr="00ED696B" w:rsidRDefault="003E355A" w:rsidP="003E355A">
            <w:pPr>
              <w:pStyle w:val="Styledetableau2"/>
              <w:jc w:val="both"/>
              <w:rPr>
                <w:rFonts w:ascii="Arial" w:hAnsi="Arial" w:cs="Arial"/>
              </w:rPr>
            </w:pPr>
            <w:r w:rsidRPr="00ED696B">
              <w:rPr>
                <w:rFonts w:ascii="Arial" w:hAnsi="Arial" w:cs="Arial"/>
              </w:rPr>
              <w:t>% élèves à besoins (sous seuil 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0E0EA5" w14:textId="77777777" w:rsidR="003E355A" w:rsidRPr="00ED696B" w:rsidRDefault="003E355A" w:rsidP="003E355A">
            <w:pPr>
              <w:pStyle w:val="Styledetableau2"/>
              <w:jc w:val="both"/>
              <w:rPr>
                <w:rFonts w:ascii="Arial" w:hAnsi="Arial" w:cs="Arial"/>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41548FA1" w14:textId="77777777" w:rsidR="003E355A" w:rsidRPr="00ED696B" w:rsidRDefault="003E355A" w:rsidP="003E355A">
            <w:pPr>
              <w:pStyle w:val="Styledetableau2"/>
              <w:jc w:val="both"/>
              <w:rPr>
                <w:rFonts w:ascii="Arial" w:hAnsi="Arial" w:cs="Arial"/>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6416FC76" w14:textId="77777777" w:rsidR="003E355A" w:rsidRPr="00ED696B" w:rsidRDefault="003E355A" w:rsidP="003E355A">
            <w:pPr>
              <w:pStyle w:val="Styledetableau2"/>
              <w:jc w:val="both"/>
              <w:rPr>
                <w:rFonts w:ascii="Arial" w:hAnsi="Arial" w:cs="Arial"/>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0E02710" w14:textId="77777777" w:rsidR="003E355A" w:rsidRPr="00ED696B" w:rsidRDefault="003E355A" w:rsidP="003E355A">
            <w:pPr>
              <w:pStyle w:val="Styledetableau2"/>
              <w:jc w:val="both"/>
              <w:rPr>
                <w:rFonts w:ascii="Arial" w:hAnsi="Arial" w:cs="Arial"/>
              </w:rPr>
            </w:pPr>
            <w:r w:rsidRPr="00ED696B">
              <w:rPr>
                <w:rFonts w:ascii="Arial" w:hAnsi="Arial" w:cs="Arial"/>
              </w:rPr>
              <w:t>% élèves à besoins (sous seuil 1)</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124775BE" w14:textId="77777777" w:rsidR="003E355A" w:rsidRPr="00ED696B" w:rsidRDefault="003E355A" w:rsidP="003E355A">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A7CC733" w14:textId="77777777" w:rsidR="003E355A" w:rsidRPr="00ED696B" w:rsidRDefault="003E355A" w:rsidP="003E355A">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7FF2CCCF" w14:textId="77777777" w:rsidR="003E355A" w:rsidRPr="00ED696B" w:rsidRDefault="003E355A" w:rsidP="003E355A">
            <w:pPr>
              <w:jc w:val="both"/>
              <w:rPr>
                <w:rFonts w:ascii="Arial" w:hAnsi="Arial" w:cs="Arial"/>
              </w:rPr>
            </w:pPr>
          </w:p>
        </w:tc>
      </w:tr>
      <w:tr w:rsidR="003E355A" w:rsidRPr="00ED696B" w14:paraId="4A2BB492" w14:textId="77777777" w:rsidTr="003E355A">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DE814A6" w14:textId="77777777" w:rsidR="003E355A" w:rsidRPr="00ED696B" w:rsidRDefault="003E355A" w:rsidP="003E355A">
            <w:pPr>
              <w:pStyle w:val="Styledetableau2"/>
              <w:jc w:val="both"/>
              <w:rPr>
                <w:rFonts w:ascii="Arial" w:hAnsi="Arial" w:cs="Arial"/>
              </w:rPr>
            </w:pPr>
            <w:r w:rsidRPr="00ED696B">
              <w:rPr>
                <w:rFonts w:ascii="Arial" w:hAnsi="Arial" w:cs="Arial"/>
              </w:rPr>
              <w:t>% élèves fragiles (entre seuils 1 et 2)</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7B6D03C3" w14:textId="22C32FFE" w:rsidR="003E355A" w:rsidRPr="00ED696B" w:rsidRDefault="003E355A" w:rsidP="003E355A">
            <w:pPr>
              <w:pStyle w:val="Styledetableau2"/>
              <w:jc w:val="center"/>
              <w:rPr>
                <w:rFonts w:ascii="Arial" w:hAnsi="Arial" w:cs="Arial"/>
              </w:rPr>
            </w:pPr>
            <w:r>
              <w:rPr>
                <w:rFonts w:ascii="Arial" w:hAnsi="Arial" w:cs="Arial"/>
              </w:rPr>
              <w:t>16,4</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20363991" w14:textId="0DB97DEC" w:rsidR="003E355A" w:rsidRPr="00ED696B" w:rsidRDefault="003E355A" w:rsidP="003E355A">
            <w:pPr>
              <w:pStyle w:val="Styledetableau2"/>
              <w:jc w:val="center"/>
              <w:rPr>
                <w:rFonts w:ascii="Arial" w:hAnsi="Arial" w:cs="Arial"/>
              </w:rPr>
            </w:pPr>
            <w:r>
              <w:rPr>
                <w:rFonts w:ascii="Arial" w:hAnsi="Arial" w:cs="Arial"/>
              </w:rPr>
              <w:t>19.03</w:t>
            </w:r>
          </w:p>
          <w:p w14:paraId="5B4B2E8A" w14:textId="4BF16439" w:rsidR="003E355A" w:rsidRPr="0071719F" w:rsidRDefault="003E355A" w:rsidP="003E355A">
            <w:pPr>
              <w:pStyle w:val="Styledetableau2"/>
              <w:jc w:val="center"/>
              <w:rPr>
                <w:rFonts w:ascii="Arial" w:hAnsi="Arial" w:cs="Arial"/>
                <w:i/>
              </w:rPr>
            </w:pPr>
            <w:r w:rsidRPr="0071719F">
              <w:rPr>
                <w:rFonts w:ascii="Arial" w:hAnsi="Arial" w:cs="Arial"/>
                <w:i/>
              </w:rPr>
              <w:t>17.61</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6E454D2E" w14:textId="1103528C" w:rsidR="003E355A" w:rsidRPr="00ED696B" w:rsidRDefault="003E355A" w:rsidP="003E355A">
            <w:pPr>
              <w:pStyle w:val="Styledetableau2"/>
              <w:jc w:val="center"/>
              <w:rPr>
                <w:rFonts w:ascii="Arial" w:hAnsi="Arial" w:cs="Arial"/>
              </w:rPr>
            </w:pPr>
            <w:r>
              <w:rPr>
                <w:rFonts w:ascii="Arial" w:hAnsi="Arial" w:cs="Arial"/>
              </w:rPr>
              <w:t>16.5</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3AED0DF" w14:textId="77777777" w:rsidR="003E355A" w:rsidRPr="00ED696B" w:rsidRDefault="003E355A" w:rsidP="003E355A">
            <w:pPr>
              <w:pStyle w:val="Styledetableau2"/>
              <w:jc w:val="both"/>
              <w:rPr>
                <w:rFonts w:ascii="Arial" w:hAnsi="Arial" w:cs="Arial"/>
              </w:rPr>
            </w:pPr>
            <w:r w:rsidRPr="00ED696B">
              <w:rPr>
                <w:rFonts w:ascii="Arial" w:hAnsi="Arial" w:cs="Arial"/>
              </w:rPr>
              <w:t>% élèves fragiles (entre seuils 1 et 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900243" w14:textId="77777777" w:rsidR="003E355A" w:rsidRPr="00ED696B" w:rsidRDefault="003E355A" w:rsidP="003E355A">
            <w:pPr>
              <w:pStyle w:val="Styledetableau2"/>
              <w:jc w:val="both"/>
              <w:rPr>
                <w:rFonts w:ascii="Arial" w:hAnsi="Arial" w:cs="Arial"/>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73B37291" w14:textId="77777777" w:rsidR="003E355A" w:rsidRPr="00ED696B" w:rsidRDefault="003E355A" w:rsidP="003E355A">
            <w:pPr>
              <w:pStyle w:val="Styledetableau2"/>
              <w:jc w:val="both"/>
              <w:rPr>
                <w:rFonts w:ascii="Arial" w:hAnsi="Arial" w:cs="Arial"/>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463F27A6" w14:textId="77777777" w:rsidR="003E355A" w:rsidRPr="00ED696B" w:rsidRDefault="003E355A" w:rsidP="003E355A">
            <w:pPr>
              <w:pStyle w:val="Styledetableau2"/>
              <w:jc w:val="both"/>
              <w:rPr>
                <w:rFonts w:ascii="Arial" w:hAnsi="Arial" w:cs="Arial"/>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7FE0F89F" w14:textId="77777777" w:rsidR="003E355A" w:rsidRPr="00ED696B" w:rsidRDefault="003E355A" w:rsidP="003E355A">
            <w:pPr>
              <w:pStyle w:val="Styledetableau2"/>
              <w:jc w:val="both"/>
              <w:rPr>
                <w:rFonts w:ascii="Arial" w:hAnsi="Arial" w:cs="Arial"/>
              </w:rPr>
            </w:pPr>
            <w:r w:rsidRPr="00ED696B">
              <w:rPr>
                <w:rFonts w:ascii="Arial" w:hAnsi="Arial" w:cs="Arial"/>
              </w:rPr>
              <w:t>% élèves fragiles (entre seuils 1 et 2)</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74AEEC7C" w14:textId="77777777" w:rsidR="003E355A" w:rsidRPr="00ED696B" w:rsidRDefault="003E355A" w:rsidP="003E355A">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75B353A5" w14:textId="77777777" w:rsidR="003E355A" w:rsidRPr="00ED696B" w:rsidRDefault="003E355A" w:rsidP="003E355A">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7B9CD1DB" w14:textId="77777777" w:rsidR="003E355A" w:rsidRPr="00ED696B" w:rsidRDefault="003E355A" w:rsidP="003E355A">
            <w:pPr>
              <w:jc w:val="both"/>
              <w:rPr>
                <w:rFonts w:ascii="Arial" w:hAnsi="Arial" w:cs="Arial"/>
              </w:rPr>
            </w:pPr>
          </w:p>
        </w:tc>
      </w:tr>
      <w:tr w:rsidR="003E355A" w:rsidRPr="00ED696B" w14:paraId="6C2E6C18" w14:textId="77777777" w:rsidTr="003E355A">
        <w:trPr>
          <w:trHeight w:val="295"/>
        </w:trPr>
        <w:tc>
          <w:tcPr>
            <w:tcW w:w="2660"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09BB222E" w14:textId="77777777" w:rsidR="003E355A" w:rsidRPr="00ED696B" w:rsidRDefault="003E355A" w:rsidP="003E355A">
            <w:pPr>
              <w:pStyle w:val="Styledetableau2"/>
              <w:jc w:val="both"/>
              <w:rPr>
                <w:rFonts w:ascii="Arial" w:hAnsi="Arial" w:cs="Arial"/>
              </w:rPr>
            </w:pPr>
            <w:r w:rsidRPr="00ED696B">
              <w:rPr>
                <w:rFonts w:ascii="Arial" w:hAnsi="Arial" w:cs="Arial"/>
              </w:rPr>
              <w:t>% élèves au-dessus du seuil 2</w:t>
            </w:r>
          </w:p>
        </w:tc>
        <w:tc>
          <w:tcPr>
            <w:tcW w:w="86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vAlign w:val="center"/>
          </w:tcPr>
          <w:p w14:paraId="6B1AE9B8" w14:textId="4718730A" w:rsidR="003E355A" w:rsidRPr="00ED696B" w:rsidRDefault="003E355A" w:rsidP="003E355A">
            <w:pPr>
              <w:pStyle w:val="Styledetableau2"/>
              <w:jc w:val="center"/>
              <w:rPr>
                <w:rFonts w:ascii="Arial" w:hAnsi="Arial" w:cs="Arial"/>
              </w:rPr>
            </w:pPr>
            <w:r>
              <w:rPr>
                <w:rFonts w:ascii="Arial" w:hAnsi="Arial" w:cs="Arial"/>
              </w:rPr>
              <w:t>74,9</w:t>
            </w:r>
          </w:p>
        </w:tc>
        <w:tc>
          <w:tcPr>
            <w:tcW w:w="862"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02851BBA" w14:textId="7B4B0114" w:rsidR="003E355A" w:rsidRPr="00ED696B" w:rsidRDefault="003E355A" w:rsidP="003E355A">
            <w:pPr>
              <w:pStyle w:val="Styledetableau2"/>
              <w:jc w:val="center"/>
              <w:rPr>
                <w:rFonts w:ascii="Arial" w:hAnsi="Arial" w:cs="Arial"/>
              </w:rPr>
            </w:pPr>
            <w:r>
              <w:rPr>
                <w:rFonts w:ascii="Arial" w:hAnsi="Arial" w:cs="Arial"/>
              </w:rPr>
              <w:t>60.14</w:t>
            </w:r>
          </w:p>
          <w:p w14:paraId="478566FE" w14:textId="52A1E78E" w:rsidR="003E355A" w:rsidRPr="0071719F" w:rsidRDefault="003E355A" w:rsidP="003E355A">
            <w:pPr>
              <w:pStyle w:val="Styledetableau2"/>
              <w:jc w:val="center"/>
              <w:rPr>
                <w:rFonts w:ascii="Arial" w:hAnsi="Arial" w:cs="Arial"/>
                <w:i/>
              </w:rPr>
            </w:pPr>
            <w:r w:rsidRPr="0071719F">
              <w:rPr>
                <w:rFonts w:ascii="Arial" w:hAnsi="Arial" w:cs="Arial"/>
                <w:i/>
              </w:rPr>
              <w:t>68.7</w:t>
            </w:r>
          </w:p>
        </w:tc>
        <w:tc>
          <w:tcPr>
            <w:tcW w:w="862" w:type="dxa"/>
            <w:tcBorders>
              <w:top w:val="single" w:sz="8" w:space="0" w:color="7F7F7F"/>
              <w:left w:val="single" w:sz="4" w:space="0" w:color="auto"/>
              <w:bottom w:val="single" w:sz="16" w:space="0" w:color="000000"/>
              <w:right w:val="single" w:sz="16" w:space="0" w:color="000000"/>
            </w:tcBorders>
            <w:shd w:val="clear" w:color="auto" w:fill="auto"/>
            <w:vAlign w:val="center"/>
          </w:tcPr>
          <w:p w14:paraId="63CCEF7F" w14:textId="478276FC" w:rsidR="003E355A" w:rsidRPr="00ED696B" w:rsidRDefault="003E355A" w:rsidP="003E355A">
            <w:pPr>
              <w:pStyle w:val="Styledetableau2"/>
              <w:jc w:val="center"/>
              <w:rPr>
                <w:rFonts w:ascii="Arial" w:hAnsi="Arial" w:cs="Arial"/>
              </w:rPr>
            </w:pPr>
            <w:r>
              <w:rPr>
                <w:rFonts w:ascii="Arial" w:hAnsi="Arial" w:cs="Arial"/>
              </w:rPr>
              <w:t>75.72</w:t>
            </w:r>
          </w:p>
        </w:tc>
        <w:tc>
          <w:tcPr>
            <w:tcW w:w="2702"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80CC815" w14:textId="77777777" w:rsidR="003E355A" w:rsidRPr="00ED696B" w:rsidRDefault="003E355A" w:rsidP="003E355A">
            <w:pPr>
              <w:pStyle w:val="Styledetableau2"/>
              <w:jc w:val="both"/>
              <w:rPr>
                <w:rFonts w:ascii="Arial" w:hAnsi="Arial" w:cs="Arial"/>
              </w:rPr>
            </w:pPr>
            <w:r w:rsidRPr="00ED696B">
              <w:rPr>
                <w:rFonts w:ascii="Arial" w:hAnsi="Arial" w:cs="Arial"/>
              </w:rPr>
              <w:t>% élèves au-dessus du seuil 2</w:t>
            </w:r>
          </w:p>
        </w:tc>
        <w:tc>
          <w:tcPr>
            <w:tcW w:w="79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2D64AB84" w14:textId="77777777" w:rsidR="003E355A" w:rsidRPr="00ED696B" w:rsidRDefault="003E355A" w:rsidP="003E355A">
            <w:pPr>
              <w:pStyle w:val="Styledetableau2"/>
              <w:jc w:val="both"/>
              <w:rPr>
                <w:rFonts w:ascii="Arial" w:hAnsi="Arial" w:cs="Arial"/>
              </w:rPr>
            </w:pPr>
          </w:p>
        </w:tc>
        <w:tc>
          <w:tcPr>
            <w:tcW w:w="795" w:type="dxa"/>
            <w:tcBorders>
              <w:top w:val="single" w:sz="8" w:space="0" w:color="000000"/>
              <w:left w:val="single" w:sz="8" w:space="0" w:color="000000"/>
              <w:bottom w:val="single" w:sz="16" w:space="0" w:color="000000"/>
              <w:right w:val="single" w:sz="4" w:space="0" w:color="auto"/>
            </w:tcBorders>
            <w:shd w:val="clear" w:color="auto" w:fill="auto"/>
            <w:tcMar>
              <w:top w:w="80" w:type="dxa"/>
              <w:left w:w="80" w:type="dxa"/>
              <w:bottom w:w="80" w:type="dxa"/>
              <w:right w:w="80" w:type="dxa"/>
            </w:tcMar>
          </w:tcPr>
          <w:p w14:paraId="0A14B149" w14:textId="77777777" w:rsidR="003E355A" w:rsidRPr="00ED696B" w:rsidRDefault="003E355A" w:rsidP="003E355A">
            <w:pPr>
              <w:pStyle w:val="Styledetableau2"/>
              <w:jc w:val="both"/>
              <w:rPr>
                <w:rFonts w:ascii="Arial" w:hAnsi="Arial" w:cs="Arial"/>
              </w:rPr>
            </w:pPr>
          </w:p>
        </w:tc>
        <w:tc>
          <w:tcPr>
            <w:tcW w:w="795" w:type="dxa"/>
            <w:tcBorders>
              <w:top w:val="single" w:sz="8" w:space="0" w:color="000000"/>
              <w:left w:val="single" w:sz="4" w:space="0" w:color="auto"/>
              <w:bottom w:val="single" w:sz="16" w:space="0" w:color="000000"/>
              <w:right w:val="single" w:sz="16" w:space="0" w:color="000000"/>
            </w:tcBorders>
            <w:shd w:val="clear" w:color="auto" w:fill="auto"/>
          </w:tcPr>
          <w:p w14:paraId="56E1F830" w14:textId="77777777" w:rsidR="003E355A" w:rsidRPr="00ED696B" w:rsidRDefault="003E355A" w:rsidP="003E355A">
            <w:pPr>
              <w:pStyle w:val="Styledetableau2"/>
              <w:jc w:val="both"/>
              <w:rPr>
                <w:rFonts w:ascii="Arial" w:hAnsi="Arial" w:cs="Arial"/>
              </w:rPr>
            </w:pPr>
          </w:p>
        </w:tc>
        <w:tc>
          <w:tcPr>
            <w:tcW w:w="2693"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35FB2BE5" w14:textId="77777777" w:rsidR="003E355A" w:rsidRPr="00ED696B" w:rsidRDefault="003E355A" w:rsidP="003E355A">
            <w:pPr>
              <w:pStyle w:val="Styledetableau2"/>
              <w:jc w:val="both"/>
              <w:rPr>
                <w:rFonts w:ascii="Arial" w:hAnsi="Arial" w:cs="Arial"/>
              </w:rPr>
            </w:pPr>
            <w:r w:rsidRPr="00ED696B">
              <w:rPr>
                <w:rFonts w:ascii="Arial" w:hAnsi="Arial" w:cs="Arial"/>
              </w:rPr>
              <w:t>% élèves au-dessus du seuil 2</w:t>
            </w:r>
          </w:p>
        </w:tc>
        <w:tc>
          <w:tcPr>
            <w:tcW w:w="79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tcPr>
          <w:p w14:paraId="7FCFBD97" w14:textId="77777777" w:rsidR="003E355A" w:rsidRPr="00ED696B" w:rsidRDefault="003E355A" w:rsidP="003E355A">
            <w:pPr>
              <w:jc w:val="both"/>
              <w:rPr>
                <w:rFonts w:ascii="Arial" w:hAnsi="Arial" w:cs="Arial"/>
              </w:rPr>
            </w:pPr>
          </w:p>
        </w:tc>
        <w:tc>
          <w:tcPr>
            <w:tcW w:w="791"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5FA93C0B" w14:textId="77777777" w:rsidR="003E355A" w:rsidRPr="00ED696B" w:rsidRDefault="003E355A" w:rsidP="003E355A">
            <w:pPr>
              <w:jc w:val="both"/>
              <w:rPr>
                <w:rFonts w:ascii="Arial" w:hAnsi="Arial" w:cs="Arial"/>
              </w:rPr>
            </w:pPr>
          </w:p>
        </w:tc>
        <w:tc>
          <w:tcPr>
            <w:tcW w:w="1283" w:type="dxa"/>
            <w:tcBorders>
              <w:top w:val="single" w:sz="8" w:space="0" w:color="7F7F7F"/>
              <w:left w:val="single" w:sz="4" w:space="0" w:color="auto"/>
              <w:bottom w:val="single" w:sz="16" w:space="0" w:color="000000"/>
              <w:right w:val="single" w:sz="16" w:space="0" w:color="000000"/>
            </w:tcBorders>
            <w:shd w:val="clear" w:color="auto" w:fill="auto"/>
          </w:tcPr>
          <w:p w14:paraId="7A716B4D" w14:textId="77777777" w:rsidR="003E355A" w:rsidRPr="00ED696B" w:rsidRDefault="003E355A" w:rsidP="003E355A">
            <w:pPr>
              <w:jc w:val="both"/>
              <w:rPr>
                <w:rFonts w:ascii="Arial" w:hAnsi="Arial" w:cs="Arial"/>
              </w:rPr>
            </w:pPr>
          </w:p>
        </w:tc>
      </w:tr>
      <w:tr w:rsidR="003E355A" w:rsidRPr="00ED696B" w14:paraId="303E3BC2" w14:textId="77777777" w:rsidTr="005C7481">
        <w:trPr>
          <w:trHeight w:val="415"/>
        </w:trPr>
        <w:tc>
          <w:tcPr>
            <w:tcW w:w="15890" w:type="dxa"/>
            <w:gridSpan w:val="13"/>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4BF5D020" w14:textId="77777777" w:rsidR="003E355A" w:rsidRPr="00ED696B" w:rsidRDefault="003E355A" w:rsidP="003E355A">
            <w:pPr>
              <w:pStyle w:val="Styledetableau2"/>
              <w:jc w:val="center"/>
              <w:rPr>
                <w:rFonts w:ascii="Arial" w:hAnsi="Arial" w:cs="Arial"/>
              </w:rPr>
            </w:pPr>
            <w:r w:rsidRPr="00ED696B">
              <w:rPr>
                <w:rFonts w:ascii="Arial" w:hAnsi="Arial" w:cs="Arial"/>
                <w:b/>
                <w:bCs/>
              </w:rPr>
              <w:t>Place de cette compétence dans les programmes</w:t>
            </w:r>
          </w:p>
        </w:tc>
      </w:tr>
      <w:tr w:rsidR="003E355A" w:rsidRPr="00ED696B" w14:paraId="1B488FF6" w14:textId="77777777" w:rsidTr="005C7481">
        <w:trPr>
          <w:trHeight w:val="295"/>
        </w:trPr>
        <w:tc>
          <w:tcPr>
            <w:tcW w:w="7661"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E875D0A" w14:textId="77777777" w:rsidR="003E355A" w:rsidRPr="00ED696B" w:rsidRDefault="003E355A" w:rsidP="003E355A">
            <w:pPr>
              <w:pStyle w:val="Pardfaut"/>
              <w:jc w:val="center"/>
              <w:rPr>
                <w:rFonts w:ascii="Arial" w:hAnsi="Arial" w:cs="Arial"/>
              </w:rPr>
            </w:pPr>
            <w:r w:rsidRPr="00ED696B">
              <w:rPr>
                <w:rStyle w:val="Aucun"/>
                <w:rFonts w:ascii="Arial" w:hAnsi="Arial" w:cs="Arial"/>
                <w:b/>
                <w:bCs/>
              </w:rPr>
              <w:t>Attendus de fin de CP</w:t>
            </w:r>
            <w:r w:rsidRPr="00ED696B">
              <w:rPr>
                <w:rStyle w:val="Aucun"/>
                <w:rFonts w:ascii="Arial" w:hAnsi="Arial" w:cs="Arial"/>
                <w:b/>
                <w:bCs/>
                <w:i/>
                <w:iCs/>
              </w:rPr>
              <w:t xml:space="preserve"> </w:t>
            </w:r>
            <w:r w:rsidRPr="00ED696B">
              <w:rPr>
                <w:rStyle w:val="Aucun"/>
                <w:rFonts w:ascii="Arial" w:hAnsi="Arial" w:cs="Arial"/>
                <w:i/>
                <w:iCs/>
              </w:rPr>
              <w:t>(Source : annexe aux repères annuels de progression - « lecture et compréhension de l’écrit / identifier des mots de manière de plus en plus aisée »)</w:t>
            </w:r>
          </w:p>
        </w:tc>
        <w:tc>
          <w:tcPr>
            <w:tcW w:w="8229" w:type="dxa"/>
            <w:gridSpan w:val="8"/>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A092120" w14:textId="77777777" w:rsidR="003E355A" w:rsidRPr="00ED696B" w:rsidRDefault="003E355A" w:rsidP="003E355A">
            <w:pPr>
              <w:pStyle w:val="Pardfaut"/>
              <w:jc w:val="center"/>
              <w:rPr>
                <w:rFonts w:ascii="Arial" w:hAnsi="Arial" w:cs="Arial"/>
              </w:rPr>
            </w:pPr>
            <w:r w:rsidRPr="00ED696B">
              <w:rPr>
                <w:rStyle w:val="Aucun"/>
                <w:rFonts w:ascii="Arial" w:hAnsi="Arial" w:cs="Arial"/>
                <w:b/>
                <w:bCs/>
              </w:rPr>
              <w:t>Attendus de fin de CE1</w:t>
            </w:r>
            <w:r w:rsidRPr="00ED696B">
              <w:rPr>
                <w:rStyle w:val="Aucun"/>
                <w:rFonts w:ascii="Arial" w:hAnsi="Arial" w:cs="Arial"/>
                <w:b/>
                <w:bCs/>
                <w:i/>
                <w:iCs/>
              </w:rPr>
              <w:t xml:space="preserve"> </w:t>
            </w:r>
            <w:r w:rsidRPr="00ED696B">
              <w:rPr>
                <w:rStyle w:val="Aucun"/>
                <w:rFonts w:ascii="Arial" w:hAnsi="Arial" w:cs="Arial"/>
                <w:i/>
                <w:iCs/>
              </w:rPr>
              <w:t>(Source : annexe aux repères annuels de progression - « identifier des mots de manière de plus en plus aisée »)</w:t>
            </w:r>
          </w:p>
        </w:tc>
      </w:tr>
      <w:tr w:rsidR="003E355A" w:rsidRPr="00ED696B" w14:paraId="5437D99D" w14:textId="77777777" w:rsidTr="005C7481">
        <w:trPr>
          <w:trHeight w:val="893"/>
        </w:trPr>
        <w:tc>
          <w:tcPr>
            <w:tcW w:w="7661"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9C780D8" w14:textId="77777777" w:rsidR="003E355A" w:rsidRPr="00ED696B" w:rsidRDefault="003E355A" w:rsidP="003E355A">
            <w:pPr>
              <w:pStyle w:val="Styledetableau2"/>
              <w:rPr>
                <w:rStyle w:val="Aucun"/>
                <w:rFonts w:ascii="Arial" w:hAnsi="Arial" w:cs="Arial"/>
              </w:rPr>
            </w:pPr>
            <w:r w:rsidRPr="00ED696B">
              <w:rPr>
                <w:rStyle w:val="Aucun"/>
                <w:rFonts w:ascii="Arial" w:hAnsi="Arial" w:cs="Arial"/>
              </w:rPr>
              <w:t>Savoir mobiliser la compétence de décodage.</w:t>
            </w:r>
            <w:r w:rsidRPr="00ED696B">
              <w:rPr>
                <w:rStyle w:val="Aucun"/>
                <w:rFonts w:ascii="Arial" w:hAnsi="Arial" w:cs="Arial"/>
              </w:rPr>
              <w:br/>
              <w:t xml:space="preserve">Mémoriser les composantes du code. </w:t>
            </w:r>
          </w:p>
          <w:p w14:paraId="05A6CC51" w14:textId="77777777" w:rsidR="003E355A" w:rsidRPr="00ED696B" w:rsidRDefault="003E355A" w:rsidP="003E355A">
            <w:pPr>
              <w:pStyle w:val="Styledetableau2"/>
              <w:rPr>
                <w:rStyle w:val="Aucun"/>
                <w:rFonts w:ascii="Arial" w:hAnsi="Arial" w:cs="Arial"/>
              </w:rPr>
            </w:pPr>
            <w:r w:rsidRPr="00ED696B">
              <w:rPr>
                <w:rStyle w:val="Aucun"/>
                <w:rFonts w:ascii="Arial" w:hAnsi="Arial" w:cs="Arial"/>
              </w:rPr>
              <w:t>- Il [</w:t>
            </w:r>
            <w:r w:rsidRPr="00ED696B">
              <w:rPr>
                <w:rStyle w:val="Aucun"/>
                <w:rFonts w:ascii="Arial" w:hAnsi="Arial" w:cs="Arial"/>
                <w:i/>
              </w:rPr>
              <w:t>l’élève</w:t>
            </w:r>
            <w:r w:rsidRPr="00ED696B">
              <w:rPr>
                <w:rStyle w:val="Aucun"/>
                <w:rFonts w:ascii="Arial" w:hAnsi="Arial" w:cs="Arial"/>
              </w:rPr>
              <w:t>] connaît l’ensemble des correspondances graphèmes-phonèmes.</w:t>
            </w:r>
            <w:r w:rsidRPr="00ED696B">
              <w:rPr>
                <w:rStyle w:val="Aucun"/>
                <w:rFonts w:ascii="Arial" w:hAnsi="Arial" w:cs="Arial"/>
              </w:rPr>
              <w:br/>
              <w:t>- Il décode avec exactitude les mots nouveaux ainsi que ceux dont le décodage n’a pas encore été automatisé.</w:t>
            </w:r>
            <w:r w:rsidRPr="00ED696B">
              <w:rPr>
                <w:rStyle w:val="Aucun"/>
                <w:rFonts w:ascii="Arial" w:hAnsi="Arial" w:cs="Arial"/>
              </w:rPr>
              <w:br/>
              <w:t xml:space="preserve">Mémoriser les mots fréquents (notamment en situation scolaire) et irréguliers. </w:t>
            </w:r>
          </w:p>
          <w:p w14:paraId="6AF8FDD7" w14:textId="77777777" w:rsidR="003E355A" w:rsidRPr="00ED696B" w:rsidRDefault="003E355A" w:rsidP="003E355A">
            <w:pPr>
              <w:pStyle w:val="Styledetableau2"/>
              <w:numPr>
                <w:ilvl w:val="0"/>
                <w:numId w:val="33"/>
              </w:numPr>
              <w:rPr>
                <w:rFonts w:ascii="Arial" w:hAnsi="Arial" w:cs="Arial"/>
              </w:rPr>
            </w:pPr>
            <w:r w:rsidRPr="00ED696B">
              <w:rPr>
                <w:rStyle w:val="Aucun"/>
                <w:rFonts w:ascii="Arial" w:hAnsi="Arial" w:cs="Arial"/>
              </w:rPr>
              <w:t xml:space="preserve"> Il reconnaît directement les mots fréquents dont les graphèmes ont été étudiés et les mots courants n’ayant pas de correspondance graphème/phonème régulières, les plus fréquents (par exemple, femme, yeux, monsieur, fils, sept, compter, automne, football, clown, week-end, igloo...). </w:t>
            </w:r>
          </w:p>
          <w:p w14:paraId="6D2F06B5" w14:textId="77777777" w:rsidR="003E355A" w:rsidRPr="00ED696B" w:rsidRDefault="003E355A" w:rsidP="003E355A">
            <w:pPr>
              <w:pStyle w:val="Styledetableau2"/>
              <w:numPr>
                <w:ilvl w:val="0"/>
                <w:numId w:val="33"/>
              </w:numPr>
              <w:rPr>
                <w:rFonts w:ascii="Arial" w:hAnsi="Arial" w:cs="Arial"/>
              </w:rPr>
            </w:pPr>
            <w:r w:rsidRPr="00ED696B">
              <w:rPr>
                <w:rStyle w:val="Aucun"/>
                <w:rFonts w:ascii="Arial" w:hAnsi="Arial" w:cs="Arial"/>
              </w:rPr>
              <w:t>Il identifie les mots ayant des parties communes (par exemple, « -</w:t>
            </w:r>
            <w:proofErr w:type="spellStart"/>
            <w:r w:rsidRPr="00ED696B">
              <w:rPr>
                <w:rStyle w:val="Aucun"/>
                <w:rFonts w:ascii="Arial" w:hAnsi="Arial" w:cs="Arial"/>
              </w:rPr>
              <w:t>age</w:t>
            </w:r>
            <w:proofErr w:type="spellEnd"/>
            <w:r w:rsidRPr="00ED696B">
              <w:rPr>
                <w:rStyle w:val="Aucun"/>
                <w:rFonts w:ascii="Arial" w:hAnsi="Arial" w:cs="Arial"/>
              </w:rPr>
              <w:t xml:space="preserve"> », « -</w:t>
            </w:r>
            <w:proofErr w:type="spellStart"/>
            <w:r w:rsidRPr="00ED696B">
              <w:rPr>
                <w:rStyle w:val="Aucun"/>
                <w:rFonts w:ascii="Arial" w:hAnsi="Arial" w:cs="Arial"/>
              </w:rPr>
              <w:t>eur</w:t>
            </w:r>
            <w:proofErr w:type="spellEnd"/>
            <w:r w:rsidRPr="00ED696B">
              <w:rPr>
                <w:rStyle w:val="Aucun"/>
                <w:rFonts w:ascii="Arial" w:hAnsi="Arial" w:cs="Arial"/>
              </w:rPr>
              <w:t xml:space="preserve"> », « -</w:t>
            </w:r>
            <w:proofErr w:type="spellStart"/>
            <w:r w:rsidRPr="00ED696B">
              <w:rPr>
                <w:rStyle w:val="Aucun"/>
                <w:rFonts w:ascii="Arial" w:hAnsi="Arial" w:cs="Arial"/>
              </w:rPr>
              <w:t>ette</w:t>
            </w:r>
            <w:proofErr w:type="spellEnd"/>
            <w:r w:rsidRPr="00ED696B">
              <w:rPr>
                <w:rStyle w:val="Aucun"/>
                <w:rFonts w:ascii="Arial" w:hAnsi="Arial" w:cs="Arial"/>
              </w:rPr>
              <w:t xml:space="preserve"> » et prend appui sur la reconnaissance des familles de mots et des affixes pour identifier plus rapidement les mots. </w:t>
            </w:r>
            <w:r w:rsidRPr="00ED696B">
              <w:rPr>
                <w:rStyle w:val="Aucun"/>
                <w:rFonts w:ascii="Arial" w:hAnsi="Arial" w:cs="Arial"/>
              </w:rPr>
              <w:br/>
            </w:r>
          </w:p>
          <w:p w14:paraId="40213348" w14:textId="77777777" w:rsidR="003E355A" w:rsidRPr="00ED696B" w:rsidRDefault="003E355A" w:rsidP="003E355A">
            <w:pPr>
              <w:pStyle w:val="Styledetableau2"/>
              <w:rPr>
                <w:rFonts w:ascii="Arial" w:hAnsi="Arial" w:cs="Arial"/>
              </w:rPr>
            </w:pPr>
            <w:r w:rsidRPr="00ED696B">
              <w:rPr>
                <w:rStyle w:val="Aucun"/>
                <w:rFonts w:ascii="Arial" w:hAnsi="Arial" w:cs="Arial"/>
              </w:rPr>
              <w:t xml:space="preserve">En fin de CP, l’élève est en mesure de lire </w:t>
            </w:r>
            <w:r w:rsidRPr="00ED696B">
              <w:rPr>
                <w:rStyle w:val="Aucun"/>
                <w:rFonts w:ascii="Arial" w:hAnsi="Arial" w:cs="Arial"/>
                <w:u w:val="single"/>
              </w:rPr>
              <w:t>50 mots par minute</w:t>
            </w:r>
            <w:r w:rsidRPr="00ED696B">
              <w:rPr>
                <w:rStyle w:val="Aucun"/>
                <w:rFonts w:ascii="Arial" w:hAnsi="Arial" w:cs="Arial"/>
              </w:rPr>
              <w:t>. (</w:t>
            </w:r>
            <w:r w:rsidRPr="00ED696B">
              <w:rPr>
                <w:rStyle w:val="Aucun"/>
                <w:rFonts w:ascii="Arial" w:hAnsi="Arial" w:cs="Arial"/>
                <w:i/>
                <w:iCs/>
              </w:rPr>
              <w:t>annexes aux repères annuels de progression, « comprendre un texte » et guide</w:t>
            </w:r>
            <w:r w:rsidRPr="00ED696B">
              <w:rPr>
                <w:rStyle w:val="Aucun"/>
                <w:rFonts w:ascii="Arial" w:hAnsi="Arial" w:cs="Arial"/>
              </w:rPr>
              <w:t>)</w:t>
            </w:r>
          </w:p>
        </w:tc>
        <w:tc>
          <w:tcPr>
            <w:tcW w:w="8229" w:type="dxa"/>
            <w:gridSpan w:val="8"/>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54B92FCA" w14:textId="77777777" w:rsidR="003E355A" w:rsidRPr="00ED696B" w:rsidRDefault="003E355A" w:rsidP="003E355A">
            <w:pPr>
              <w:pStyle w:val="Styledetableau2"/>
              <w:rPr>
                <w:rStyle w:val="Aucun"/>
                <w:rFonts w:ascii="Arial" w:eastAsia="Arial Narrow" w:hAnsi="Arial" w:cs="Arial"/>
              </w:rPr>
            </w:pPr>
            <w:r w:rsidRPr="00ED696B">
              <w:rPr>
                <w:rStyle w:val="Aucun"/>
                <w:rFonts w:ascii="Arial" w:hAnsi="Arial" w:cs="Arial"/>
              </w:rPr>
              <w:t>Mémoriser les composantes du code.</w:t>
            </w:r>
            <w:r w:rsidRPr="00ED696B">
              <w:rPr>
                <w:rStyle w:val="Aucun"/>
                <w:rFonts w:ascii="Arial" w:hAnsi="Arial" w:cs="Arial"/>
              </w:rPr>
              <w:br/>
              <w:t xml:space="preserve">- Il connaît l’ensemble des correspondances graphèmes-phonèmes et décode avec exactitude </w:t>
            </w:r>
            <w:r w:rsidRPr="00ED696B">
              <w:rPr>
                <w:rStyle w:val="Aucun"/>
                <w:rFonts w:ascii="Arial" w:eastAsia="Arial Narrow" w:hAnsi="Arial" w:cs="Arial"/>
              </w:rPr>
              <w:t xml:space="preserve"> </w:t>
            </w:r>
            <w:r w:rsidRPr="00ED696B">
              <w:rPr>
                <w:rStyle w:val="Aucun"/>
                <w:rFonts w:ascii="Arial" w:hAnsi="Arial" w:cs="Arial"/>
              </w:rPr>
              <w:t xml:space="preserve">l’ensemble des mots nouveaux dont le décodage n’a pas encore été automatisé. Mémoriser les mots fréquents (notamment en situation scolaire) et irréguliers. </w:t>
            </w:r>
          </w:p>
          <w:p w14:paraId="5F6B4208" w14:textId="77777777" w:rsidR="003E355A" w:rsidRPr="00ED696B" w:rsidRDefault="003E355A" w:rsidP="003E355A">
            <w:pPr>
              <w:pStyle w:val="Styledetableau2"/>
              <w:rPr>
                <w:rStyle w:val="Aucun"/>
                <w:rFonts w:ascii="Arial" w:eastAsia="Arial Narrow" w:hAnsi="Arial" w:cs="Arial"/>
              </w:rPr>
            </w:pPr>
            <w:r w:rsidRPr="00ED696B">
              <w:rPr>
                <w:rStyle w:val="Aucun"/>
                <w:rFonts w:ascii="Arial" w:hAnsi="Arial" w:cs="Arial"/>
              </w:rPr>
              <w:t xml:space="preserve">- Il reconnaît directement les mots les plus fréquents et les mots irréguliers. </w:t>
            </w:r>
          </w:p>
          <w:p w14:paraId="30D10B18" w14:textId="77777777" w:rsidR="003E355A" w:rsidRPr="00ED696B" w:rsidRDefault="003E355A" w:rsidP="003E355A">
            <w:pPr>
              <w:pStyle w:val="Styledetableau2"/>
              <w:rPr>
                <w:rStyle w:val="Aucun"/>
                <w:rFonts w:ascii="Arial" w:eastAsia="Arial Narrow" w:hAnsi="Arial" w:cs="Arial"/>
                <w:u w:val="single"/>
              </w:rPr>
            </w:pPr>
          </w:p>
          <w:p w14:paraId="5EA3578E" w14:textId="77777777" w:rsidR="003E355A" w:rsidRPr="00ED696B" w:rsidRDefault="003E355A" w:rsidP="003E355A">
            <w:pPr>
              <w:pStyle w:val="Styledetableau2"/>
              <w:rPr>
                <w:rStyle w:val="Aucun"/>
                <w:rFonts w:ascii="Arial" w:eastAsia="Arial Narrow" w:hAnsi="Arial" w:cs="Arial"/>
                <w:u w:val="single"/>
              </w:rPr>
            </w:pPr>
          </w:p>
          <w:p w14:paraId="3B62D97F" w14:textId="77777777" w:rsidR="003E355A" w:rsidRPr="00ED696B" w:rsidRDefault="003E355A" w:rsidP="003E355A">
            <w:pPr>
              <w:pStyle w:val="Styledetableau2"/>
              <w:rPr>
                <w:rStyle w:val="Aucun"/>
                <w:rFonts w:ascii="Arial" w:eastAsia="Arial Narrow" w:hAnsi="Arial" w:cs="Arial"/>
                <w:u w:val="single"/>
              </w:rPr>
            </w:pPr>
            <w:r w:rsidRPr="00ED696B">
              <w:rPr>
                <w:rStyle w:val="Aucun"/>
                <w:rFonts w:ascii="Arial" w:hAnsi="Arial" w:cs="Arial"/>
                <w:u w:val="single"/>
              </w:rPr>
              <w:t>Exemples de réussite :</w:t>
            </w:r>
          </w:p>
          <w:p w14:paraId="5A3EC117" w14:textId="77777777" w:rsidR="003E355A" w:rsidRPr="00ED696B" w:rsidRDefault="003E355A" w:rsidP="003E355A">
            <w:pPr>
              <w:pStyle w:val="Styledetableau2"/>
              <w:rPr>
                <w:rStyle w:val="Aucun"/>
                <w:rFonts w:ascii="Arial" w:eastAsia="Arial Narrow" w:hAnsi="Arial" w:cs="Arial"/>
              </w:rPr>
            </w:pPr>
            <w:proofErr w:type="gramStart"/>
            <w:r w:rsidRPr="00ED696B">
              <w:rPr>
                <w:rStyle w:val="Aucun"/>
                <w:rFonts w:ascii="Arial" w:hAnsi="Arial" w:cs="Arial"/>
              </w:rPr>
              <w:t>o</w:t>
            </w:r>
            <w:proofErr w:type="gramEnd"/>
            <w:r w:rsidRPr="00ED696B">
              <w:rPr>
                <w:rStyle w:val="Aucun"/>
                <w:rFonts w:ascii="Arial" w:hAnsi="Arial" w:cs="Arial"/>
              </w:rPr>
              <w:t xml:space="preserve"> Il lit des phrases contenant des morphèmes grammaticaux et lexicaux muets (exemple : je finis / les enfants) de manière fluide sans vocaliser les lettres muettes.</w:t>
            </w:r>
          </w:p>
          <w:p w14:paraId="34827509" w14:textId="77777777" w:rsidR="003E355A" w:rsidRPr="00ED696B" w:rsidRDefault="003E355A" w:rsidP="003E355A">
            <w:pPr>
              <w:pStyle w:val="Styledetableau2"/>
              <w:rPr>
                <w:rStyle w:val="Aucun"/>
                <w:rFonts w:ascii="Arial" w:eastAsia="Arial Narrow" w:hAnsi="Arial" w:cs="Arial"/>
              </w:rPr>
            </w:pPr>
            <w:r w:rsidRPr="00ED696B">
              <w:rPr>
                <w:rStyle w:val="Aucun"/>
                <w:rFonts w:ascii="Arial" w:hAnsi="Arial" w:cs="Arial"/>
              </w:rPr>
              <w:t>o En situation de lecture, il identifie rapidement les mots les plus courants issus des listes des mots les plus fréquents de la langue française.</w:t>
            </w:r>
            <w:r w:rsidRPr="00ED696B">
              <w:rPr>
                <w:rStyle w:val="Aucun"/>
                <w:rFonts w:ascii="Arial" w:hAnsi="Arial" w:cs="Arial"/>
              </w:rPr>
              <w:br/>
              <w:t xml:space="preserve">o Il lit des mots nouveaux quel que soit leur niveau de difficulté. </w:t>
            </w:r>
          </w:p>
          <w:p w14:paraId="0BD0A068" w14:textId="77777777" w:rsidR="003E355A" w:rsidRPr="00ED696B" w:rsidRDefault="003E355A" w:rsidP="003E355A">
            <w:pPr>
              <w:pStyle w:val="Styledetableau2"/>
              <w:rPr>
                <w:rStyle w:val="Aucun"/>
                <w:rFonts w:ascii="Arial" w:eastAsia="Arial Narrow" w:hAnsi="Arial" w:cs="Arial"/>
              </w:rPr>
            </w:pPr>
          </w:p>
          <w:p w14:paraId="5DA669DB" w14:textId="77777777" w:rsidR="003E355A" w:rsidRPr="00ED696B" w:rsidRDefault="003E355A" w:rsidP="003E355A">
            <w:pPr>
              <w:pStyle w:val="Styledetableau2"/>
              <w:rPr>
                <w:rFonts w:ascii="Arial" w:hAnsi="Arial" w:cs="Arial"/>
              </w:rPr>
            </w:pPr>
            <w:r w:rsidRPr="00ED696B">
              <w:rPr>
                <w:rStyle w:val="Aucun"/>
                <w:rFonts w:ascii="Arial" w:hAnsi="Arial" w:cs="Arial"/>
              </w:rPr>
              <w:t xml:space="preserve">En fin de CE1, l’élève lit des textes adaptés à son âge avec une fluence moyenne de </w:t>
            </w:r>
            <w:r w:rsidRPr="00ED696B">
              <w:rPr>
                <w:rStyle w:val="Aucun"/>
                <w:rFonts w:ascii="Arial" w:hAnsi="Arial" w:cs="Arial"/>
                <w:u w:val="single"/>
              </w:rPr>
              <w:t>70 mots par minute</w:t>
            </w:r>
            <w:r w:rsidRPr="00ED696B">
              <w:rPr>
                <w:rStyle w:val="Aucun"/>
                <w:rFonts w:ascii="Arial" w:hAnsi="Arial" w:cs="Arial"/>
              </w:rPr>
              <w:t>. (</w:t>
            </w:r>
            <w:r w:rsidRPr="00ED696B">
              <w:rPr>
                <w:rStyle w:val="Aucun"/>
                <w:rFonts w:ascii="Arial" w:hAnsi="Arial" w:cs="Arial"/>
                <w:i/>
                <w:iCs/>
              </w:rPr>
              <w:t>annexes aux repères annuels de progression, « comprendre un texte » et guide</w:t>
            </w:r>
            <w:r w:rsidRPr="00ED696B">
              <w:rPr>
                <w:rStyle w:val="Aucun"/>
                <w:rFonts w:ascii="Arial" w:hAnsi="Arial" w:cs="Arial"/>
              </w:rPr>
              <w:t>)</w:t>
            </w:r>
          </w:p>
        </w:tc>
      </w:tr>
    </w:tbl>
    <w:p w14:paraId="28DB404F" w14:textId="77777777" w:rsidR="0024240D" w:rsidRDefault="0024240D"/>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61"/>
        <w:gridCol w:w="8229"/>
      </w:tblGrid>
      <w:tr w:rsidR="005C7481" w:rsidRPr="00ED696B" w14:paraId="20715B83" w14:textId="77777777" w:rsidTr="005C7481">
        <w:trPr>
          <w:trHeight w:val="415"/>
        </w:trPr>
        <w:tc>
          <w:tcPr>
            <w:tcW w:w="15890" w:type="dxa"/>
            <w:gridSpan w:val="2"/>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7DA43AD1"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lastRenderedPageBreak/>
              <w:t xml:space="preserve">Pourquoi ce test ? </w:t>
            </w:r>
            <w:r w:rsidRPr="00ED696B">
              <w:rPr>
                <w:rStyle w:val="Aucun"/>
                <w:rFonts w:ascii="Arial" w:hAnsi="Arial" w:cs="Arial"/>
                <w:i/>
                <w:iCs/>
              </w:rPr>
              <w:t xml:space="preserve">(Source : </w:t>
            </w:r>
            <w:proofErr w:type="spellStart"/>
            <w:r w:rsidRPr="00ED696B">
              <w:rPr>
                <w:rStyle w:val="Aucun"/>
                <w:rFonts w:ascii="Arial" w:hAnsi="Arial" w:cs="Arial"/>
                <w:i/>
                <w:iCs/>
              </w:rPr>
              <w:t>EvalAide</w:t>
            </w:r>
            <w:proofErr w:type="spellEnd"/>
            <w:r w:rsidRPr="00ED696B">
              <w:rPr>
                <w:rStyle w:val="Aucun"/>
                <w:rFonts w:ascii="Arial" w:hAnsi="Arial" w:cs="Arial"/>
                <w:i/>
                <w:iCs/>
              </w:rPr>
              <w:t xml:space="preserve">,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w:t>
            </w:r>
          </w:p>
        </w:tc>
      </w:tr>
      <w:tr w:rsidR="005C7481" w:rsidRPr="00ED696B" w14:paraId="1EE55ED1" w14:textId="77777777" w:rsidTr="005C7481">
        <w:trPr>
          <w:trHeight w:val="2190"/>
        </w:trPr>
        <w:tc>
          <w:tcPr>
            <w:tcW w:w="1589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7D08689" w14:textId="77777777" w:rsidR="005C7481" w:rsidRPr="00ED696B" w:rsidRDefault="005C7481" w:rsidP="000A038B">
            <w:pPr>
              <w:pStyle w:val="Styledetableau2"/>
              <w:rPr>
                <w:rStyle w:val="Aucun"/>
                <w:rFonts w:ascii="Arial" w:eastAsia="Arial Narrow" w:hAnsi="Arial" w:cs="Arial"/>
              </w:rPr>
            </w:pPr>
            <w:r w:rsidRPr="00ED696B">
              <w:rPr>
                <w:rStyle w:val="Aucun"/>
                <w:rFonts w:ascii="Arial" w:hAnsi="Arial" w:cs="Arial"/>
              </w:rPr>
              <w:t xml:space="preserve"> « Les chercheurs nous apprennent que la fluidité de lecture orale, ou fluence, est un prédicteur direct de la bonne compréhension en lecture (les élèves qui obtiennent les résultats les plus faibles sur le plan de la fluidité ont également les résultats les plus faibles en compréhension) ». Guide CP p.8</w:t>
            </w:r>
          </w:p>
          <w:p w14:paraId="55C5F65B" w14:textId="77777777" w:rsidR="005C7481" w:rsidRPr="00ED696B" w:rsidRDefault="005C7481" w:rsidP="000A038B">
            <w:pPr>
              <w:pStyle w:val="Styledetableau2"/>
              <w:rPr>
                <w:rStyle w:val="Aucun"/>
                <w:rFonts w:ascii="Arial" w:eastAsia="Arial Narrow" w:hAnsi="Arial" w:cs="Arial"/>
              </w:rPr>
            </w:pPr>
            <w:r w:rsidRPr="00ED696B">
              <w:rPr>
                <w:rStyle w:val="Aucun"/>
                <w:rFonts w:ascii="Arial" w:hAnsi="Arial" w:cs="Arial"/>
              </w:rPr>
              <w:t xml:space="preserve">« Pouvoir se concentrer sur le sens nécessite donc que les élèves aient pleinement transformé en routine le déchiffrage. C’est la condition pour qu’ils deviennent des lecteurs efficaces ». Guide CE1 p.8 </w:t>
            </w:r>
          </w:p>
          <w:p w14:paraId="2688F0EE" w14:textId="77777777" w:rsidR="005C7481" w:rsidRPr="00ED696B" w:rsidRDefault="005C7481" w:rsidP="000A038B">
            <w:pPr>
              <w:pStyle w:val="Styledetableau2"/>
              <w:rPr>
                <w:rStyle w:val="Aucun"/>
                <w:rFonts w:ascii="Arial" w:eastAsia="Arial Narrow" w:hAnsi="Arial" w:cs="Arial"/>
              </w:rPr>
            </w:pPr>
            <w:r w:rsidRPr="00ED696B">
              <w:rPr>
                <w:rStyle w:val="Aucun"/>
                <w:rFonts w:ascii="Arial" w:hAnsi="Arial" w:cs="Arial"/>
              </w:rPr>
              <w:t>En effet, les élèves « qui ne lisent pas plus de 20 mots par minute ont oublié́ le début d’un texte de 60 mots quand ils arrivent à̀ sa fin » (</w:t>
            </w:r>
            <w:proofErr w:type="spellStart"/>
            <w:r w:rsidRPr="00ED696B">
              <w:rPr>
                <w:rStyle w:val="Aucun"/>
                <w:rFonts w:ascii="Arial" w:hAnsi="Arial" w:cs="Arial"/>
              </w:rPr>
              <w:t>Evalaide</w:t>
            </w:r>
            <w:proofErr w:type="spellEnd"/>
            <w:r w:rsidRPr="00ED696B">
              <w:rPr>
                <w:rStyle w:val="Aucun"/>
                <w:rFonts w:ascii="Arial" w:hAnsi="Arial" w:cs="Arial"/>
              </w:rPr>
              <w:t xml:space="preserve"> p.19)</w:t>
            </w:r>
          </w:p>
          <w:p w14:paraId="6E8F9534" w14:textId="77777777" w:rsidR="005C7481" w:rsidRPr="00ED696B" w:rsidRDefault="005C7481" w:rsidP="000A038B">
            <w:pPr>
              <w:pStyle w:val="Styledetableau2"/>
              <w:rPr>
                <w:rStyle w:val="Aucun"/>
                <w:rFonts w:ascii="Arial" w:eastAsia="Arial Narrow" w:hAnsi="Arial" w:cs="Arial"/>
              </w:rPr>
            </w:pPr>
          </w:p>
          <w:p w14:paraId="155BD551" w14:textId="77777777" w:rsidR="005C7481" w:rsidRPr="00ED696B" w:rsidRDefault="005C7481" w:rsidP="000A038B">
            <w:pPr>
              <w:pStyle w:val="Styledetableau2"/>
              <w:rPr>
                <w:rStyle w:val="Aucun"/>
                <w:rFonts w:ascii="Arial" w:eastAsia="Arial Narrow" w:hAnsi="Arial" w:cs="Arial"/>
              </w:rPr>
            </w:pPr>
            <w:r w:rsidRPr="00ED696B">
              <w:rPr>
                <w:rStyle w:val="Aucun"/>
                <w:rFonts w:ascii="Arial" w:hAnsi="Arial" w:cs="Arial"/>
              </w:rPr>
              <w:t>Il est visé l’automatisation des « deux procédures d’</w:t>
            </w:r>
            <w:proofErr w:type="spellStart"/>
            <w:r w:rsidRPr="00ED696B">
              <w:rPr>
                <w:rStyle w:val="Aucun"/>
                <w:rFonts w:ascii="Arial" w:hAnsi="Arial" w:cs="Arial"/>
              </w:rPr>
              <w:t>accès</w:t>
            </w:r>
            <w:proofErr w:type="spellEnd"/>
            <w:r w:rsidRPr="00ED696B">
              <w:rPr>
                <w:rStyle w:val="Aucun"/>
                <w:rFonts w:ascii="Arial" w:hAnsi="Arial" w:cs="Arial"/>
              </w:rPr>
              <w:t xml:space="preserve"> aux mots écrits. L’une permet de lire les mots en utilisant les correspondances graphème-phonème (le décodage ou procédure phonologique), l’autre permet d’identifier les mots connus, qu’ils soient ou non réguliers (la procédure orthographique) ». </w:t>
            </w:r>
          </w:p>
          <w:p w14:paraId="7F134DC7" w14:textId="77777777" w:rsidR="005C7481" w:rsidRPr="00ED696B" w:rsidRDefault="005C7481" w:rsidP="000A038B">
            <w:pPr>
              <w:pStyle w:val="Styledetableau2"/>
              <w:rPr>
                <w:rStyle w:val="Aucun"/>
                <w:rFonts w:ascii="Arial" w:eastAsia="Arial Narrow" w:hAnsi="Arial" w:cs="Arial"/>
              </w:rPr>
            </w:pPr>
          </w:p>
          <w:p w14:paraId="229BC4D4" w14:textId="77777777" w:rsidR="005C7481" w:rsidRPr="00ED696B" w:rsidRDefault="005C7481" w:rsidP="000A038B">
            <w:pPr>
              <w:pStyle w:val="Styledetableau2"/>
              <w:rPr>
                <w:rFonts w:ascii="Arial" w:hAnsi="Arial" w:cs="Arial"/>
              </w:rPr>
            </w:pPr>
            <w:r w:rsidRPr="00ED696B">
              <w:rPr>
                <w:rStyle w:val="Aucun"/>
                <w:rFonts w:ascii="Arial" w:hAnsi="Arial" w:cs="Arial"/>
              </w:rPr>
              <w:t xml:space="preserve">« L’objectif principal de l’apprenti lecteur est [...] de parvenir à comprendre ce qu’il lit de la même façon qu’il comprend ce qu’il entend ». Liliane </w:t>
            </w:r>
            <w:proofErr w:type="spellStart"/>
            <w:r w:rsidRPr="00ED696B">
              <w:rPr>
                <w:rStyle w:val="Aucun"/>
                <w:rFonts w:ascii="Arial" w:hAnsi="Arial" w:cs="Arial"/>
              </w:rPr>
              <w:t>Sprenger</w:t>
            </w:r>
            <w:proofErr w:type="spellEnd"/>
            <w:r w:rsidRPr="00ED696B">
              <w:rPr>
                <w:rStyle w:val="Aucun"/>
                <w:rFonts w:ascii="Arial" w:hAnsi="Arial" w:cs="Arial"/>
              </w:rPr>
              <w:t>-Charolles, Guide CE1 p.21</w:t>
            </w:r>
          </w:p>
          <w:p w14:paraId="4CDAC478" w14:textId="77777777" w:rsidR="005C7481" w:rsidRPr="00ED696B" w:rsidRDefault="005C7481" w:rsidP="000A038B">
            <w:pPr>
              <w:pStyle w:val="Styledetableau2"/>
              <w:rPr>
                <w:rFonts w:ascii="Arial" w:hAnsi="Arial" w:cs="Arial"/>
              </w:rPr>
            </w:pPr>
          </w:p>
          <w:p w14:paraId="7FB0060F" w14:textId="77777777" w:rsidR="005C7481" w:rsidRPr="00ED696B" w:rsidRDefault="005C7481" w:rsidP="000A038B">
            <w:pPr>
              <w:pStyle w:val="Styledetableau2"/>
              <w:rPr>
                <w:rFonts w:ascii="Arial" w:hAnsi="Arial" w:cs="Arial"/>
              </w:rPr>
            </w:pPr>
            <w:r w:rsidRPr="00ED696B">
              <w:rPr>
                <w:rFonts w:ascii="Arial" w:hAnsi="Arial" w:cs="Arial"/>
              </w:rPr>
              <w:t xml:space="preserve">L’épreuve avec des mots </w:t>
            </w:r>
            <w:proofErr w:type="spellStart"/>
            <w:r w:rsidRPr="00ED696B">
              <w:rPr>
                <w:rFonts w:ascii="Arial" w:hAnsi="Arial" w:cs="Arial"/>
              </w:rPr>
              <w:t>fréquents</w:t>
            </w:r>
            <w:proofErr w:type="spellEnd"/>
            <w:r w:rsidRPr="00ED696B">
              <w:rPr>
                <w:rFonts w:ascii="Arial" w:hAnsi="Arial" w:cs="Arial"/>
              </w:rPr>
              <w:t xml:space="preserve"> évalue la </w:t>
            </w:r>
            <w:proofErr w:type="spellStart"/>
            <w:r w:rsidRPr="00ED696B">
              <w:rPr>
                <w:rFonts w:ascii="Arial" w:hAnsi="Arial" w:cs="Arial"/>
              </w:rPr>
              <w:t>procédure</w:t>
            </w:r>
            <w:proofErr w:type="spellEnd"/>
            <w:r w:rsidRPr="00ED696B">
              <w:rPr>
                <w:rFonts w:ascii="Arial" w:hAnsi="Arial" w:cs="Arial"/>
              </w:rPr>
              <w:t xml:space="preserve"> orthographique, qui permet d’identifier les mots connus, qu’ils soient </w:t>
            </w:r>
            <w:proofErr w:type="spellStart"/>
            <w:r w:rsidRPr="00ED696B">
              <w:rPr>
                <w:rFonts w:ascii="Arial" w:hAnsi="Arial" w:cs="Arial"/>
              </w:rPr>
              <w:t>réguliers</w:t>
            </w:r>
            <w:proofErr w:type="spellEnd"/>
            <w:r w:rsidRPr="00ED696B">
              <w:rPr>
                <w:rFonts w:ascii="Arial" w:hAnsi="Arial" w:cs="Arial"/>
              </w:rPr>
              <w:t xml:space="preserve"> ou </w:t>
            </w:r>
            <w:proofErr w:type="spellStart"/>
            <w:r w:rsidRPr="00ED696B">
              <w:rPr>
                <w:rFonts w:ascii="Arial" w:hAnsi="Arial" w:cs="Arial"/>
              </w:rPr>
              <w:t>irréguliers</w:t>
            </w:r>
            <w:proofErr w:type="spellEnd"/>
            <w:r w:rsidRPr="00ED696B">
              <w:rPr>
                <w:rFonts w:ascii="Arial" w:hAnsi="Arial" w:cs="Arial"/>
              </w:rPr>
              <w:t xml:space="preserve">) et celle avec des mots </w:t>
            </w:r>
            <w:proofErr w:type="spellStart"/>
            <w:r w:rsidRPr="00ED696B">
              <w:rPr>
                <w:rFonts w:ascii="Arial" w:hAnsi="Arial" w:cs="Arial"/>
              </w:rPr>
              <w:t>inventés</w:t>
            </w:r>
            <w:proofErr w:type="spellEnd"/>
            <w:r w:rsidRPr="00ED696B">
              <w:rPr>
                <w:rFonts w:ascii="Arial" w:hAnsi="Arial" w:cs="Arial"/>
              </w:rPr>
              <w:t xml:space="preserve"> représente la « mesure la plus pure de la </w:t>
            </w:r>
            <w:proofErr w:type="spellStart"/>
            <w:r w:rsidRPr="00ED696B">
              <w:rPr>
                <w:rFonts w:ascii="Arial" w:hAnsi="Arial" w:cs="Arial"/>
              </w:rPr>
              <w:t>capacite</w:t>
            </w:r>
            <w:proofErr w:type="spellEnd"/>
            <w:r w:rsidRPr="00ED696B">
              <w:rPr>
                <w:rFonts w:ascii="Arial" w:hAnsi="Arial" w:cs="Arial"/>
              </w:rPr>
              <w:t xml:space="preserve">́ de </w:t>
            </w:r>
            <w:proofErr w:type="spellStart"/>
            <w:r w:rsidRPr="00ED696B">
              <w:rPr>
                <w:rFonts w:ascii="Arial" w:hAnsi="Arial" w:cs="Arial"/>
              </w:rPr>
              <w:t>décodage</w:t>
            </w:r>
            <w:proofErr w:type="spellEnd"/>
            <w:r w:rsidRPr="00ED696B">
              <w:rPr>
                <w:rFonts w:ascii="Arial" w:hAnsi="Arial" w:cs="Arial"/>
              </w:rPr>
              <w:t xml:space="preserve">, ces items ne pouvant pas avoir </w:t>
            </w:r>
            <w:proofErr w:type="spellStart"/>
            <w:r w:rsidRPr="00ED696B">
              <w:rPr>
                <w:rFonts w:ascii="Arial" w:hAnsi="Arial" w:cs="Arial"/>
              </w:rPr>
              <w:t>éte</w:t>
            </w:r>
            <w:proofErr w:type="spellEnd"/>
            <w:r w:rsidRPr="00ED696B">
              <w:rPr>
                <w:rFonts w:ascii="Arial" w:hAnsi="Arial" w:cs="Arial"/>
              </w:rPr>
              <w:t xml:space="preserve">́ </w:t>
            </w:r>
            <w:proofErr w:type="spellStart"/>
            <w:r w:rsidRPr="00ED696B">
              <w:rPr>
                <w:rFonts w:ascii="Arial" w:hAnsi="Arial" w:cs="Arial"/>
              </w:rPr>
              <w:t>mémorisés</w:t>
            </w:r>
            <w:proofErr w:type="spellEnd"/>
            <w:r w:rsidRPr="00ED696B">
              <w:rPr>
                <w:rFonts w:ascii="Arial" w:hAnsi="Arial" w:cs="Arial"/>
              </w:rPr>
              <w:t xml:space="preserve"> ». La durée de passation est courte pour éviter les effets de la fatigue. Les items de chaque liste sont </w:t>
            </w:r>
            <w:proofErr w:type="spellStart"/>
            <w:r w:rsidRPr="00ED696B">
              <w:rPr>
                <w:rFonts w:ascii="Arial" w:hAnsi="Arial" w:cs="Arial"/>
              </w:rPr>
              <w:t>présentés</w:t>
            </w:r>
            <w:proofErr w:type="spellEnd"/>
            <w:r w:rsidRPr="00ED696B">
              <w:rPr>
                <w:rFonts w:ascii="Arial" w:hAnsi="Arial" w:cs="Arial"/>
              </w:rPr>
              <w:t xml:space="preserve"> en ordre croissant de </w:t>
            </w:r>
            <w:proofErr w:type="spellStart"/>
            <w:r w:rsidRPr="00ED696B">
              <w:rPr>
                <w:rFonts w:ascii="Arial" w:hAnsi="Arial" w:cs="Arial"/>
              </w:rPr>
              <w:t>difficultés</w:t>
            </w:r>
            <w:proofErr w:type="spellEnd"/>
            <w:r w:rsidRPr="00ED696B">
              <w:rPr>
                <w:rFonts w:ascii="Arial" w:hAnsi="Arial" w:cs="Arial"/>
              </w:rPr>
              <w:t xml:space="preserve">. </w:t>
            </w:r>
          </w:p>
        </w:tc>
      </w:tr>
      <w:tr w:rsidR="005C7481" w:rsidRPr="00ED696B" w14:paraId="4211E984" w14:textId="77777777" w:rsidTr="005C7481">
        <w:trPr>
          <w:trHeight w:val="590"/>
        </w:trPr>
        <w:tc>
          <w:tcPr>
            <w:tcW w:w="15890" w:type="dxa"/>
            <w:gridSpan w:val="2"/>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60734B05"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 xml:space="preserve">Difficultés rencontrées par les élèves </w:t>
            </w:r>
            <w:r w:rsidRPr="00ED696B">
              <w:rPr>
                <w:rStyle w:val="Aucun"/>
                <w:rFonts w:ascii="Arial" w:hAnsi="Arial" w:cs="Arial"/>
                <w:i/>
                <w:iCs/>
              </w:rPr>
              <w:t xml:space="preserve">(Source : </w:t>
            </w:r>
            <w:proofErr w:type="spellStart"/>
            <w:r w:rsidRPr="00ED696B">
              <w:rPr>
                <w:rStyle w:val="Aucun"/>
                <w:rFonts w:ascii="Arial" w:hAnsi="Arial" w:cs="Arial"/>
                <w:i/>
                <w:iCs/>
              </w:rPr>
              <w:t>EvalAide</w:t>
            </w:r>
            <w:proofErr w:type="spellEnd"/>
            <w:r w:rsidRPr="00ED696B">
              <w:rPr>
                <w:rStyle w:val="Aucun"/>
                <w:rFonts w:ascii="Arial" w:hAnsi="Arial" w:cs="Arial"/>
                <w:i/>
                <w:iCs/>
              </w:rPr>
              <w:t xml:space="preserve">,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 Lecture à voix haute : maîtrise des correspondances phonème-graphème (lecture) et des autres caractéristiques de l’orthographe française )</w:t>
            </w:r>
          </w:p>
        </w:tc>
      </w:tr>
      <w:tr w:rsidR="005C7481" w:rsidRPr="00ED696B" w14:paraId="7C09C6E2" w14:textId="77777777" w:rsidTr="005C7481">
        <w:trPr>
          <w:trHeight w:val="1470"/>
        </w:trPr>
        <w:tc>
          <w:tcPr>
            <w:tcW w:w="1589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438399B" w14:textId="77777777" w:rsidR="005C7481" w:rsidRPr="00ED696B" w:rsidRDefault="005C7481" w:rsidP="000A038B">
            <w:pPr>
              <w:pStyle w:val="Styledetableau2"/>
              <w:rPr>
                <w:rFonts w:ascii="Arial" w:eastAsia="Arial Narrow" w:hAnsi="Arial" w:cs="Arial"/>
              </w:rPr>
            </w:pPr>
            <w:r w:rsidRPr="00ED696B">
              <w:rPr>
                <w:rFonts w:ascii="Arial" w:hAnsi="Arial" w:cs="Arial"/>
              </w:rPr>
              <w:t>Difficultés de langage écrit :</w:t>
            </w:r>
          </w:p>
          <w:p w14:paraId="3C06C22E"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ne maîtrise pas bien les relations graphème-phonème : il n’arrive pas à lire les deux premières lignes de l’exercice en 1 minute. </w:t>
            </w:r>
          </w:p>
          <w:p w14:paraId="6A543480"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a des difficultés avec les graphèmes dont la prononciation dépend du contexte (s= /s/z/...). </w:t>
            </w:r>
          </w:p>
          <w:p w14:paraId="3B6F11E1"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a des difficultés avec les mots ne pouvant pas être lus correctement en utilisant les relations graphème-phonème régulières. </w:t>
            </w:r>
          </w:p>
          <w:p w14:paraId="2F0DB67D"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confond des mots qui ont des phonèmes proches au niveau sonore (/p/-/t/-, /t/-/d/, /f/-/s/, /f/-/v/, /s/-/z/, ...) : car /gare, vrai/frais ... </w:t>
            </w:r>
          </w:p>
          <w:p w14:paraId="3C1E9368" w14:textId="77777777" w:rsidR="005C7481" w:rsidRPr="00ED696B" w:rsidRDefault="005C7481" w:rsidP="000A038B">
            <w:pPr>
              <w:pStyle w:val="Styledetableau2"/>
              <w:rPr>
                <w:rFonts w:ascii="Arial" w:hAnsi="Arial" w:cs="Arial"/>
              </w:rPr>
            </w:pPr>
            <w:r w:rsidRPr="00ED696B">
              <w:rPr>
                <w:rFonts w:ascii="Arial" w:hAnsi="Arial" w:cs="Arial"/>
              </w:rPr>
              <w:t>Difficultés visuelles</w:t>
            </w:r>
          </w:p>
        </w:tc>
      </w:tr>
      <w:tr w:rsidR="005C7481" w:rsidRPr="00ED696B" w14:paraId="167DDA21" w14:textId="77777777" w:rsidTr="005C7481">
        <w:trPr>
          <w:trHeight w:val="790"/>
        </w:trPr>
        <w:tc>
          <w:tcPr>
            <w:tcW w:w="7661" w:type="dxa"/>
            <w:tcBorders>
              <w:top w:val="single" w:sz="16" w:space="0" w:color="000000"/>
              <w:left w:val="single" w:sz="16" w:space="0" w:color="000000"/>
              <w:bottom w:val="single" w:sz="8" w:space="0" w:color="000000"/>
              <w:right w:val="single" w:sz="8" w:space="0" w:color="000000"/>
            </w:tcBorders>
            <w:shd w:val="clear" w:color="auto" w:fill="FFD478"/>
            <w:tcMar>
              <w:top w:w="0" w:type="dxa"/>
              <w:left w:w="40" w:type="dxa"/>
              <w:bottom w:w="40" w:type="dxa"/>
              <w:right w:w="40" w:type="dxa"/>
            </w:tcMar>
            <w:vAlign w:val="center"/>
          </w:tcPr>
          <w:p w14:paraId="1E1FBE98"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Pratiques favorables en CP et suggestions d’activités</w:t>
            </w:r>
            <w:r w:rsidRPr="00ED696B">
              <w:rPr>
                <w:rStyle w:val="Aucun"/>
                <w:rFonts w:ascii="Arial" w:hAnsi="Arial" w:cs="Arial"/>
              </w:rPr>
              <w:t xml:space="preserve"> </w:t>
            </w:r>
            <w:r w:rsidRPr="00ED696B">
              <w:rPr>
                <w:rStyle w:val="Aucun"/>
                <w:rFonts w:ascii="Arial" w:hAnsi="Arial" w:cs="Arial"/>
                <w:i/>
                <w:iCs/>
              </w:rPr>
              <w:t xml:space="preserve">(Source :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et suggestions de groupes de travail de circonscriptions ou mission départementale)</w:t>
            </w:r>
          </w:p>
        </w:tc>
        <w:tc>
          <w:tcPr>
            <w:tcW w:w="8229" w:type="dxa"/>
            <w:tcBorders>
              <w:top w:val="single" w:sz="16" w:space="0" w:color="000000"/>
              <w:left w:val="single" w:sz="8"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42DF95AD"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Pratiques favorables en CE1 et suggestions d’activités</w:t>
            </w:r>
            <w:r w:rsidRPr="00ED696B">
              <w:rPr>
                <w:rStyle w:val="Aucun"/>
                <w:rFonts w:ascii="Arial" w:hAnsi="Arial" w:cs="Arial"/>
              </w:rPr>
              <w:t xml:space="preserve"> </w:t>
            </w:r>
            <w:r w:rsidRPr="00ED696B">
              <w:rPr>
                <w:rStyle w:val="Aucun"/>
                <w:rFonts w:ascii="Arial" w:hAnsi="Arial" w:cs="Arial"/>
                <w:i/>
                <w:iCs/>
              </w:rPr>
              <w:t xml:space="preserve">(Source :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et Guide rouge « Pour enseigner la lecture et l’écriture au CE1 »)</w:t>
            </w:r>
          </w:p>
        </w:tc>
      </w:tr>
      <w:tr w:rsidR="005C7481" w:rsidRPr="00ED696B" w14:paraId="63B4C1E0" w14:textId="77777777" w:rsidTr="005C7481">
        <w:trPr>
          <w:trHeight w:val="475"/>
        </w:trPr>
        <w:tc>
          <w:tcPr>
            <w:tcW w:w="7661"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525D404" w14:textId="77777777" w:rsidR="005C7481" w:rsidRPr="00AD73E5" w:rsidRDefault="005C7481" w:rsidP="000A038B">
            <w:pPr>
              <w:pStyle w:val="CorpsAA"/>
              <w:rPr>
                <w:rStyle w:val="Aucun"/>
                <w:rFonts w:ascii="Arial" w:hAnsi="Arial" w:cs="Arial"/>
                <w:b/>
                <w:bCs/>
                <w:sz w:val="20"/>
                <w:szCs w:val="20"/>
              </w:rPr>
            </w:pPr>
            <w:r w:rsidRPr="00AD73E5">
              <w:rPr>
                <w:rStyle w:val="Aucun"/>
                <w:rFonts w:ascii="Arial" w:hAnsi="Arial" w:cs="Arial"/>
                <w:b/>
                <w:bCs/>
                <w:sz w:val="20"/>
                <w:szCs w:val="20"/>
              </w:rPr>
              <w:t>Progression - planification</w:t>
            </w:r>
          </w:p>
          <w:p w14:paraId="474387DA" w14:textId="77777777" w:rsidR="005C7481" w:rsidRPr="00AD73E5" w:rsidRDefault="005C7481" w:rsidP="000A038B">
            <w:pPr>
              <w:pStyle w:val="CorpsAA"/>
              <w:rPr>
                <w:rStyle w:val="Aucun"/>
                <w:rFonts w:ascii="Arial" w:hAnsi="Arial" w:cs="Arial"/>
                <w:sz w:val="20"/>
                <w:szCs w:val="20"/>
              </w:rPr>
            </w:pPr>
            <w:r w:rsidRPr="00AD73E5">
              <w:rPr>
                <w:rStyle w:val="Aucun"/>
                <w:rFonts w:ascii="Arial" w:hAnsi="Arial" w:cs="Arial"/>
                <w:sz w:val="20"/>
                <w:szCs w:val="20"/>
              </w:rPr>
              <w:t xml:space="preserve">Etude explicite de 14 à 15 correspondances graphèmes-phonèmes durant les 9 premières semaines de CP (Guide CP p.28, rapport </w:t>
            </w:r>
            <w:proofErr w:type="spellStart"/>
            <w:r w:rsidRPr="00AD73E5">
              <w:rPr>
                <w:rStyle w:val="Aucun"/>
                <w:rFonts w:ascii="Arial" w:hAnsi="Arial" w:cs="Arial"/>
                <w:sz w:val="20"/>
                <w:szCs w:val="20"/>
              </w:rPr>
              <w:t>Goigoux</w:t>
            </w:r>
            <w:proofErr w:type="spellEnd"/>
            <w:r w:rsidRPr="00AD73E5">
              <w:rPr>
                <w:rStyle w:val="Aucun"/>
                <w:rFonts w:ascii="Arial" w:hAnsi="Arial" w:cs="Arial"/>
                <w:sz w:val="20"/>
                <w:szCs w:val="20"/>
              </w:rPr>
              <w:t>)</w:t>
            </w:r>
          </w:p>
          <w:p w14:paraId="04BF8D57" w14:textId="77777777" w:rsidR="005C7481" w:rsidRPr="00AD73E5" w:rsidRDefault="005C7481" w:rsidP="000A038B">
            <w:pPr>
              <w:pStyle w:val="CorpsAA"/>
              <w:rPr>
                <w:rStyle w:val="Aucun"/>
                <w:rFonts w:ascii="Arial" w:hAnsi="Arial" w:cs="Arial"/>
                <w:sz w:val="20"/>
                <w:szCs w:val="20"/>
              </w:rPr>
            </w:pPr>
            <w:r w:rsidRPr="00AD73E5">
              <w:rPr>
                <w:rStyle w:val="Aucun"/>
                <w:rFonts w:ascii="Arial" w:hAnsi="Arial" w:cs="Arial"/>
                <w:sz w:val="20"/>
                <w:szCs w:val="20"/>
              </w:rPr>
              <w:t>Voir guide CP p.67 – « focus : un exemple de progression dans l’étude des correspondances graphèmes-phonèmes ». La progression est spiralaire, des exemples de mots sont proposés.</w:t>
            </w:r>
          </w:p>
          <w:p w14:paraId="439DFF99" w14:textId="77777777" w:rsidR="005C7481" w:rsidRPr="00AD73E5" w:rsidRDefault="005C7481" w:rsidP="000A038B">
            <w:pPr>
              <w:pStyle w:val="CorpsAA"/>
              <w:rPr>
                <w:rStyle w:val="Aucun"/>
                <w:rFonts w:ascii="Arial" w:hAnsi="Arial" w:cs="Arial"/>
                <w:bCs/>
                <w:sz w:val="20"/>
                <w:szCs w:val="20"/>
              </w:rPr>
            </w:pPr>
            <w:r w:rsidRPr="00AD73E5">
              <w:rPr>
                <w:rStyle w:val="Aucun"/>
                <w:rFonts w:ascii="Arial" w:hAnsi="Arial" w:cs="Arial"/>
                <w:bCs/>
                <w:sz w:val="20"/>
                <w:szCs w:val="20"/>
              </w:rPr>
              <w:t>Programmer l’apprentissage des mots fréquents irréguliers à mémoriser dans les attendus de fin de CP (femme, yeux, monsieur …)</w:t>
            </w:r>
          </w:p>
          <w:p w14:paraId="1F6364E1" w14:textId="77777777" w:rsidR="005C7481" w:rsidRPr="00AD73E5" w:rsidRDefault="005C7481" w:rsidP="000A038B">
            <w:pPr>
              <w:pStyle w:val="CorpsAA"/>
              <w:rPr>
                <w:rStyle w:val="Aucun"/>
                <w:rFonts w:ascii="Arial" w:hAnsi="Arial" w:cs="Arial"/>
                <w:sz w:val="20"/>
                <w:szCs w:val="20"/>
              </w:rPr>
            </w:pPr>
          </w:p>
          <w:p w14:paraId="4321CC7A" w14:textId="77777777" w:rsidR="005C7481" w:rsidRPr="00AD73E5" w:rsidRDefault="005C7481" w:rsidP="000A038B">
            <w:pPr>
              <w:pStyle w:val="CorpsAA"/>
              <w:rPr>
                <w:rStyle w:val="Aucun"/>
                <w:rFonts w:ascii="Arial" w:hAnsi="Arial" w:cs="Arial"/>
                <w:b/>
                <w:bCs/>
                <w:sz w:val="20"/>
                <w:szCs w:val="20"/>
              </w:rPr>
            </w:pPr>
            <w:r w:rsidRPr="00AD73E5">
              <w:rPr>
                <w:rStyle w:val="Aucun"/>
                <w:rFonts w:ascii="Arial" w:hAnsi="Arial" w:cs="Arial"/>
                <w:b/>
                <w:bCs/>
                <w:sz w:val="20"/>
                <w:szCs w:val="20"/>
              </w:rPr>
              <w:t>Modalités de travail</w:t>
            </w:r>
          </w:p>
          <w:p w14:paraId="02AE3BC4" w14:textId="77777777" w:rsidR="005C7481" w:rsidRPr="00AD73E5" w:rsidRDefault="005C7481" w:rsidP="000A038B">
            <w:pPr>
              <w:pStyle w:val="CorpsAA"/>
              <w:rPr>
                <w:rStyle w:val="Aucun"/>
                <w:rFonts w:ascii="Arial" w:hAnsi="Arial" w:cs="Arial"/>
                <w:sz w:val="20"/>
                <w:szCs w:val="20"/>
              </w:rPr>
            </w:pPr>
            <w:r w:rsidRPr="00AD73E5">
              <w:rPr>
                <w:rStyle w:val="Aucun"/>
                <w:rFonts w:ascii="Arial" w:hAnsi="Arial" w:cs="Arial"/>
                <w:sz w:val="20"/>
                <w:szCs w:val="20"/>
              </w:rPr>
              <w:t>Alternance de temps dirigés et de temps en autonomie (individuels ou collectifs) Penser des organisations permettant de dégager du temps d’entrainement quotidien (entrainement seul, à 2, puis avec l’enseignant pour certains ; avec l’enseignant puis à 2, puis seul pour d’autres).</w:t>
            </w:r>
          </w:p>
          <w:p w14:paraId="713780B4"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Veillez à la </w:t>
            </w:r>
            <w:proofErr w:type="spellStart"/>
            <w:r w:rsidRPr="00AD73E5">
              <w:rPr>
                <w:rStyle w:val="Aucun"/>
                <w:rFonts w:ascii="Arial" w:hAnsi="Arial" w:cs="Arial"/>
                <w:sz w:val="20"/>
                <w:szCs w:val="20"/>
              </w:rPr>
              <w:t>déchiffrabilité</w:t>
            </w:r>
            <w:proofErr w:type="spellEnd"/>
            <w:r w:rsidRPr="00AD73E5">
              <w:rPr>
                <w:rStyle w:val="Aucun"/>
                <w:rFonts w:ascii="Arial" w:hAnsi="Arial" w:cs="Arial"/>
                <w:sz w:val="20"/>
                <w:szCs w:val="20"/>
              </w:rPr>
              <w:t xml:space="preserve"> des mots lus.</w:t>
            </w:r>
          </w:p>
          <w:p w14:paraId="79516390" w14:textId="77777777" w:rsidR="005C7481" w:rsidRPr="00AD73E5" w:rsidRDefault="005C7481" w:rsidP="000A038B">
            <w:pPr>
              <w:pStyle w:val="CorpsAA"/>
              <w:rPr>
                <w:rStyle w:val="Aucun"/>
                <w:rFonts w:ascii="Arial" w:hAnsi="Arial" w:cs="Arial"/>
                <w:sz w:val="20"/>
                <w:szCs w:val="20"/>
              </w:rPr>
            </w:pPr>
          </w:p>
          <w:p w14:paraId="42658AEA" w14:textId="77777777" w:rsidR="005C7481" w:rsidRPr="00AD73E5" w:rsidRDefault="005C7481" w:rsidP="000A038B">
            <w:pPr>
              <w:pStyle w:val="CorpsAA"/>
              <w:rPr>
                <w:rStyle w:val="Aucun"/>
                <w:rFonts w:ascii="Arial" w:hAnsi="Arial" w:cs="Arial"/>
                <w:b/>
                <w:bCs/>
                <w:sz w:val="20"/>
                <w:szCs w:val="20"/>
              </w:rPr>
            </w:pPr>
            <w:r w:rsidRPr="00AD73E5">
              <w:rPr>
                <w:rStyle w:val="Aucun"/>
                <w:rFonts w:ascii="Arial" w:hAnsi="Arial" w:cs="Arial"/>
                <w:b/>
                <w:bCs/>
                <w:sz w:val="20"/>
                <w:szCs w:val="20"/>
              </w:rPr>
              <w:t>Activités</w:t>
            </w:r>
          </w:p>
          <w:p w14:paraId="4C8F19BC" w14:textId="77777777" w:rsidR="005C7481" w:rsidRPr="00AD73E5" w:rsidRDefault="005C7481" w:rsidP="000A038B">
            <w:pPr>
              <w:pStyle w:val="CorpsAA"/>
              <w:rPr>
                <w:rStyle w:val="Aucun"/>
                <w:rFonts w:ascii="Arial" w:hAnsi="Arial" w:cs="Arial"/>
                <w:bCs/>
                <w:sz w:val="20"/>
                <w:szCs w:val="20"/>
              </w:rPr>
            </w:pPr>
            <w:r w:rsidRPr="00AD73E5">
              <w:rPr>
                <w:rStyle w:val="Aucun"/>
                <w:rFonts w:ascii="Arial" w:hAnsi="Arial" w:cs="Arial"/>
                <w:bCs/>
                <w:sz w:val="20"/>
                <w:szCs w:val="20"/>
              </w:rPr>
              <w:t>« La lecture normale s’accompagne automatiquement d’une vocalisation, à voix basse chez l’enfant et intériorisée chez</w:t>
            </w:r>
            <w:r w:rsidR="00DF181A">
              <w:rPr>
                <w:rStyle w:val="Aucun"/>
                <w:rFonts w:ascii="Arial" w:hAnsi="Arial" w:cs="Arial"/>
                <w:bCs/>
                <w:sz w:val="20"/>
                <w:szCs w:val="20"/>
              </w:rPr>
              <w:t xml:space="preserve"> </w:t>
            </w:r>
            <w:r w:rsidRPr="00AD73E5">
              <w:rPr>
                <w:rStyle w:val="Aucun"/>
                <w:rFonts w:ascii="Arial" w:hAnsi="Arial" w:cs="Arial"/>
                <w:bCs/>
                <w:sz w:val="20"/>
                <w:szCs w:val="20"/>
              </w:rPr>
              <w:t>l’adulte » (guide CP p.40 citation A. Lieury). Valoriser cette vocalisation par une lecture à voix haute fréquente.</w:t>
            </w:r>
          </w:p>
          <w:p w14:paraId="28DB1C43" w14:textId="77777777" w:rsidR="005C7481" w:rsidRPr="00AD73E5" w:rsidRDefault="005C7481" w:rsidP="000A038B">
            <w:pPr>
              <w:pStyle w:val="CorpsAA"/>
              <w:rPr>
                <w:rStyle w:val="Aucun"/>
                <w:rFonts w:ascii="Arial" w:hAnsi="Arial" w:cs="Arial"/>
                <w:bCs/>
                <w:sz w:val="20"/>
                <w:szCs w:val="20"/>
              </w:rPr>
            </w:pPr>
            <w:r w:rsidRPr="00AD73E5">
              <w:rPr>
                <w:rStyle w:val="Aucun"/>
                <w:rFonts w:ascii="Arial" w:hAnsi="Arial" w:cs="Arial"/>
                <w:bCs/>
                <w:sz w:val="20"/>
                <w:szCs w:val="20"/>
              </w:rPr>
              <w:t xml:space="preserve">Voir guide CP p. 78 et suivantes le focus : mise en œuvre d’une leçon de lecture écriture, et plus particulièrement 80 à 82. Lectures de syllabes et mots, lecture collective, furet, </w:t>
            </w:r>
            <w:r w:rsidRPr="00AD73E5">
              <w:rPr>
                <w:rStyle w:val="Aucun"/>
                <w:rFonts w:ascii="Arial" w:hAnsi="Arial" w:cs="Arial"/>
                <w:bCs/>
                <w:sz w:val="20"/>
                <w:szCs w:val="20"/>
                <w:u w:val="single"/>
              </w:rPr>
              <w:t>correction immédiate des erreurs</w:t>
            </w:r>
            <w:r w:rsidRPr="00AD73E5">
              <w:rPr>
                <w:rStyle w:val="Aucun"/>
                <w:rFonts w:ascii="Arial" w:hAnsi="Arial" w:cs="Arial"/>
                <w:bCs/>
                <w:sz w:val="20"/>
                <w:szCs w:val="20"/>
              </w:rPr>
              <w:t>…</w:t>
            </w:r>
          </w:p>
          <w:p w14:paraId="78D7FD72" w14:textId="77777777" w:rsidR="005C7481" w:rsidRPr="00AD73E5" w:rsidRDefault="005C7481" w:rsidP="000A038B">
            <w:pPr>
              <w:pStyle w:val="CorpsAA"/>
              <w:rPr>
                <w:rStyle w:val="Aucun"/>
                <w:rFonts w:ascii="Arial" w:hAnsi="Arial" w:cs="Arial"/>
                <w:bCs/>
                <w:sz w:val="20"/>
                <w:szCs w:val="20"/>
              </w:rPr>
            </w:pPr>
            <w:r w:rsidRPr="00AD73E5">
              <w:rPr>
                <w:rStyle w:val="Aucun"/>
                <w:rFonts w:ascii="Arial" w:hAnsi="Arial" w:cs="Arial"/>
                <w:sz w:val="20"/>
                <w:szCs w:val="20"/>
              </w:rPr>
              <w:t>Systématiquement lier lecture et écriture</w:t>
            </w:r>
            <w:r w:rsidRPr="00AD73E5">
              <w:rPr>
                <w:rStyle w:val="Aucun"/>
                <w:rFonts w:ascii="Arial" w:hAnsi="Arial" w:cs="Arial"/>
                <w:bCs/>
                <w:sz w:val="20"/>
                <w:szCs w:val="20"/>
              </w:rPr>
              <w:t> : copie et dictée des graphèmes appris, syllabes, mots déchiffrables. L’élève prononce ce qu’il copie.</w:t>
            </w:r>
          </w:p>
          <w:p w14:paraId="1122E6B8" w14:textId="77777777" w:rsidR="005C7481" w:rsidRPr="00AD73E5" w:rsidRDefault="005C7481" w:rsidP="000A038B">
            <w:pPr>
              <w:pStyle w:val="CorpsAA"/>
              <w:rPr>
                <w:rStyle w:val="Aucun"/>
                <w:rFonts w:ascii="Arial" w:hAnsi="Arial" w:cs="Arial"/>
                <w:bCs/>
                <w:sz w:val="20"/>
                <w:szCs w:val="20"/>
              </w:rPr>
            </w:pPr>
          </w:p>
          <w:p w14:paraId="02F9CE54" w14:textId="77777777" w:rsidR="005C7481" w:rsidRPr="00AD73E5" w:rsidRDefault="005C7481" w:rsidP="000A038B">
            <w:pPr>
              <w:pStyle w:val="CorpsAA"/>
              <w:rPr>
                <w:rStyle w:val="Aucun"/>
                <w:rFonts w:ascii="Arial" w:hAnsi="Arial" w:cs="Arial"/>
                <w:b/>
                <w:bCs/>
                <w:sz w:val="20"/>
                <w:szCs w:val="20"/>
              </w:rPr>
            </w:pPr>
            <w:r w:rsidRPr="00AD73E5">
              <w:rPr>
                <w:rStyle w:val="Aucun"/>
                <w:rFonts w:ascii="Arial" w:hAnsi="Arial" w:cs="Arial"/>
                <w:b/>
                <w:bCs/>
                <w:sz w:val="20"/>
                <w:szCs w:val="20"/>
              </w:rPr>
              <w:t>Entraînement – différenciation</w:t>
            </w:r>
          </w:p>
          <w:p w14:paraId="446D29CF" w14:textId="36A89F81" w:rsidR="005C7481" w:rsidRPr="00AD73E5" w:rsidRDefault="005C7481" w:rsidP="000A038B">
            <w:pPr>
              <w:pStyle w:val="CorpsAA"/>
              <w:rPr>
                <w:rStyle w:val="Aucun"/>
                <w:rFonts w:ascii="Arial" w:hAnsi="Arial" w:cs="Arial"/>
                <w:bCs/>
                <w:sz w:val="20"/>
                <w:szCs w:val="20"/>
              </w:rPr>
            </w:pPr>
            <w:r w:rsidRPr="00AD73E5">
              <w:rPr>
                <w:rStyle w:val="Aucun"/>
                <w:rFonts w:ascii="Arial" w:hAnsi="Arial" w:cs="Arial"/>
                <w:bCs/>
                <w:sz w:val="20"/>
                <w:szCs w:val="20"/>
              </w:rPr>
              <w:t xml:space="preserve">Des entrainements intensifs de la conscience phonologique et des relations graphèmes-phonèmes, dès le début du repérage de difficultés, avec un </w:t>
            </w:r>
            <w:r w:rsidRPr="00AD73E5">
              <w:rPr>
                <w:rStyle w:val="Aucun"/>
                <w:rFonts w:ascii="Arial" w:hAnsi="Arial" w:cs="Arial"/>
                <w:bCs/>
                <w:sz w:val="20"/>
                <w:szCs w:val="20"/>
                <w:u w:val="single"/>
              </w:rPr>
              <w:t>feedback correctif</w:t>
            </w:r>
            <w:r w:rsidRPr="00AD73E5">
              <w:rPr>
                <w:rStyle w:val="Aucun"/>
                <w:rFonts w:ascii="Arial" w:hAnsi="Arial" w:cs="Arial"/>
                <w:bCs/>
                <w:sz w:val="20"/>
                <w:szCs w:val="20"/>
              </w:rPr>
              <w:t xml:space="preserve"> immédiat, en individuel ou petit groupes</w:t>
            </w:r>
            <w:r w:rsidR="00DC0F52">
              <w:rPr>
                <w:rStyle w:val="Aucun"/>
                <w:rFonts w:ascii="Arial" w:hAnsi="Arial" w:cs="Arial"/>
                <w:bCs/>
                <w:sz w:val="20"/>
                <w:szCs w:val="20"/>
              </w:rPr>
              <w:t xml:space="preserve"> d’élève à besoins similaires (g</w:t>
            </w:r>
            <w:r w:rsidR="00DC0F52" w:rsidRPr="00AD73E5">
              <w:rPr>
                <w:rStyle w:val="Aucun"/>
                <w:rFonts w:ascii="Arial" w:hAnsi="Arial" w:cs="Arial"/>
                <w:bCs/>
                <w:sz w:val="20"/>
                <w:szCs w:val="20"/>
              </w:rPr>
              <w:t>uide</w:t>
            </w:r>
            <w:r w:rsidRPr="00AD73E5">
              <w:rPr>
                <w:rStyle w:val="Aucun"/>
                <w:rFonts w:ascii="Arial" w:hAnsi="Arial" w:cs="Arial"/>
                <w:bCs/>
                <w:sz w:val="20"/>
                <w:szCs w:val="20"/>
              </w:rPr>
              <w:t xml:space="preserve"> CP p.127)</w:t>
            </w:r>
          </w:p>
          <w:p w14:paraId="2AE9B402" w14:textId="77777777" w:rsidR="005C7481" w:rsidRPr="00AD73E5" w:rsidRDefault="005C7481" w:rsidP="000A038B">
            <w:pPr>
              <w:pStyle w:val="CorpsAA"/>
              <w:rPr>
                <w:rStyle w:val="Aucun"/>
                <w:rFonts w:ascii="Arial" w:hAnsi="Arial" w:cs="Arial"/>
                <w:bCs/>
                <w:sz w:val="20"/>
                <w:szCs w:val="20"/>
              </w:rPr>
            </w:pPr>
            <w:r w:rsidRPr="00AD73E5">
              <w:rPr>
                <w:rStyle w:val="Aucun"/>
                <w:rFonts w:ascii="Arial" w:hAnsi="Arial" w:cs="Arial"/>
                <w:bCs/>
                <w:sz w:val="20"/>
                <w:szCs w:val="20"/>
              </w:rPr>
              <w:t>Utiliser des supports sobres pour ne pas distraire l’élève de son activité de lecture.</w:t>
            </w:r>
          </w:p>
          <w:p w14:paraId="62AB77FB"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Outils : </w:t>
            </w:r>
            <w:hyperlink r:id="rId46" w:history="1">
              <w:proofErr w:type="spellStart"/>
              <w:r w:rsidRPr="00B841F7">
                <w:rPr>
                  <w:rStyle w:val="Hyperlink1"/>
                  <w:rFonts w:ascii="Arial" w:hAnsi="Arial" w:cs="Arial"/>
                  <w:sz w:val="20"/>
                  <w:szCs w:val="20"/>
                  <w:lang w:val="fr-FR"/>
                </w:rPr>
                <w:t>Graphogame</w:t>
              </w:r>
              <w:proofErr w:type="spellEnd"/>
            </w:hyperlink>
            <w:r w:rsidRPr="00AD73E5">
              <w:rPr>
                <w:rStyle w:val="Aucun"/>
                <w:rFonts w:ascii="Arial" w:hAnsi="Arial" w:cs="Arial"/>
                <w:color w:val="FF644E"/>
                <w:sz w:val="20"/>
                <w:szCs w:val="20"/>
                <w:u w:color="FF644E"/>
              </w:rPr>
              <w:t>, « chuchoteur » (guide CE1 p 27 : permettre à l’élève de s’entrainer seul)</w:t>
            </w:r>
          </w:p>
          <w:p w14:paraId="6726CE6B" w14:textId="77777777" w:rsidR="005C7481" w:rsidRPr="00AD73E5" w:rsidRDefault="005C7481" w:rsidP="000A038B">
            <w:pPr>
              <w:pStyle w:val="CorpsAA"/>
              <w:rPr>
                <w:rStyle w:val="Aucun"/>
                <w:rFonts w:ascii="Arial" w:hAnsi="Arial" w:cs="Arial"/>
                <w:sz w:val="20"/>
                <w:szCs w:val="20"/>
              </w:rPr>
            </w:pPr>
          </w:p>
          <w:p w14:paraId="56C9D0D6" w14:textId="77777777" w:rsidR="005C7481" w:rsidRPr="00AD73E5" w:rsidRDefault="005C7481" w:rsidP="000A038B">
            <w:pPr>
              <w:pStyle w:val="CorpsAA"/>
              <w:rPr>
                <w:rStyle w:val="Aucun"/>
                <w:rFonts w:ascii="Arial" w:hAnsi="Arial" w:cs="Arial"/>
                <w:b/>
                <w:bCs/>
                <w:sz w:val="20"/>
                <w:szCs w:val="20"/>
              </w:rPr>
            </w:pPr>
            <w:r w:rsidRPr="00AD73E5">
              <w:rPr>
                <w:rStyle w:val="Aucun"/>
                <w:rFonts w:ascii="Arial" w:hAnsi="Arial" w:cs="Arial"/>
                <w:b/>
                <w:bCs/>
                <w:sz w:val="20"/>
                <w:szCs w:val="20"/>
              </w:rPr>
              <w:t>Evaluation</w:t>
            </w:r>
          </w:p>
          <w:p w14:paraId="175D8626" w14:textId="77777777" w:rsidR="005C7481" w:rsidRPr="00AD73E5" w:rsidRDefault="005C7481" w:rsidP="000A038B">
            <w:pPr>
              <w:pStyle w:val="CorpsAA"/>
              <w:rPr>
                <w:rStyle w:val="Aucun"/>
                <w:rFonts w:ascii="Arial" w:hAnsi="Arial" w:cs="Arial"/>
                <w:sz w:val="20"/>
                <w:szCs w:val="20"/>
              </w:rPr>
            </w:pPr>
            <w:r w:rsidRPr="00AD73E5">
              <w:rPr>
                <w:rStyle w:val="Aucun"/>
                <w:rFonts w:ascii="Arial" w:hAnsi="Arial" w:cs="Arial"/>
                <w:sz w:val="20"/>
                <w:szCs w:val="20"/>
              </w:rPr>
              <w:t>Repère fin de CP : lecture de 50 mots par minute</w:t>
            </w:r>
          </w:p>
          <w:p w14:paraId="79F02290" w14:textId="77777777" w:rsidR="005C7481" w:rsidRPr="00AD73E5" w:rsidRDefault="005C7481" w:rsidP="000A038B">
            <w:pPr>
              <w:pStyle w:val="CorpsAA"/>
              <w:rPr>
                <w:rStyle w:val="Aucun"/>
                <w:rFonts w:ascii="Arial" w:hAnsi="Arial" w:cs="Arial"/>
                <w:sz w:val="20"/>
                <w:szCs w:val="20"/>
              </w:rPr>
            </w:pPr>
            <w:r w:rsidRPr="00AD73E5">
              <w:rPr>
                <w:rStyle w:val="Aucun"/>
                <w:rFonts w:ascii="Arial" w:hAnsi="Arial" w:cs="Arial"/>
                <w:sz w:val="20"/>
                <w:szCs w:val="20"/>
              </w:rPr>
              <w:t xml:space="preserve">Il est important de réévaluer régulièrement le niveau de lecture pour ajuster les adaptations nécessaires </w:t>
            </w:r>
          </w:p>
          <w:p w14:paraId="0C6AE873" w14:textId="77777777" w:rsidR="005C7481" w:rsidRPr="00AD73E5" w:rsidRDefault="005C7481" w:rsidP="000A038B">
            <w:pPr>
              <w:pStyle w:val="CorpsAA"/>
              <w:rPr>
                <w:rStyle w:val="Aucun"/>
                <w:rFonts w:ascii="Arial" w:hAnsi="Arial" w:cs="Arial"/>
                <w:sz w:val="20"/>
                <w:szCs w:val="20"/>
              </w:rPr>
            </w:pPr>
            <w:r w:rsidRPr="00AD73E5">
              <w:rPr>
                <w:rStyle w:val="Aucun"/>
                <w:rFonts w:ascii="Arial" w:hAnsi="Arial" w:cs="Arial"/>
                <w:sz w:val="20"/>
                <w:szCs w:val="20"/>
              </w:rPr>
              <w:t>Voir guide CP p.88 et 89 - Focus : évaluer les élèves du CP en lecture et écriture : il est proposé des grilles d’observation concernant la lecture de syllabes, de mots et l’encodage. Les séries de lectures sont liées à la progression dans l’étude des graphèmes.</w:t>
            </w:r>
          </w:p>
          <w:p w14:paraId="7C643A3F" w14:textId="77777777" w:rsidR="005C7481" w:rsidRPr="00B841F7" w:rsidRDefault="005C7481" w:rsidP="000A038B">
            <w:pPr>
              <w:pStyle w:val="CorpsAA"/>
              <w:rPr>
                <w:rFonts w:ascii="Arial" w:hAnsi="Arial" w:cs="Arial"/>
                <w:sz w:val="20"/>
                <w:szCs w:val="20"/>
                <w:lang w:val="fr-FR"/>
              </w:rPr>
            </w:pPr>
            <w:r w:rsidRPr="00AD73E5">
              <w:rPr>
                <w:rStyle w:val="Aucun"/>
                <w:rFonts w:ascii="Arial" w:hAnsi="Arial" w:cs="Arial"/>
                <w:sz w:val="20"/>
                <w:szCs w:val="20"/>
              </w:rPr>
              <w:t xml:space="preserve">Outil : </w:t>
            </w:r>
            <w:hyperlink r:id="rId47" w:history="1">
              <w:r w:rsidRPr="00AD73E5">
                <w:rPr>
                  <w:rStyle w:val="Hyperlink0"/>
                  <w:rFonts w:ascii="Arial" w:hAnsi="Arial" w:cs="Arial"/>
                  <w:sz w:val="20"/>
                  <w:szCs w:val="20"/>
                </w:rPr>
                <w:t>OURA</w:t>
              </w:r>
            </w:hyperlink>
            <w:r w:rsidRPr="00AD73E5">
              <w:rPr>
                <w:rStyle w:val="Aucun"/>
                <w:rFonts w:ascii="Arial" w:hAnsi="Arial" w:cs="Arial"/>
                <w:sz w:val="20"/>
                <w:szCs w:val="20"/>
              </w:rPr>
              <w:t>, cognisciences (lettres, syllabes, mots, texte du petit dinosaure)</w:t>
            </w:r>
          </w:p>
        </w:tc>
        <w:tc>
          <w:tcPr>
            <w:tcW w:w="8229"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2C1B851D" w14:textId="77777777" w:rsidR="005C7481" w:rsidRPr="00AD73E5" w:rsidRDefault="005C7481" w:rsidP="000A038B">
            <w:pPr>
              <w:pStyle w:val="CorpsAA"/>
              <w:rPr>
                <w:rStyle w:val="Aucun"/>
                <w:rFonts w:ascii="Arial" w:eastAsia="Arial Narrow" w:hAnsi="Arial" w:cs="Arial"/>
                <w:b/>
                <w:bCs/>
                <w:sz w:val="20"/>
                <w:szCs w:val="20"/>
              </w:rPr>
            </w:pPr>
            <w:r w:rsidRPr="00AD73E5">
              <w:rPr>
                <w:rStyle w:val="Aucun"/>
                <w:rFonts w:ascii="Arial" w:hAnsi="Arial" w:cs="Arial"/>
                <w:b/>
                <w:bCs/>
                <w:sz w:val="20"/>
                <w:szCs w:val="20"/>
              </w:rPr>
              <w:lastRenderedPageBreak/>
              <w:t>Progression - planification</w:t>
            </w:r>
          </w:p>
          <w:p w14:paraId="36CE77B0"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Au début du CE1, consolider les acquis de CP en assurant un rebrassage des </w:t>
            </w:r>
            <w:r w:rsidRPr="00AD73E5">
              <w:rPr>
                <w:rStyle w:val="Aucun"/>
                <w:rFonts w:ascii="Arial" w:hAnsi="Arial" w:cs="Arial"/>
                <w:sz w:val="20"/>
                <w:szCs w:val="20"/>
                <w:u w:val="single"/>
              </w:rPr>
              <w:t>graphèmes complexes</w:t>
            </w:r>
            <w:r w:rsidRPr="00AD73E5">
              <w:rPr>
                <w:rStyle w:val="Aucun"/>
                <w:rFonts w:ascii="Arial" w:hAnsi="Arial" w:cs="Arial"/>
                <w:sz w:val="20"/>
                <w:szCs w:val="20"/>
              </w:rPr>
              <w:t xml:space="preserve"> (les graphèmes plus simples qui accompagnent les graphèmes complexes sont révisés dans le même temps), selon un </w:t>
            </w:r>
            <w:r w:rsidRPr="00AD73E5">
              <w:rPr>
                <w:rStyle w:val="Aucun"/>
                <w:rFonts w:ascii="Arial" w:hAnsi="Arial" w:cs="Arial"/>
                <w:sz w:val="20"/>
                <w:szCs w:val="20"/>
                <w:u w:val="single"/>
              </w:rPr>
              <w:t>rythme soutenu</w:t>
            </w:r>
            <w:r w:rsidRPr="00AD73E5">
              <w:rPr>
                <w:rStyle w:val="Aucun"/>
                <w:rFonts w:ascii="Arial" w:hAnsi="Arial" w:cs="Arial"/>
                <w:sz w:val="20"/>
                <w:szCs w:val="20"/>
              </w:rPr>
              <w:t>. &gt; Voir progression p.12-16 du Guide CE1</w:t>
            </w:r>
          </w:p>
          <w:p w14:paraId="29D25FB9"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L’étude des graphèmes en CE1 privilégie l’entrée orthographique, à partir du contexte de la lettre étudiée (prononciation de -s en fonction des lettres environnantes).</w:t>
            </w:r>
          </w:p>
          <w:p w14:paraId="06AF0C4F" w14:textId="77777777" w:rsidR="005C7481" w:rsidRPr="00AD73E5" w:rsidRDefault="005C7481" w:rsidP="000A038B">
            <w:pPr>
              <w:pStyle w:val="CorpsAA"/>
              <w:rPr>
                <w:rStyle w:val="Aucun"/>
                <w:rFonts w:ascii="Arial" w:eastAsia="Arial Narrow" w:hAnsi="Arial" w:cs="Arial"/>
                <w:sz w:val="20"/>
                <w:szCs w:val="20"/>
              </w:rPr>
            </w:pPr>
          </w:p>
          <w:p w14:paraId="0477ECD9" w14:textId="77777777" w:rsidR="005C7481" w:rsidRPr="00AD73E5" w:rsidRDefault="005C7481" w:rsidP="000A038B">
            <w:pPr>
              <w:pStyle w:val="CorpsAA"/>
              <w:rPr>
                <w:rStyle w:val="Aucun"/>
                <w:rFonts w:ascii="Arial" w:eastAsia="Arial Narrow" w:hAnsi="Arial" w:cs="Arial"/>
                <w:b/>
                <w:bCs/>
                <w:sz w:val="20"/>
                <w:szCs w:val="20"/>
              </w:rPr>
            </w:pPr>
            <w:r w:rsidRPr="00AD73E5">
              <w:rPr>
                <w:rStyle w:val="Aucun"/>
                <w:rFonts w:ascii="Arial" w:hAnsi="Arial" w:cs="Arial"/>
                <w:b/>
                <w:bCs/>
                <w:sz w:val="20"/>
                <w:szCs w:val="20"/>
              </w:rPr>
              <w:t>Modalités de travail</w:t>
            </w:r>
          </w:p>
          <w:p w14:paraId="07C5F283"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Proposer des temps d’entraînement spécifiques et réguliers visant la maîtrise d’une lecture hautement automatisée. </w:t>
            </w:r>
          </w:p>
          <w:p w14:paraId="4FF54F79"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Ces entraînements alternent nécessairement des temps dirigés en présence du professeur et des temps de travail en autonomie, qu’ils soient individuels ou en groupe. Ils sont inscrits à l’emploi du temps. </w:t>
            </w:r>
          </w:p>
          <w:p w14:paraId="10F6C487" w14:textId="77777777" w:rsidR="005C7481" w:rsidRPr="00AD73E5" w:rsidRDefault="005C7481" w:rsidP="000A038B">
            <w:pPr>
              <w:pStyle w:val="CorpsAA"/>
              <w:rPr>
                <w:rStyle w:val="Aucun"/>
                <w:rFonts w:ascii="Arial" w:eastAsia="Arial Narrow" w:hAnsi="Arial" w:cs="Arial"/>
                <w:sz w:val="20"/>
                <w:szCs w:val="20"/>
              </w:rPr>
            </w:pPr>
          </w:p>
          <w:p w14:paraId="65DE3446" w14:textId="77777777" w:rsidR="005C7481" w:rsidRPr="00AD73E5" w:rsidRDefault="005C7481" w:rsidP="000A038B">
            <w:pPr>
              <w:pStyle w:val="CorpsAA"/>
              <w:rPr>
                <w:rStyle w:val="Aucun"/>
                <w:rFonts w:ascii="Arial" w:eastAsia="Arial Narrow" w:hAnsi="Arial" w:cs="Arial"/>
                <w:b/>
                <w:bCs/>
                <w:sz w:val="20"/>
                <w:szCs w:val="20"/>
              </w:rPr>
            </w:pPr>
            <w:r w:rsidRPr="00AD73E5">
              <w:rPr>
                <w:rStyle w:val="Aucun"/>
                <w:rFonts w:ascii="Arial" w:hAnsi="Arial" w:cs="Arial"/>
                <w:b/>
                <w:bCs/>
                <w:sz w:val="20"/>
                <w:szCs w:val="20"/>
              </w:rPr>
              <w:lastRenderedPageBreak/>
              <w:t>Activités (Guide p.22 à 25)</w:t>
            </w:r>
          </w:p>
          <w:p w14:paraId="18885B57"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u w:val="single"/>
              </w:rPr>
              <w:t>Entraînement à partir de listes analogiques</w:t>
            </w:r>
            <w:r w:rsidRPr="00AD73E5">
              <w:rPr>
                <w:rStyle w:val="Aucun"/>
                <w:rFonts w:ascii="Arial" w:hAnsi="Arial" w:cs="Arial"/>
                <w:sz w:val="20"/>
                <w:szCs w:val="20"/>
              </w:rPr>
              <w:t>, construites en appui de la progression des graphèmes ci-dessus (« voyage, voyageur, voyager… » ; « chien, mien, lien, rien… » ; « tartine, sardine, praline… ») :</w:t>
            </w:r>
          </w:p>
          <w:p w14:paraId="4224E063" w14:textId="77777777" w:rsidR="005C7481" w:rsidRPr="00B841F7" w:rsidRDefault="005C7481" w:rsidP="005C7481">
            <w:pPr>
              <w:pStyle w:val="CorpsAA"/>
              <w:numPr>
                <w:ilvl w:val="0"/>
                <w:numId w:val="34"/>
              </w:numPr>
              <w:rPr>
                <w:rFonts w:ascii="Arial" w:hAnsi="Arial" w:cs="Arial"/>
                <w:sz w:val="20"/>
                <w:szCs w:val="20"/>
                <w:lang w:val="fr-FR"/>
              </w:rPr>
            </w:pPr>
            <w:r w:rsidRPr="00AD73E5">
              <w:rPr>
                <w:rStyle w:val="Aucun"/>
                <w:rFonts w:ascii="Arial" w:hAnsi="Arial" w:cs="Arial"/>
                <w:sz w:val="20"/>
                <w:szCs w:val="20"/>
              </w:rPr>
              <w:t>De la liste de mots à la lecture de phrases dans lesquelles on retrouve ces mots en contexte (« Le gardien arrive en courant avec son chien. »)</w:t>
            </w:r>
          </w:p>
          <w:p w14:paraId="1BC11042" w14:textId="77777777" w:rsidR="005C7481" w:rsidRPr="00B841F7" w:rsidRDefault="005C7481" w:rsidP="005C7481">
            <w:pPr>
              <w:pStyle w:val="CorpsAA"/>
              <w:numPr>
                <w:ilvl w:val="0"/>
                <w:numId w:val="34"/>
              </w:numPr>
              <w:rPr>
                <w:rFonts w:ascii="Arial" w:hAnsi="Arial" w:cs="Arial"/>
                <w:sz w:val="20"/>
                <w:szCs w:val="20"/>
                <w:lang w:val="fr-FR"/>
              </w:rPr>
            </w:pPr>
            <w:r w:rsidRPr="00AD73E5">
              <w:rPr>
                <w:rStyle w:val="Aucun"/>
                <w:rFonts w:ascii="Arial" w:hAnsi="Arial" w:cs="Arial"/>
                <w:sz w:val="20"/>
                <w:szCs w:val="20"/>
              </w:rPr>
              <w:t xml:space="preserve">Le jeu de la tapette à mots peut être proposé en petit groupe pour entraîner les élèves à lire de plus en plus rapidement les mots issus de ces listes. Parmi des étiquettes-mots étalées sur la table, l’élève meneur de jeu choisit un mot qu’il lit à voix haute ; le premier qui pose la main dessus gagne l’étiquette. </w:t>
            </w:r>
          </w:p>
          <w:p w14:paraId="589962BB" w14:textId="77777777" w:rsidR="005C7481" w:rsidRPr="00B841F7" w:rsidRDefault="005C7481" w:rsidP="005C7481">
            <w:pPr>
              <w:pStyle w:val="CorpsAA"/>
              <w:numPr>
                <w:ilvl w:val="0"/>
                <w:numId w:val="34"/>
              </w:numPr>
              <w:rPr>
                <w:rFonts w:ascii="Arial" w:hAnsi="Arial" w:cs="Arial"/>
                <w:sz w:val="20"/>
                <w:szCs w:val="20"/>
                <w:lang w:val="fr-FR"/>
              </w:rPr>
            </w:pPr>
            <w:r w:rsidRPr="00AD73E5">
              <w:rPr>
                <w:rStyle w:val="Aucun"/>
                <w:rFonts w:ascii="Arial" w:hAnsi="Arial" w:cs="Arial"/>
                <w:sz w:val="20"/>
                <w:szCs w:val="20"/>
              </w:rPr>
              <w:t>Entraînement en appui de diaporamas au minutage de plus en plus court.</w:t>
            </w:r>
          </w:p>
          <w:p w14:paraId="0F6D86F7" w14:textId="77777777" w:rsidR="005C7481" w:rsidRPr="00AD73E5" w:rsidRDefault="005C7481" w:rsidP="005C7481">
            <w:pPr>
              <w:pStyle w:val="CorpsAA"/>
              <w:numPr>
                <w:ilvl w:val="0"/>
                <w:numId w:val="34"/>
              </w:numPr>
              <w:rPr>
                <w:rFonts w:ascii="Arial" w:hAnsi="Arial" w:cs="Arial"/>
                <w:sz w:val="20"/>
                <w:szCs w:val="20"/>
              </w:rPr>
            </w:pPr>
            <w:r w:rsidRPr="00AD73E5">
              <w:rPr>
                <w:rStyle w:val="Aucun"/>
                <w:rFonts w:ascii="Arial" w:hAnsi="Arial" w:cs="Arial"/>
                <w:sz w:val="20"/>
                <w:szCs w:val="20"/>
              </w:rPr>
              <w:t>Jeux de devinettes pour retrouver des mots dont une seule lettre change : « Il navigue sur la mer. » (</w:t>
            </w:r>
            <w:proofErr w:type="gramStart"/>
            <w:r w:rsidRPr="00AD73E5">
              <w:rPr>
                <w:rStyle w:val="Aucun"/>
                <w:rFonts w:ascii="Arial" w:hAnsi="Arial" w:cs="Arial"/>
                <w:sz w:val="20"/>
                <w:szCs w:val="20"/>
              </w:rPr>
              <w:t>le</w:t>
            </w:r>
            <w:proofErr w:type="gramEnd"/>
            <w:r w:rsidRPr="00AD73E5">
              <w:rPr>
                <w:rStyle w:val="Aucun"/>
                <w:rFonts w:ascii="Arial" w:hAnsi="Arial" w:cs="Arial"/>
                <w:sz w:val="20"/>
                <w:szCs w:val="20"/>
              </w:rPr>
              <w:t xml:space="preserve"> marin). « Ce n’est pas l’après-midi. » (</w:t>
            </w:r>
            <w:proofErr w:type="gramStart"/>
            <w:r w:rsidRPr="00AD73E5">
              <w:rPr>
                <w:rStyle w:val="Aucun"/>
                <w:rFonts w:ascii="Arial" w:hAnsi="Arial" w:cs="Arial"/>
                <w:sz w:val="20"/>
                <w:szCs w:val="20"/>
              </w:rPr>
              <w:t>le</w:t>
            </w:r>
            <w:proofErr w:type="gramEnd"/>
            <w:r w:rsidRPr="00AD73E5">
              <w:rPr>
                <w:rStyle w:val="Aucun"/>
                <w:rFonts w:ascii="Arial" w:hAnsi="Arial" w:cs="Arial"/>
                <w:sz w:val="20"/>
                <w:szCs w:val="20"/>
              </w:rPr>
              <w:t xml:space="preserve"> matin)</w:t>
            </w:r>
          </w:p>
          <w:p w14:paraId="77DF5BD6" w14:textId="77777777" w:rsidR="005C7481" w:rsidRPr="00AD73E5" w:rsidRDefault="005C7481" w:rsidP="000A038B">
            <w:pPr>
              <w:pStyle w:val="CorpsAA"/>
              <w:rPr>
                <w:rStyle w:val="Aucun"/>
                <w:rFonts w:ascii="Arial" w:eastAsia="Arial Narrow" w:hAnsi="Arial" w:cs="Arial"/>
                <w:sz w:val="20"/>
                <w:szCs w:val="20"/>
                <w:u w:val="single"/>
              </w:rPr>
            </w:pPr>
            <w:r w:rsidRPr="00AD73E5">
              <w:rPr>
                <w:rStyle w:val="Aucun"/>
                <w:rFonts w:ascii="Arial" w:hAnsi="Arial" w:cs="Arial"/>
                <w:sz w:val="20"/>
                <w:szCs w:val="20"/>
                <w:u w:val="single"/>
              </w:rPr>
              <w:t>Lier systématiquement lecture et écriture :</w:t>
            </w:r>
          </w:p>
          <w:p w14:paraId="4ED32417"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Copie (différée) et dictées de syllabes, de mots pour consolider la mémoire orthographique des graphèmes complexes et des mots.</w:t>
            </w:r>
          </w:p>
          <w:p w14:paraId="151C703B"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u w:val="single"/>
              </w:rPr>
              <w:t>Mesurer</w:t>
            </w:r>
            <w:r w:rsidRPr="00AD73E5">
              <w:rPr>
                <w:rStyle w:val="Aucun"/>
                <w:rFonts w:ascii="Arial" w:hAnsi="Arial" w:cs="Arial"/>
                <w:sz w:val="20"/>
                <w:szCs w:val="20"/>
              </w:rPr>
              <w:t xml:space="preserve"> régulièrement le niveau de fluence par une lecture chronométrée.</w:t>
            </w:r>
            <w:r w:rsidRPr="00AD73E5">
              <w:rPr>
                <w:rStyle w:val="Aucun"/>
                <w:rFonts w:ascii="Arial" w:hAnsi="Arial" w:cs="Arial"/>
                <w:sz w:val="20"/>
                <w:szCs w:val="20"/>
              </w:rPr>
              <w:br/>
            </w:r>
          </w:p>
          <w:p w14:paraId="7F0A5428"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b/>
                <w:bCs/>
                <w:sz w:val="20"/>
                <w:szCs w:val="20"/>
              </w:rPr>
              <w:t>Entraînement - différenciation</w:t>
            </w:r>
          </w:p>
          <w:p w14:paraId="4A4B82BC" w14:textId="77777777" w:rsidR="005C7481" w:rsidRPr="00AD73E5" w:rsidRDefault="005C7481" w:rsidP="000A038B">
            <w:pPr>
              <w:pStyle w:val="Styledetableau2"/>
              <w:rPr>
                <w:rStyle w:val="Aucun"/>
                <w:rFonts w:ascii="Arial" w:eastAsia="Arial Narrow" w:hAnsi="Arial" w:cs="Arial"/>
              </w:rPr>
            </w:pPr>
            <w:r w:rsidRPr="00AD73E5">
              <w:rPr>
                <w:rStyle w:val="Aucun"/>
                <w:rFonts w:ascii="Arial" w:hAnsi="Arial" w:cs="Arial"/>
              </w:rPr>
              <w:t xml:space="preserve">Pour les élèves fragiles et à besoin en début de CE1 : pratiquer dès le début d’année, quotidiennement, des activités renforçant la connaissance des correspondances graphème-phonème, à raison de séances courtes (10 à 15 minutes) mais fréquentes : tableaux de syllabes simples et complexes de difficulté croissante : CV, VC, CVC, </w:t>
            </w:r>
            <w:proofErr w:type="gramStart"/>
            <w:r w:rsidRPr="00AD73E5">
              <w:rPr>
                <w:rStyle w:val="Aucun"/>
                <w:rFonts w:ascii="Arial" w:hAnsi="Arial" w:cs="Arial"/>
              </w:rPr>
              <w:t>CCV,...</w:t>
            </w:r>
            <w:proofErr w:type="gramEnd"/>
            <w:r w:rsidRPr="00AD73E5">
              <w:rPr>
                <w:rStyle w:val="Aucun"/>
                <w:rFonts w:ascii="Arial" w:hAnsi="Arial" w:cs="Arial"/>
              </w:rPr>
              <w:t>), des mots réguliers et des mots fréquents.</w:t>
            </w:r>
          </w:p>
          <w:p w14:paraId="4DE3380B"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Outils : </w:t>
            </w:r>
            <w:hyperlink r:id="rId48" w:history="1">
              <w:proofErr w:type="spellStart"/>
              <w:r w:rsidRPr="00B841F7">
                <w:rPr>
                  <w:rStyle w:val="Hyperlink1"/>
                  <w:rFonts w:ascii="Arial" w:hAnsi="Arial" w:cs="Arial"/>
                  <w:sz w:val="20"/>
                  <w:szCs w:val="20"/>
                  <w:lang w:val="fr-FR"/>
                </w:rPr>
                <w:t>Graphogame</w:t>
              </w:r>
              <w:proofErr w:type="spellEnd"/>
            </w:hyperlink>
            <w:r w:rsidRPr="00AD73E5">
              <w:rPr>
                <w:rStyle w:val="Aucun"/>
                <w:rFonts w:ascii="Arial" w:hAnsi="Arial" w:cs="Arial"/>
                <w:color w:val="FF644E"/>
                <w:sz w:val="20"/>
                <w:szCs w:val="20"/>
                <w:u w:color="FF644E"/>
              </w:rPr>
              <w:t>, « chuchoteur » (guide CE1 p 27 : permettre à l’élève de s’entrainer seul)</w:t>
            </w:r>
          </w:p>
          <w:p w14:paraId="20E9DE5B" w14:textId="77777777" w:rsidR="005C7481" w:rsidRPr="00AD73E5" w:rsidRDefault="005C7481" w:rsidP="000A038B">
            <w:pPr>
              <w:pStyle w:val="CorpsAA"/>
              <w:rPr>
                <w:rStyle w:val="Aucun"/>
                <w:rFonts w:ascii="Arial" w:eastAsia="Arial Narrow" w:hAnsi="Arial" w:cs="Arial"/>
                <w:b/>
                <w:bCs/>
                <w:sz w:val="20"/>
                <w:szCs w:val="20"/>
              </w:rPr>
            </w:pPr>
          </w:p>
          <w:p w14:paraId="4704132A" w14:textId="77777777" w:rsidR="005C7481" w:rsidRPr="00AD73E5" w:rsidRDefault="005C7481" w:rsidP="000A038B">
            <w:pPr>
              <w:pStyle w:val="CorpsAA"/>
              <w:rPr>
                <w:rStyle w:val="Aucun"/>
                <w:rFonts w:ascii="Arial" w:eastAsia="Arial Narrow" w:hAnsi="Arial" w:cs="Arial"/>
                <w:b/>
                <w:bCs/>
                <w:sz w:val="20"/>
                <w:szCs w:val="20"/>
              </w:rPr>
            </w:pPr>
            <w:r w:rsidRPr="00AD73E5">
              <w:rPr>
                <w:rStyle w:val="Aucun"/>
                <w:rFonts w:ascii="Arial" w:hAnsi="Arial" w:cs="Arial"/>
                <w:b/>
                <w:bCs/>
                <w:sz w:val="20"/>
                <w:szCs w:val="20"/>
              </w:rPr>
              <w:t>Evaluation</w:t>
            </w:r>
          </w:p>
          <w:p w14:paraId="025FFE64"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Repère : lecture de 70 mots en fin de CE1</w:t>
            </w:r>
          </w:p>
          <w:p w14:paraId="37AEE46C"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Outils :</w:t>
            </w:r>
          </w:p>
          <w:p w14:paraId="4B7DCF83" w14:textId="77777777" w:rsidR="005C7481" w:rsidRPr="00AD73E5" w:rsidRDefault="005C7481" w:rsidP="000A038B">
            <w:pPr>
              <w:pStyle w:val="CorpsAA"/>
              <w:rPr>
                <w:rStyle w:val="Aucun"/>
                <w:rFonts w:ascii="Arial" w:eastAsia="Arial Narrow" w:hAnsi="Arial" w:cs="Arial"/>
                <w:sz w:val="20"/>
                <w:szCs w:val="20"/>
              </w:rPr>
            </w:pPr>
            <w:r w:rsidRPr="00AD73E5">
              <w:rPr>
                <w:rStyle w:val="Aucun"/>
                <w:rFonts w:ascii="Arial" w:hAnsi="Arial" w:cs="Arial"/>
                <w:sz w:val="20"/>
                <w:szCs w:val="20"/>
              </w:rPr>
              <w:t xml:space="preserve">Voir p.31-33 du Guide, une grille d’analyse de la lecture à voix haute comprenant quelques items sur les graphèmes et les mots. Modalités d’auto-évaluation et de </w:t>
            </w:r>
            <w:proofErr w:type="spellStart"/>
            <w:r w:rsidRPr="00AD73E5">
              <w:rPr>
                <w:rStyle w:val="Aucun"/>
                <w:rFonts w:ascii="Arial" w:hAnsi="Arial" w:cs="Arial"/>
                <w:sz w:val="20"/>
                <w:szCs w:val="20"/>
              </w:rPr>
              <w:t>co</w:t>
            </w:r>
            <w:proofErr w:type="spellEnd"/>
            <w:r w:rsidRPr="00AD73E5">
              <w:rPr>
                <w:rStyle w:val="Aucun"/>
                <w:rFonts w:ascii="Arial" w:hAnsi="Arial" w:cs="Arial"/>
                <w:sz w:val="20"/>
                <w:szCs w:val="20"/>
              </w:rPr>
              <w:t>-évaluation possibles. Evaluation formative : on garde trace du nombre de mots lus, à partir d’une même liste et/ou de listes différentes. Des graphiques pour indiquer les progrès sont proposés avec l’outil ci-dessous.</w:t>
            </w:r>
          </w:p>
          <w:p w14:paraId="348EC1FC" w14:textId="77777777" w:rsidR="005C7481" w:rsidRPr="00B841F7" w:rsidRDefault="000416F6" w:rsidP="000A038B">
            <w:pPr>
              <w:pStyle w:val="CorpsAA"/>
              <w:rPr>
                <w:rFonts w:ascii="Arial" w:hAnsi="Arial" w:cs="Arial"/>
                <w:sz w:val="20"/>
                <w:szCs w:val="20"/>
                <w:lang w:val="fr-FR"/>
              </w:rPr>
            </w:pPr>
            <w:hyperlink r:id="rId49" w:history="1">
              <w:r w:rsidR="005C7481" w:rsidRPr="00DF181A">
                <w:rPr>
                  <w:rStyle w:val="Hyperlink2"/>
                  <w:rFonts w:ascii="Arial" w:hAnsi="Arial" w:cs="Arial"/>
                  <w:b/>
                  <w:color w:val="2E74B5" w:themeColor="accent1" w:themeShade="BF"/>
                </w:rPr>
                <w:t>ELFE</w:t>
              </w:r>
            </w:hyperlink>
            <w:r w:rsidR="005C7481" w:rsidRPr="00AD73E5">
              <w:rPr>
                <w:rStyle w:val="Aucun"/>
                <w:rFonts w:ascii="Arial" w:hAnsi="Arial" w:cs="Arial"/>
                <w:sz w:val="20"/>
                <w:szCs w:val="20"/>
              </w:rPr>
              <w:t>, cognisciences, textes du « Géant égoïste » et de « Monsieur Petit »</w:t>
            </w:r>
          </w:p>
        </w:tc>
      </w:tr>
    </w:tbl>
    <w:p w14:paraId="287EACB5" w14:textId="77777777" w:rsidR="005C7481" w:rsidRPr="00ED696B" w:rsidRDefault="005C7481" w:rsidP="005C7481"/>
    <w:p w14:paraId="1EB458AC" w14:textId="77777777" w:rsidR="005C7481" w:rsidRPr="00ED696B" w:rsidRDefault="005C7481" w:rsidP="005C7481"/>
    <w:p w14:paraId="07BA8BD0" w14:textId="77777777" w:rsidR="005C7481" w:rsidRDefault="005C7481" w:rsidP="005C7481"/>
    <w:p w14:paraId="1A926F6D" w14:textId="77777777" w:rsidR="005C7481" w:rsidRDefault="005C7481" w:rsidP="005C7481"/>
    <w:p w14:paraId="7EC9594C" w14:textId="77777777" w:rsidR="005C7481" w:rsidRDefault="005C7481" w:rsidP="005C7481"/>
    <w:p w14:paraId="0D73BB5D" w14:textId="77777777" w:rsidR="005C7481" w:rsidRDefault="005C7481" w:rsidP="005C7481"/>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0"/>
        <w:gridCol w:w="861"/>
        <w:gridCol w:w="862"/>
        <w:gridCol w:w="862"/>
        <w:gridCol w:w="2416"/>
        <w:gridCol w:w="286"/>
        <w:gridCol w:w="795"/>
        <w:gridCol w:w="795"/>
        <w:gridCol w:w="795"/>
        <w:gridCol w:w="2693"/>
        <w:gridCol w:w="791"/>
        <w:gridCol w:w="791"/>
        <w:gridCol w:w="1283"/>
      </w:tblGrid>
      <w:tr w:rsidR="005C7481" w:rsidRPr="00ED696B" w14:paraId="6DAF2856" w14:textId="77777777" w:rsidTr="00AD73E5">
        <w:trPr>
          <w:trHeight w:val="460"/>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2F92"/>
            <w:tcMar>
              <w:top w:w="0" w:type="dxa"/>
              <w:left w:w="40" w:type="dxa"/>
              <w:bottom w:w="40" w:type="dxa"/>
              <w:right w:w="40" w:type="dxa"/>
            </w:tcMar>
            <w:vAlign w:val="center"/>
          </w:tcPr>
          <w:p w14:paraId="2BE790EA" w14:textId="77777777" w:rsidR="005C7481" w:rsidRPr="00ED696B" w:rsidRDefault="005C7481" w:rsidP="000A038B">
            <w:pPr>
              <w:pStyle w:val="Styledetableau2"/>
              <w:jc w:val="center"/>
              <w:rPr>
                <w:rFonts w:ascii="Arial" w:hAnsi="Arial" w:cs="Arial"/>
              </w:rPr>
            </w:pPr>
            <w:r w:rsidRPr="00ED696B">
              <w:rPr>
                <w:rFonts w:ascii="Arial" w:hAnsi="Arial" w:cs="Arial"/>
                <w:b/>
                <w:bCs/>
              </w:rPr>
              <w:lastRenderedPageBreak/>
              <w:t>CE1 Français</w:t>
            </w:r>
          </w:p>
        </w:tc>
      </w:tr>
      <w:tr w:rsidR="005C7481" w:rsidRPr="00ED696B" w14:paraId="5ECF67B3" w14:textId="77777777" w:rsidTr="00AD73E5">
        <w:trPr>
          <w:trHeight w:val="720"/>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A4A1"/>
            <w:tcMar>
              <w:top w:w="0" w:type="dxa"/>
              <w:left w:w="40" w:type="dxa"/>
              <w:bottom w:w="40" w:type="dxa"/>
              <w:right w:w="40" w:type="dxa"/>
            </w:tcMar>
            <w:vAlign w:val="center"/>
          </w:tcPr>
          <w:p w14:paraId="73AB6872" w14:textId="77777777" w:rsidR="005C7481" w:rsidRPr="00ED696B" w:rsidRDefault="005C7481" w:rsidP="000A038B">
            <w:pPr>
              <w:pStyle w:val="Styledetableau2"/>
              <w:jc w:val="center"/>
              <w:outlineLvl w:val="0"/>
              <w:rPr>
                <w:rFonts w:ascii="Arial" w:hAnsi="Arial" w:cs="Arial"/>
              </w:rPr>
            </w:pPr>
            <w:bookmarkStart w:id="154" w:name="_Toc83375720"/>
            <w:bookmarkStart w:id="155" w:name="_Toc83714900"/>
            <w:r w:rsidRPr="00ED696B">
              <w:rPr>
                <w:rFonts w:ascii="Arial" w:hAnsi="Arial" w:cs="Arial"/>
                <w:b/>
                <w:bCs/>
              </w:rPr>
              <w:t>Compétence : Lire à voix haute un texte</w:t>
            </w:r>
            <w:bookmarkEnd w:id="154"/>
            <w:bookmarkEnd w:id="155"/>
          </w:p>
          <w:p w14:paraId="11D2CB56" w14:textId="44025DCF" w:rsidR="005C7481" w:rsidRPr="00ED696B" w:rsidRDefault="005C7481" w:rsidP="000A038B">
            <w:pPr>
              <w:pStyle w:val="Styledetableau2"/>
              <w:jc w:val="center"/>
              <w:outlineLvl w:val="0"/>
              <w:rPr>
                <w:rFonts w:ascii="Arial" w:hAnsi="Arial" w:cs="Arial"/>
              </w:rPr>
            </w:pPr>
            <w:bookmarkStart w:id="156" w:name="_Toc83375721"/>
            <w:bookmarkStart w:id="157" w:name="_Toc83714535"/>
            <w:bookmarkStart w:id="158" w:name="_Toc83714901"/>
            <w:r w:rsidRPr="00ED696B">
              <w:rPr>
                <w:rFonts w:ascii="Arial" w:hAnsi="Arial" w:cs="Arial"/>
                <w:b/>
                <w:bCs/>
              </w:rPr>
              <w:t>Exercice n°1</w:t>
            </w:r>
            <w:bookmarkEnd w:id="156"/>
            <w:bookmarkEnd w:id="157"/>
            <w:bookmarkEnd w:id="158"/>
            <w:r w:rsidR="0027439E">
              <w:rPr>
                <w:rFonts w:ascii="Arial" w:hAnsi="Arial" w:cs="Arial"/>
                <w:b/>
                <w:bCs/>
              </w:rPr>
              <w:t>7</w:t>
            </w:r>
          </w:p>
        </w:tc>
      </w:tr>
      <w:tr w:rsidR="005C7481" w:rsidRPr="00ED696B" w14:paraId="4732F81A" w14:textId="77777777" w:rsidTr="00AD73E5">
        <w:trPr>
          <w:trHeight w:val="415"/>
        </w:trPr>
        <w:tc>
          <w:tcPr>
            <w:tcW w:w="15890" w:type="dxa"/>
            <w:gridSpan w:val="13"/>
            <w:tcBorders>
              <w:top w:val="single" w:sz="16" w:space="0" w:color="000000"/>
              <w:left w:val="single" w:sz="16" w:space="0" w:color="000000"/>
              <w:bottom w:val="single" w:sz="16" w:space="0" w:color="000000"/>
              <w:right w:val="single" w:sz="16" w:space="0" w:color="000000"/>
            </w:tcBorders>
            <w:shd w:val="clear" w:color="auto" w:fill="FFD478"/>
            <w:tcMar>
              <w:top w:w="0" w:type="dxa"/>
              <w:left w:w="40" w:type="dxa"/>
              <w:bottom w:w="40" w:type="dxa"/>
              <w:right w:w="40" w:type="dxa"/>
            </w:tcMar>
            <w:vAlign w:val="center"/>
          </w:tcPr>
          <w:p w14:paraId="55CA267A" w14:textId="77777777" w:rsidR="005C7481" w:rsidRPr="00ED696B" w:rsidRDefault="005C7481" w:rsidP="000A038B">
            <w:pPr>
              <w:pStyle w:val="Styledetableau2"/>
              <w:jc w:val="center"/>
              <w:rPr>
                <w:rFonts w:ascii="Arial" w:hAnsi="Arial" w:cs="Arial"/>
              </w:rPr>
            </w:pPr>
            <w:r w:rsidRPr="00ED696B">
              <w:rPr>
                <w:rFonts w:ascii="Arial" w:hAnsi="Arial" w:cs="Arial"/>
                <w:b/>
                <w:bCs/>
              </w:rPr>
              <w:t>Résultats aux évaluations nationales repère (en %)</w:t>
            </w:r>
          </w:p>
        </w:tc>
      </w:tr>
      <w:tr w:rsidR="005C7481" w:rsidRPr="00ED696B" w14:paraId="6FC40C6E" w14:textId="77777777" w:rsidTr="00AD73E5">
        <w:trPr>
          <w:trHeight w:val="295"/>
        </w:trPr>
        <w:tc>
          <w:tcPr>
            <w:tcW w:w="5245"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0964D8DD" w14:textId="3FF04C5F" w:rsidR="005C7481" w:rsidRPr="00A618EE" w:rsidRDefault="005C7481" w:rsidP="000A038B">
            <w:pPr>
              <w:pStyle w:val="Styledetableau2"/>
              <w:jc w:val="center"/>
              <w:rPr>
                <w:rFonts w:ascii="Arial" w:hAnsi="Arial" w:cs="Arial"/>
              </w:rPr>
            </w:pPr>
            <w:r w:rsidRPr="00A618EE">
              <w:rPr>
                <w:rFonts w:ascii="Arial" w:hAnsi="Arial" w:cs="Arial"/>
                <w:b/>
                <w:bCs/>
              </w:rPr>
              <w:t>National</w:t>
            </w:r>
            <w:r w:rsidR="00A544C7">
              <w:rPr>
                <w:rFonts w:ascii="Arial" w:hAnsi="Arial" w:cs="Arial"/>
                <w:b/>
                <w:bCs/>
              </w:rPr>
              <w:t xml:space="preserve"> 2021</w:t>
            </w:r>
          </w:p>
        </w:tc>
        <w:tc>
          <w:tcPr>
            <w:tcW w:w="5087" w:type="dxa"/>
            <w:gridSpan w:val="5"/>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7CE03A79" w14:textId="77777777" w:rsidR="005C7481" w:rsidRPr="00A618EE" w:rsidRDefault="005C7481" w:rsidP="000A038B">
            <w:pPr>
              <w:pStyle w:val="Styledetableau2"/>
              <w:jc w:val="center"/>
              <w:rPr>
                <w:rFonts w:ascii="Arial" w:hAnsi="Arial" w:cs="Arial"/>
              </w:rPr>
            </w:pPr>
            <w:r w:rsidRPr="00A618EE">
              <w:rPr>
                <w:rFonts w:ascii="Arial" w:hAnsi="Arial" w:cs="Arial"/>
                <w:b/>
                <w:bCs/>
              </w:rPr>
              <w:t>Circonscription X</w:t>
            </w:r>
          </w:p>
        </w:tc>
        <w:tc>
          <w:tcPr>
            <w:tcW w:w="5558" w:type="dxa"/>
            <w:gridSpan w:val="4"/>
            <w:tcBorders>
              <w:top w:val="single" w:sz="16" w:space="0" w:color="000000"/>
              <w:left w:val="single" w:sz="16" w:space="0" w:color="000000"/>
              <w:bottom w:val="single" w:sz="8" w:space="0" w:color="7F7F7F"/>
              <w:right w:val="single" w:sz="16" w:space="0" w:color="000000"/>
            </w:tcBorders>
            <w:shd w:val="clear" w:color="auto" w:fill="auto"/>
            <w:tcMar>
              <w:top w:w="80" w:type="dxa"/>
              <w:left w:w="80" w:type="dxa"/>
              <w:bottom w:w="80" w:type="dxa"/>
              <w:right w:w="80" w:type="dxa"/>
            </w:tcMar>
          </w:tcPr>
          <w:p w14:paraId="413029E5" w14:textId="77777777" w:rsidR="005C7481" w:rsidRPr="00A618EE" w:rsidRDefault="005C7481" w:rsidP="000A038B">
            <w:pPr>
              <w:pStyle w:val="Styledetableau2"/>
              <w:jc w:val="center"/>
              <w:rPr>
                <w:rFonts w:ascii="Arial" w:hAnsi="Arial" w:cs="Arial"/>
              </w:rPr>
            </w:pPr>
            <w:r w:rsidRPr="00A618EE">
              <w:rPr>
                <w:rFonts w:ascii="Arial" w:hAnsi="Arial" w:cs="Arial"/>
                <w:b/>
                <w:bCs/>
              </w:rPr>
              <w:t>Ecole  Y</w:t>
            </w:r>
          </w:p>
        </w:tc>
      </w:tr>
      <w:tr w:rsidR="005C7481" w:rsidRPr="00ED696B" w14:paraId="28520D77" w14:textId="77777777" w:rsidTr="00AD73E5">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4F1DDAC9" w14:textId="77777777" w:rsidR="005C7481" w:rsidRPr="00A618EE" w:rsidRDefault="005C7481" w:rsidP="000A038B">
            <w:pPr>
              <w:jc w:val="center"/>
              <w:rPr>
                <w:rFonts w:ascii="Arial" w:hAnsi="Arial" w:cs="Arial"/>
              </w:rPr>
            </w:pP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475F308E" w14:textId="2267EEAF" w:rsidR="005C7481" w:rsidRPr="00A618EE" w:rsidRDefault="00A544C7" w:rsidP="000A038B">
            <w:pPr>
              <w:pStyle w:val="Styledetableau2"/>
              <w:jc w:val="center"/>
              <w:rPr>
                <w:rFonts w:ascii="Arial" w:hAnsi="Arial" w:cs="Arial"/>
              </w:rPr>
            </w:pPr>
            <w:r>
              <w:rPr>
                <w:rFonts w:ascii="Arial" w:hAnsi="Arial" w:cs="Arial"/>
                <w:b/>
                <w:bCs/>
              </w:rPr>
              <w:t>2021</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29D681C4"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REP+</w:t>
            </w:r>
          </w:p>
          <w:p w14:paraId="253D0F4D" w14:textId="77777777" w:rsidR="005C7481" w:rsidRPr="00A618EE" w:rsidRDefault="005C7481" w:rsidP="000A038B">
            <w:pPr>
              <w:pStyle w:val="Styledetableau2"/>
              <w:jc w:val="center"/>
              <w:rPr>
                <w:rFonts w:ascii="Arial" w:hAnsi="Arial" w:cs="Arial"/>
                <w:b/>
                <w:bCs/>
                <w:i/>
              </w:rPr>
            </w:pPr>
            <w:r w:rsidRPr="00A618EE">
              <w:rPr>
                <w:rFonts w:ascii="Arial" w:hAnsi="Arial" w:cs="Arial"/>
                <w:b/>
                <w:bCs/>
                <w:i/>
              </w:rPr>
              <w:t>REP</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3280C14F"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Hors</w:t>
            </w:r>
          </w:p>
          <w:p w14:paraId="1084C05B"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EP</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D40F91" w14:textId="77777777" w:rsidR="005C7481" w:rsidRPr="00A618EE" w:rsidRDefault="005C7481" w:rsidP="000A038B">
            <w:pPr>
              <w:pStyle w:val="Styledetableau2"/>
              <w:jc w:val="center"/>
              <w:rPr>
                <w:rFonts w:ascii="Arial" w:hAnsi="Arial" w:cs="Arial"/>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660379"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2018</w:t>
            </w: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14:paraId="059FEB9D"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2019</w:t>
            </w:r>
          </w:p>
        </w:tc>
        <w:tc>
          <w:tcPr>
            <w:tcW w:w="795" w:type="dxa"/>
            <w:tcBorders>
              <w:top w:val="single" w:sz="8" w:space="0" w:color="000000"/>
              <w:left w:val="single" w:sz="4" w:space="0" w:color="auto"/>
              <w:bottom w:val="single" w:sz="8" w:space="0" w:color="000000"/>
              <w:right w:val="single" w:sz="16" w:space="0" w:color="000000"/>
            </w:tcBorders>
            <w:shd w:val="clear" w:color="auto" w:fill="auto"/>
            <w:vAlign w:val="center"/>
          </w:tcPr>
          <w:p w14:paraId="631E916B"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2020</w:t>
            </w: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vAlign w:val="center"/>
          </w:tcPr>
          <w:p w14:paraId="26BD963B" w14:textId="77777777" w:rsidR="005C7481" w:rsidRPr="00A618EE" w:rsidRDefault="005C7481" w:rsidP="000A038B">
            <w:pPr>
              <w:pStyle w:val="Styledetableau2"/>
              <w:jc w:val="center"/>
              <w:rPr>
                <w:rFonts w:ascii="Arial" w:hAnsi="Arial" w:cs="Arial"/>
              </w:rPr>
            </w:pP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52391F89"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2018</w:t>
            </w: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vAlign w:val="center"/>
          </w:tcPr>
          <w:p w14:paraId="747BBD42"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2019</w:t>
            </w:r>
          </w:p>
        </w:tc>
        <w:tc>
          <w:tcPr>
            <w:tcW w:w="1283" w:type="dxa"/>
            <w:tcBorders>
              <w:top w:val="single" w:sz="8" w:space="0" w:color="7F7F7F"/>
              <w:left w:val="single" w:sz="4" w:space="0" w:color="auto"/>
              <w:bottom w:val="single" w:sz="8" w:space="0" w:color="7F7F7F"/>
              <w:right w:val="single" w:sz="16" w:space="0" w:color="000000"/>
            </w:tcBorders>
            <w:shd w:val="clear" w:color="auto" w:fill="auto"/>
            <w:vAlign w:val="center"/>
          </w:tcPr>
          <w:p w14:paraId="4A187BCC" w14:textId="77777777" w:rsidR="005C7481" w:rsidRPr="00A618EE" w:rsidRDefault="005C7481" w:rsidP="000A038B">
            <w:pPr>
              <w:pStyle w:val="Styledetableau2"/>
              <w:jc w:val="center"/>
              <w:rPr>
                <w:rFonts w:ascii="Arial" w:hAnsi="Arial" w:cs="Arial"/>
                <w:b/>
                <w:bCs/>
              </w:rPr>
            </w:pPr>
            <w:r w:rsidRPr="00A618EE">
              <w:rPr>
                <w:rFonts w:ascii="Arial" w:hAnsi="Arial" w:cs="Arial"/>
                <w:b/>
                <w:bCs/>
              </w:rPr>
              <w:t>2020</w:t>
            </w:r>
          </w:p>
        </w:tc>
      </w:tr>
      <w:tr w:rsidR="005C7481" w:rsidRPr="00ED696B" w14:paraId="3010A712" w14:textId="77777777" w:rsidTr="00980A87">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6EDB453A" w14:textId="77777777" w:rsidR="005C7481" w:rsidRPr="00A618EE" w:rsidRDefault="005C7481" w:rsidP="000A038B">
            <w:pPr>
              <w:pStyle w:val="Styledetableau2"/>
              <w:jc w:val="both"/>
              <w:rPr>
                <w:rFonts w:ascii="Arial" w:hAnsi="Arial" w:cs="Arial"/>
              </w:rPr>
            </w:pPr>
            <w:r w:rsidRPr="00A618EE">
              <w:rPr>
                <w:rFonts w:ascii="Arial" w:hAnsi="Arial" w:cs="Arial"/>
              </w:rPr>
              <w:t>% élèves à besoins (sous seuil 1)</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6CFBA858" w14:textId="46D5CAE4" w:rsidR="005C7481" w:rsidRPr="00A618EE" w:rsidRDefault="008F121E" w:rsidP="008F121E">
            <w:pPr>
              <w:pStyle w:val="Styledetableau2"/>
              <w:jc w:val="center"/>
              <w:rPr>
                <w:rFonts w:ascii="Arial" w:hAnsi="Arial" w:cs="Arial"/>
              </w:rPr>
            </w:pPr>
            <w:r>
              <w:rPr>
                <w:rFonts w:ascii="Arial" w:hAnsi="Arial" w:cs="Arial"/>
              </w:rPr>
              <w:t>9,8</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0D7635ED" w14:textId="150966EE" w:rsidR="005C7481" w:rsidRPr="00A618EE" w:rsidRDefault="00007B12" w:rsidP="00265082">
            <w:pPr>
              <w:pStyle w:val="Styledetableau2"/>
              <w:jc w:val="center"/>
              <w:rPr>
                <w:rFonts w:ascii="Arial" w:hAnsi="Arial" w:cs="Arial"/>
              </w:rPr>
            </w:pPr>
            <w:r w:rsidRPr="00A618EE">
              <w:rPr>
                <w:rFonts w:ascii="Arial" w:hAnsi="Arial" w:cs="Arial"/>
              </w:rPr>
              <w:t>2</w:t>
            </w:r>
            <w:r w:rsidR="00980A87">
              <w:rPr>
                <w:rFonts w:ascii="Arial" w:hAnsi="Arial" w:cs="Arial"/>
              </w:rPr>
              <w:t>1.4</w:t>
            </w:r>
          </w:p>
          <w:p w14:paraId="0AFF859D" w14:textId="40B37BF6" w:rsidR="005C7481" w:rsidRPr="00A618EE" w:rsidRDefault="00980A87" w:rsidP="00265082">
            <w:pPr>
              <w:pStyle w:val="Styledetableau2"/>
              <w:jc w:val="center"/>
              <w:rPr>
                <w:rFonts w:ascii="Arial" w:hAnsi="Arial" w:cs="Arial"/>
                <w:i/>
              </w:rPr>
            </w:pPr>
            <w:r>
              <w:rPr>
                <w:rFonts w:ascii="Arial" w:hAnsi="Arial" w:cs="Arial"/>
                <w:i/>
              </w:rPr>
              <w:t>14,8</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07B59A93" w14:textId="41958C10" w:rsidR="005C7481" w:rsidRPr="00A618EE" w:rsidRDefault="00980A87" w:rsidP="00980A87">
            <w:pPr>
              <w:pStyle w:val="Styledetableau2"/>
              <w:jc w:val="center"/>
              <w:rPr>
                <w:rFonts w:ascii="Arial" w:hAnsi="Arial" w:cs="Arial"/>
              </w:rPr>
            </w:pPr>
            <w:r>
              <w:rPr>
                <w:rFonts w:ascii="Arial" w:hAnsi="Arial" w:cs="Arial"/>
              </w:rPr>
              <w:t>8,7</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CF7B844" w14:textId="77777777" w:rsidR="005C7481" w:rsidRPr="00A618EE" w:rsidRDefault="005C7481" w:rsidP="000A038B">
            <w:pPr>
              <w:pStyle w:val="Styledetableau2"/>
              <w:jc w:val="both"/>
              <w:rPr>
                <w:rFonts w:ascii="Arial" w:hAnsi="Arial" w:cs="Arial"/>
              </w:rPr>
            </w:pPr>
            <w:r w:rsidRPr="00A618EE">
              <w:rPr>
                <w:rFonts w:ascii="Arial" w:hAnsi="Arial" w:cs="Arial"/>
              </w:rPr>
              <w:t>% élèves à besoins (sous seuil 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64F1C1" w14:textId="77777777" w:rsidR="005C7481" w:rsidRPr="00A618EE" w:rsidRDefault="005C7481" w:rsidP="000A038B">
            <w:pPr>
              <w:pStyle w:val="Styledetableau2"/>
              <w:jc w:val="both"/>
              <w:rPr>
                <w:rFonts w:ascii="Arial" w:hAnsi="Arial" w:cs="Arial"/>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099B45EB" w14:textId="77777777" w:rsidR="005C7481" w:rsidRPr="00A618EE" w:rsidRDefault="005C7481" w:rsidP="000A038B">
            <w:pPr>
              <w:pStyle w:val="Styledetableau2"/>
              <w:jc w:val="both"/>
              <w:rPr>
                <w:rFonts w:ascii="Arial" w:hAnsi="Arial" w:cs="Arial"/>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24D602D1" w14:textId="77777777" w:rsidR="005C7481" w:rsidRPr="00A618EE" w:rsidRDefault="005C7481" w:rsidP="000A038B">
            <w:pPr>
              <w:pStyle w:val="Styledetableau2"/>
              <w:jc w:val="both"/>
              <w:rPr>
                <w:rFonts w:ascii="Arial" w:hAnsi="Arial" w:cs="Arial"/>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4136D97A" w14:textId="77777777" w:rsidR="005C7481" w:rsidRPr="00A618EE" w:rsidRDefault="005C7481" w:rsidP="000A038B">
            <w:pPr>
              <w:pStyle w:val="Styledetableau2"/>
              <w:jc w:val="both"/>
              <w:rPr>
                <w:rFonts w:ascii="Arial" w:hAnsi="Arial" w:cs="Arial"/>
              </w:rPr>
            </w:pPr>
            <w:r w:rsidRPr="00A618EE">
              <w:rPr>
                <w:rFonts w:ascii="Arial" w:hAnsi="Arial" w:cs="Arial"/>
              </w:rPr>
              <w:t>% élèves à besoins (sous seuil 1)</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7041F715" w14:textId="77777777" w:rsidR="005C7481" w:rsidRPr="00A618EE" w:rsidRDefault="005C7481" w:rsidP="000A038B">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2DB0D1B2" w14:textId="77777777" w:rsidR="005C7481" w:rsidRPr="00A618EE" w:rsidRDefault="005C7481" w:rsidP="000A038B">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7369773F" w14:textId="77777777" w:rsidR="005C7481" w:rsidRPr="00A618EE" w:rsidRDefault="005C7481" w:rsidP="000A038B">
            <w:pPr>
              <w:jc w:val="both"/>
              <w:rPr>
                <w:rFonts w:ascii="Arial" w:hAnsi="Arial" w:cs="Arial"/>
              </w:rPr>
            </w:pPr>
          </w:p>
        </w:tc>
      </w:tr>
      <w:tr w:rsidR="005C7481" w:rsidRPr="00ED696B" w14:paraId="007A7A48" w14:textId="77777777" w:rsidTr="00980A87">
        <w:trPr>
          <w:trHeight w:val="295"/>
        </w:trPr>
        <w:tc>
          <w:tcPr>
            <w:tcW w:w="2660"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09E628B2" w14:textId="77777777" w:rsidR="005C7481" w:rsidRPr="00A618EE" w:rsidRDefault="005C7481" w:rsidP="000A038B">
            <w:pPr>
              <w:pStyle w:val="Styledetableau2"/>
              <w:jc w:val="both"/>
              <w:rPr>
                <w:rFonts w:ascii="Arial" w:hAnsi="Arial" w:cs="Arial"/>
              </w:rPr>
            </w:pPr>
            <w:r w:rsidRPr="00A618EE">
              <w:rPr>
                <w:rFonts w:ascii="Arial" w:hAnsi="Arial" w:cs="Arial"/>
              </w:rPr>
              <w:t>% élèves fragiles (entre seuils 1 et 2)</w:t>
            </w:r>
          </w:p>
        </w:tc>
        <w:tc>
          <w:tcPr>
            <w:tcW w:w="86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vAlign w:val="center"/>
          </w:tcPr>
          <w:p w14:paraId="5DB3EF42" w14:textId="77082EB4" w:rsidR="005C7481" w:rsidRPr="00A618EE" w:rsidRDefault="008F121E" w:rsidP="008F121E">
            <w:pPr>
              <w:pStyle w:val="Styledetableau2"/>
              <w:jc w:val="center"/>
              <w:rPr>
                <w:rFonts w:ascii="Arial" w:hAnsi="Arial" w:cs="Arial"/>
              </w:rPr>
            </w:pPr>
            <w:r>
              <w:rPr>
                <w:rFonts w:ascii="Arial" w:hAnsi="Arial" w:cs="Arial"/>
              </w:rPr>
              <w:t>17,4</w:t>
            </w:r>
          </w:p>
        </w:tc>
        <w:tc>
          <w:tcPr>
            <w:tcW w:w="862"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5AEE9276" w14:textId="537A327E" w:rsidR="005C7481" w:rsidRPr="00A618EE" w:rsidRDefault="00980A87" w:rsidP="00265082">
            <w:pPr>
              <w:pStyle w:val="Styledetableau2"/>
              <w:jc w:val="center"/>
              <w:rPr>
                <w:rFonts w:ascii="Arial" w:hAnsi="Arial" w:cs="Arial"/>
              </w:rPr>
            </w:pPr>
            <w:r>
              <w:rPr>
                <w:rFonts w:ascii="Arial" w:hAnsi="Arial" w:cs="Arial"/>
              </w:rPr>
              <w:t>20.3</w:t>
            </w:r>
          </w:p>
          <w:p w14:paraId="0D75B0C2" w14:textId="2716099B" w:rsidR="005C7481" w:rsidRPr="00A618EE" w:rsidRDefault="00980A87" w:rsidP="00980A87">
            <w:pPr>
              <w:pStyle w:val="Styledetableau2"/>
              <w:jc w:val="center"/>
              <w:rPr>
                <w:rFonts w:ascii="Arial" w:hAnsi="Arial" w:cs="Arial"/>
                <w:i/>
              </w:rPr>
            </w:pPr>
            <w:r>
              <w:rPr>
                <w:rFonts w:ascii="Arial" w:hAnsi="Arial" w:cs="Arial"/>
                <w:i/>
              </w:rPr>
              <w:t>19</w:t>
            </w:r>
          </w:p>
        </w:tc>
        <w:tc>
          <w:tcPr>
            <w:tcW w:w="862" w:type="dxa"/>
            <w:tcBorders>
              <w:top w:val="single" w:sz="8" w:space="0" w:color="7F7F7F"/>
              <w:left w:val="single" w:sz="4" w:space="0" w:color="auto"/>
              <w:bottom w:val="single" w:sz="8" w:space="0" w:color="7F7F7F"/>
              <w:right w:val="single" w:sz="16" w:space="0" w:color="000000"/>
            </w:tcBorders>
            <w:shd w:val="clear" w:color="auto" w:fill="auto"/>
            <w:vAlign w:val="center"/>
          </w:tcPr>
          <w:p w14:paraId="770AA790" w14:textId="1B692DAF" w:rsidR="005C7481" w:rsidRPr="00A618EE" w:rsidRDefault="00980A87" w:rsidP="00980A87">
            <w:pPr>
              <w:pStyle w:val="Styledetableau2"/>
              <w:jc w:val="center"/>
              <w:rPr>
                <w:rFonts w:ascii="Arial" w:hAnsi="Arial" w:cs="Arial"/>
              </w:rPr>
            </w:pPr>
            <w:r>
              <w:rPr>
                <w:rFonts w:ascii="Arial" w:hAnsi="Arial" w:cs="Arial"/>
              </w:rPr>
              <w:t>17,4</w:t>
            </w:r>
          </w:p>
        </w:tc>
        <w:tc>
          <w:tcPr>
            <w:tcW w:w="2702" w:type="dxa"/>
            <w:gridSpan w:val="2"/>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ECB3C24" w14:textId="77777777" w:rsidR="005C7481" w:rsidRPr="00A618EE" w:rsidRDefault="005C7481" w:rsidP="000A038B">
            <w:pPr>
              <w:pStyle w:val="Styledetableau2"/>
              <w:jc w:val="both"/>
              <w:rPr>
                <w:rFonts w:ascii="Arial" w:hAnsi="Arial" w:cs="Arial"/>
              </w:rPr>
            </w:pPr>
            <w:r w:rsidRPr="00A618EE">
              <w:rPr>
                <w:rFonts w:ascii="Arial" w:hAnsi="Arial" w:cs="Arial"/>
              </w:rPr>
              <w:t>% élèves fragiles (entre seuils 1 et 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CF2299" w14:textId="77777777" w:rsidR="005C7481" w:rsidRPr="00A618EE" w:rsidRDefault="005C7481" w:rsidP="000A038B">
            <w:pPr>
              <w:pStyle w:val="Styledetableau2"/>
              <w:jc w:val="both"/>
              <w:rPr>
                <w:rFonts w:ascii="Arial" w:hAnsi="Arial" w:cs="Arial"/>
              </w:rPr>
            </w:pPr>
          </w:p>
        </w:tc>
        <w:tc>
          <w:tcPr>
            <w:tcW w:w="79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766F023F" w14:textId="77777777" w:rsidR="005C7481" w:rsidRPr="00A618EE" w:rsidRDefault="005C7481" w:rsidP="000A038B">
            <w:pPr>
              <w:pStyle w:val="Styledetableau2"/>
              <w:jc w:val="both"/>
              <w:rPr>
                <w:rFonts w:ascii="Arial" w:hAnsi="Arial" w:cs="Arial"/>
              </w:rPr>
            </w:pPr>
          </w:p>
        </w:tc>
        <w:tc>
          <w:tcPr>
            <w:tcW w:w="795" w:type="dxa"/>
            <w:tcBorders>
              <w:top w:val="single" w:sz="8" w:space="0" w:color="000000"/>
              <w:left w:val="single" w:sz="4" w:space="0" w:color="auto"/>
              <w:bottom w:val="single" w:sz="8" w:space="0" w:color="000000"/>
              <w:right w:val="single" w:sz="16" w:space="0" w:color="000000"/>
            </w:tcBorders>
            <w:shd w:val="clear" w:color="auto" w:fill="auto"/>
          </w:tcPr>
          <w:p w14:paraId="1BB633B5" w14:textId="77777777" w:rsidR="005C7481" w:rsidRPr="00A618EE" w:rsidRDefault="005C7481" w:rsidP="000A038B">
            <w:pPr>
              <w:pStyle w:val="Styledetableau2"/>
              <w:jc w:val="both"/>
              <w:rPr>
                <w:rFonts w:ascii="Arial" w:hAnsi="Arial" w:cs="Arial"/>
              </w:rPr>
            </w:pPr>
          </w:p>
        </w:tc>
        <w:tc>
          <w:tcPr>
            <w:tcW w:w="2693" w:type="dxa"/>
            <w:tcBorders>
              <w:top w:val="single" w:sz="8" w:space="0" w:color="7F7F7F"/>
              <w:left w:val="single" w:sz="16" w:space="0" w:color="000000"/>
              <w:bottom w:val="single" w:sz="8" w:space="0" w:color="7F7F7F"/>
              <w:right w:val="single" w:sz="8" w:space="0" w:color="7F7F7F"/>
            </w:tcBorders>
            <w:shd w:val="clear" w:color="auto" w:fill="auto"/>
            <w:tcMar>
              <w:top w:w="80" w:type="dxa"/>
              <w:left w:w="80" w:type="dxa"/>
              <w:bottom w:w="80" w:type="dxa"/>
              <w:right w:w="80" w:type="dxa"/>
            </w:tcMar>
          </w:tcPr>
          <w:p w14:paraId="37EA744E" w14:textId="77777777" w:rsidR="005C7481" w:rsidRPr="00A618EE" w:rsidRDefault="005C7481" w:rsidP="000A038B">
            <w:pPr>
              <w:pStyle w:val="Styledetableau2"/>
              <w:jc w:val="both"/>
              <w:rPr>
                <w:rFonts w:ascii="Arial" w:hAnsi="Arial" w:cs="Arial"/>
              </w:rPr>
            </w:pPr>
            <w:r w:rsidRPr="00A618EE">
              <w:rPr>
                <w:rFonts w:ascii="Arial" w:hAnsi="Arial" w:cs="Arial"/>
              </w:rPr>
              <w:t>% élèves fragiles (entre seuils 1 et 2)</w:t>
            </w:r>
          </w:p>
        </w:tc>
        <w:tc>
          <w:tcPr>
            <w:tcW w:w="791" w:type="dxa"/>
            <w:tcBorders>
              <w:top w:val="single" w:sz="8" w:space="0" w:color="7F7F7F"/>
              <w:left w:val="single" w:sz="8" w:space="0" w:color="7F7F7F"/>
              <w:bottom w:val="single" w:sz="8" w:space="0" w:color="7F7F7F"/>
              <w:right w:val="single" w:sz="8" w:space="0" w:color="7F7F7F"/>
            </w:tcBorders>
            <w:shd w:val="clear" w:color="auto" w:fill="auto"/>
            <w:tcMar>
              <w:top w:w="80" w:type="dxa"/>
              <w:left w:w="80" w:type="dxa"/>
              <w:bottom w:w="80" w:type="dxa"/>
              <w:right w:w="80" w:type="dxa"/>
            </w:tcMar>
          </w:tcPr>
          <w:p w14:paraId="387CAE1A" w14:textId="77777777" w:rsidR="005C7481" w:rsidRPr="00A618EE" w:rsidRDefault="005C7481" w:rsidP="000A038B">
            <w:pPr>
              <w:jc w:val="both"/>
              <w:rPr>
                <w:rFonts w:ascii="Arial" w:hAnsi="Arial" w:cs="Arial"/>
              </w:rPr>
            </w:pPr>
          </w:p>
        </w:tc>
        <w:tc>
          <w:tcPr>
            <w:tcW w:w="791" w:type="dxa"/>
            <w:tcBorders>
              <w:top w:val="single" w:sz="8" w:space="0" w:color="7F7F7F"/>
              <w:left w:val="single" w:sz="8" w:space="0" w:color="7F7F7F"/>
              <w:bottom w:val="single" w:sz="8" w:space="0" w:color="7F7F7F"/>
              <w:right w:val="single" w:sz="4" w:space="0" w:color="auto"/>
            </w:tcBorders>
            <w:shd w:val="clear" w:color="auto" w:fill="auto"/>
            <w:tcMar>
              <w:top w:w="80" w:type="dxa"/>
              <w:left w:w="80" w:type="dxa"/>
              <w:bottom w:w="80" w:type="dxa"/>
              <w:right w:w="80" w:type="dxa"/>
            </w:tcMar>
          </w:tcPr>
          <w:p w14:paraId="222FE627" w14:textId="77777777" w:rsidR="005C7481" w:rsidRPr="00A618EE" w:rsidRDefault="005C7481" w:rsidP="000A038B">
            <w:pPr>
              <w:jc w:val="both"/>
              <w:rPr>
                <w:rFonts w:ascii="Arial" w:hAnsi="Arial" w:cs="Arial"/>
              </w:rPr>
            </w:pPr>
          </w:p>
        </w:tc>
        <w:tc>
          <w:tcPr>
            <w:tcW w:w="1283" w:type="dxa"/>
            <w:tcBorders>
              <w:top w:val="single" w:sz="8" w:space="0" w:color="7F7F7F"/>
              <w:left w:val="single" w:sz="4" w:space="0" w:color="auto"/>
              <w:bottom w:val="single" w:sz="8" w:space="0" w:color="7F7F7F"/>
              <w:right w:val="single" w:sz="16" w:space="0" w:color="000000"/>
            </w:tcBorders>
            <w:shd w:val="clear" w:color="auto" w:fill="auto"/>
          </w:tcPr>
          <w:p w14:paraId="229D1D51" w14:textId="77777777" w:rsidR="005C7481" w:rsidRPr="00A618EE" w:rsidRDefault="005C7481" w:rsidP="000A038B">
            <w:pPr>
              <w:jc w:val="both"/>
              <w:rPr>
                <w:rFonts w:ascii="Arial" w:hAnsi="Arial" w:cs="Arial"/>
              </w:rPr>
            </w:pPr>
          </w:p>
        </w:tc>
      </w:tr>
      <w:tr w:rsidR="005C7481" w:rsidRPr="00ED696B" w14:paraId="29BA87CC" w14:textId="77777777" w:rsidTr="00980A87">
        <w:trPr>
          <w:trHeight w:val="295"/>
        </w:trPr>
        <w:tc>
          <w:tcPr>
            <w:tcW w:w="2660"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75B1C510" w14:textId="77777777" w:rsidR="005C7481" w:rsidRPr="00A618EE" w:rsidRDefault="005C7481" w:rsidP="000A038B">
            <w:pPr>
              <w:pStyle w:val="Styledetableau2"/>
              <w:jc w:val="both"/>
              <w:rPr>
                <w:rFonts w:ascii="Arial" w:hAnsi="Arial" w:cs="Arial"/>
              </w:rPr>
            </w:pPr>
            <w:r w:rsidRPr="00A618EE">
              <w:rPr>
                <w:rFonts w:ascii="Arial" w:hAnsi="Arial" w:cs="Arial"/>
              </w:rPr>
              <w:t>% élèves au-dessus du seuil 2</w:t>
            </w:r>
          </w:p>
        </w:tc>
        <w:tc>
          <w:tcPr>
            <w:tcW w:w="86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vAlign w:val="center"/>
          </w:tcPr>
          <w:p w14:paraId="3FE1FDC3" w14:textId="7A6E1CD3" w:rsidR="005C7481" w:rsidRPr="00A618EE" w:rsidRDefault="008F121E" w:rsidP="008F121E">
            <w:pPr>
              <w:pStyle w:val="Styledetableau2"/>
              <w:jc w:val="center"/>
              <w:rPr>
                <w:rFonts w:ascii="Arial" w:hAnsi="Arial" w:cs="Arial"/>
              </w:rPr>
            </w:pPr>
            <w:r>
              <w:rPr>
                <w:rFonts w:ascii="Arial" w:hAnsi="Arial" w:cs="Arial"/>
              </w:rPr>
              <w:t>72,9</w:t>
            </w:r>
          </w:p>
        </w:tc>
        <w:tc>
          <w:tcPr>
            <w:tcW w:w="862"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5BD0E619" w14:textId="60CE3891" w:rsidR="005C7481" w:rsidRPr="00A618EE" w:rsidRDefault="00980A87" w:rsidP="00265082">
            <w:pPr>
              <w:pStyle w:val="Styledetableau2"/>
              <w:jc w:val="center"/>
              <w:rPr>
                <w:rFonts w:ascii="Arial" w:hAnsi="Arial" w:cs="Arial"/>
              </w:rPr>
            </w:pPr>
            <w:r>
              <w:rPr>
                <w:rFonts w:ascii="Arial" w:hAnsi="Arial" w:cs="Arial"/>
              </w:rPr>
              <w:t>58.3</w:t>
            </w:r>
          </w:p>
          <w:p w14:paraId="78183920" w14:textId="599B4BAD" w:rsidR="005C7481" w:rsidRPr="00A618EE" w:rsidRDefault="00007B12" w:rsidP="00980A87">
            <w:pPr>
              <w:pStyle w:val="Styledetableau2"/>
              <w:jc w:val="center"/>
              <w:rPr>
                <w:rFonts w:ascii="Arial" w:hAnsi="Arial" w:cs="Arial"/>
                <w:i/>
              </w:rPr>
            </w:pPr>
            <w:r w:rsidRPr="00A618EE">
              <w:rPr>
                <w:rFonts w:ascii="Arial" w:hAnsi="Arial" w:cs="Arial"/>
                <w:i/>
              </w:rPr>
              <w:t>6</w:t>
            </w:r>
            <w:r w:rsidR="00980A87">
              <w:rPr>
                <w:rFonts w:ascii="Arial" w:hAnsi="Arial" w:cs="Arial"/>
                <w:i/>
              </w:rPr>
              <w:t>6.2</w:t>
            </w:r>
          </w:p>
        </w:tc>
        <w:tc>
          <w:tcPr>
            <w:tcW w:w="862" w:type="dxa"/>
            <w:tcBorders>
              <w:top w:val="single" w:sz="8" w:space="0" w:color="7F7F7F"/>
              <w:left w:val="single" w:sz="4" w:space="0" w:color="auto"/>
              <w:bottom w:val="single" w:sz="16" w:space="0" w:color="000000"/>
              <w:right w:val="single" w:sz="16" w:space="0" w:color="000000"/>
            </w:tcBorders>
            <w:shd w:val="clear" w:color="auto" w:fill="auto"/>
            <w:vAlign w:val="center"/>
          </w:tcPr>
          <w:p w14:paraId="54547DFB" w14:textId="40C7BBC3" w:rsidR="005C7481" w:rsidRPr="00A618EE" w:rsidRDefault="00980A87" w:rsidP="00980A87">
            <w:pPr>
              <w:pStyle w:val="Styledetableau2"/>
              <w:jc w:val="center"/>
              <w:rPr>
                <w:rFonts w:ascii="Arial" w:hAnsi="Arial" w:cs="Arial"/>
              </w:rPr>
            </w:pPr>
            <w:r>
              <w:rPr>
                <w:rFonts w:ascii="Arial" w:hAnsi="Arial" w:cs="Arial"/>
              </w:rPr>
              <w:t>73,9</w:t>
            </w:r>
          </w:p>
        </w:tc>
        <w:tc>
          <w:tcPr>
            <w:tcW w:w="2702"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871DBAD" w14:textId="77777777" w:rsidR="005C7481" w:rsidRPr="00A618EE" w:rsidRDefault="005C7481" w:rsidP="000A038B">
            <w:pPr>
              <w:pStyle w:val="Styledetableau2"/>
              <w:jc w:val="both"/>
              <w:rPr>
                <w:rFonts w:ascii="Arial" w:hAnsi="Arial" w:cs="Arial"/>
              </w:rPr>
            </w:pPr>
            <w:r w:rsidRPr="00A618EE">
              <w:rPr>
                <w:rFonts w:ascii="Arial" w:hAnsi="Arial" w:cs="Arial"/>
              </w:rPr>
              <w:t>% élèves au-dessus du seuil 2</w:t>
            </w:r>
          </w:p>
        </w:tc>
        <w:tc>
          <w:tcPr>
            <w:tcW w:w="79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53055F5A" w14:textId="77777777" w:rsidR="005C7481" w:rsidRPr="00A618EE" w:rsidRDefault="005C7481" w:rsidP="000A038B">
            <w:pPr>
              <w:pStyle w:val="Styledetableau2"/>
              <w:jc w:val="both"/>
              <w:rPr>
                <w:rFonts w:ascii="Arial" w:hAnsi="Arial" w:cs="Arial"/>
              </w:rPr>
            </w:pPr>
          </w:p>
        </w:tc>
        <w:tc>
          <w:tcPr>
            <w:tcW w:w="795" w:type="dxa"/>
            <w:tcBorders>
              <w:top w:val="single" w:sz="8" w:space="0" w:color="000000"/>
              <w:left w:val="single" w:sz="8" w:space="0" w:color="000000"/>
              <w:bottom w:val="single" w:sz="16" w:space="0" w:color="000000"/>
              <w:right w:val="single" w:sz="4" w:space="0" w:color="auto"/>
            </w:tcBorders>
            <w:shd w:val="clear" w:color="auto" w:fill="auto"/>
            <w:tcMar>
              <w:top w:w="80" w:type="dxa"/>
              <w:left w:w="80" w:type="dxa"/>
              <w:bottom w:w="80" w:type="dxa"/>
              <w:right w:w="80" w:type="dxa"/>
            </w:tcMar>
          </w:tcPr>
          <w:p w14:paraId="1027E1EE" w14:textId="77777777" w:rsidR="005C7481" w:rsidRPr="00A618EE" w:rsidRDefault="005C7481" w:rsidP="000A038B">
            <w:pPr>
              <w:pStyle w:val="Styledetableau2"/>
              <w:jc w:val="both"/>
              <w:rPr>
                <w:rFonts w:ascii="Arial" w:hAnsi="Arial" w:cs="Arial"/>
              </w:rPr>
            </w:pPr>
          </w:p>
        </w:tc>
        <w:tc>
          <w:tcPr>
            <w:tcW w:w="795" w:type="dxa"/>
            <w:tcBorders>
              <w:top w:val="single" w:sz="8" w:space="0" w:color="000000"/>
              <w:left w:val="single" w:sz="4" w:space="0" w:color="auto"/>
              <w:bottom w:val="single" w:sz="16" w:space="0" w:color="000000"/>
              <w:right w:val="single" w:sz="16" w:space="0" w:color="000000"/>
            </w:tcBorders>
            <w:shd w:val="clear" w:color="auto" w:fill="auto"/>
          </w:tcPr>
          <w:p w14:paraId="65131FF4" w14:textId="77777777" w:rsidR="005C7481" w:rsidRPr="00A618EE" w:rsidRDefault="005C7481" w:rsidP="000A038B">
            <w:pPr>
              <w:pStyle w:val="Styledetableau2"/>
              <w:jc w:val="both"/>
              <w:rPr>
                <w:rFonts w:ascii="Arial" w:hAnsi="Arial" w:cs="Arial"/>
              </w:rPr>
            </w:pPr>
          </w:p>
        </w:tc>
        <w:tc>
          <w:tcPr>
            <w:tcW w:w="2693" w:type="dxa"/>
            <w:tcBorders>
              <w:top w:val="single" w:sz="8" w:space="0" w:color="7F7F7F"/>
              <w:left w:val="single" w:sz="16" w:space="0" w:color="000000"/>
              <w:bottom w:val="single" w:sz="16" w:space="0" w:color="000000"/>
              <w:right w:val="single" w:sz="8" w:space="0" w:color="7F7F7F"/>
            </w:tcBorders>
            <w:shd w:val="clear" w:color="auto" w:fill="auto"/>
            <w:tcMar>
              <w:top w:w="80" w:type="dxa"/>
              <w:left w:w="80" w:type="dxa"/>
              <w:bottom w:w="80" w:type="dxa"/>
              <w:right w:w="80" w:type="dxa"/>
            </w:tcMar>
          </w:tcPr>
          <w:p w14:paraId="29BDD232" w14:textId="77777777" w:rsidR="005C7481" w:rsidRPr="00A618EE" w:rsidRDefault="005C7481" w:rsidP="000A038B">
            <w:pPr>
              <w:pStyle w:val="Styledetableau2"/>
              <w:jc w:val="both"/>
              <w:rPr>
                <w:rFonts w:ascii="Arial" w:hAnsi="Arial" w:cs="Arial"/>
              </w:rPr>
            </w:pPr>
            <w:r w:rsidRPr="00A618EE">
              <w:rPr>
                <w:rFonts w:ascii="Arial" w:hAnsi="Arial" w:cs="Arial"/>
              </w:rPr>
              <w:t>% élèves au-dessus du seuil 2</w:t>
            </w:r>
          </w:p>
        </w:tc>
        <w:tc>
          <w:tcPr>
            <w:tcW w:w="791" w:type="dxa"/>
            <w:tcBorders>
              <w:top w:val="single" w:sz="8" w:space="0" w:color="7F7F7F"/>
              <w:left w:val="single" w:sz="8" w:space="0" w:color="7F7F7F"/>
              <w:bottom w:val="single" w:sz="16" w:space="0" w:color="000000"/>
              <w:right w:val="single" w:sz="8" w:space="0" w:color="7F7F7F"/>
            </w:tcBorders>
            <w:shd w:val="clear" w:color="auto" w:fill="auto"/>
            <w:tcMar>
              <w:top w:w="80" w:type="dxa"/>
              <w:left w:w="80" w:type="dxa"/>
              <w:bottom w:w="80" w:type="dxa"/>
              <w:right w:w="80" w:type="dxa"/>
            </w:tcMar>
          </w:tcPr>
          <w:p w14:paraId="723599FC" w14:textId="77777777" w:rsidR="005C7481" w:rsidRPr="00A618EE" w:rsidRDefault="005C7481" w:rsidP="000A038B">
            <w:pPr>
              <w:jc w:val="both"/>
              <w:rPr>
                <w:rFonts w:ascii="Arial" w:hAnsi="Arial" w:cs="Arial"/>
              </w:rPr>
            </w:pPr>
          </w:p>
        </w:tc>
        <w:tc>
          <w:tcPr>
            <w:tcW w:w="791" w:type="dxa"/>
            <w:tcBorders>
              <w:top w:val="single" w:sz="8" w:space="0" w:color="7F7F7F"/>
              <w:left w:val="single" w:sz="8" w:space="0" w:color="7F7F7F"/>
              <w:bottom w:val="single" w:sz="16" w:space="0" w:color="000000"/>
              <w:right w:val="single" w:sz="4" w:space="0" w:color="auto"/>
            </w:tcBorders>
            <w:shd w:val="clear" w:color="auto" w:fill="auto"/>
            <w:tcMar>
              <w:top w:w="80" w:type="dxa"/>
              <w:left w:w="80" w:type="dxa"/>
              <w:bottom w:w="80" w:type="dxa"/>
              <w:right w:w="80" w:type="dxa"/>
            </w:tcMar>
          </w:tcPr>
          <w:p w14:paraId="0D613FE0" w14:textId="77777777" w:rsidR="005C7481" w:rsidRPr="00A618EE" w:rsidRDefault="005C7481" w:rsidP="000A038B">
            <w:pPr>
              <w:jc w:val="both"/>
              <w:rPr>
                <w:rFonts w:ascii="Arial" w:hAnsi="Arial" w:cs="Arial"/>
              </w:rPr>
            </w:pPr>
          </w:p>
        </w:tc>
        <w:tc>
          <w:tcPr>
            <w:tcW w:w="1283" w:type="dxa"/>
            <w:tcBorders>
              <w:top w:val="single" w:sz="8" w:space="0" w:color="7F7F7F"/>
              <w:left w:val="single" w:sz="4" w:space="0" w:color="auto"/>
              <w:bottom w:val="single" w:sz="16" w:space="0" w:color="000000"/>
              <w:right w:val="single" w:sz="16" w:space="0" w:color="000000"/>
            </w:tcBorders>
            <w:shd w:val="clear" w:color="auto" w:fill="auto"/>
          </w:tcPr>
          <w:p w14:paraId="66DC3A6E" w14:textId="77777777" w:rsidR="005C7481" w:rsidRPr="00A618EE" w:rsidRDefault="005C7481" w:rsidP="000A038B">
            <w:pPr>
              <w:jc w:val="both"/>
              <w:rPr>
                <w:rFonts w:ascii="Arial" w:hAnsi="Arial" w:cs="Arial"/>
              </w:rPr>
            </w:pPr>
          </w:p>
        </w:tc>
      </w:tr>
      <w:tr w:rsidR="005C7481" w:rsidRPr="00ED696B" w14:paraId="1A380526" w14:textId="77777777" w:rsidTr="00AD73E5">
        <w:trPr>
          <w:trHeight w:val="415"/>
        </w:trPr>
        <w:tc>
          <w:tcPr>
            <w:tcW w:w="15890" w:type="dxa"/>
            <w:gridSpan w:val="13"/>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73F85DEB" w14:textId="77777777" w:rsidR="005C7481" w:rsidRPr="00ED696B" w:rsidRDefault="005C7481" w:rsidP="000A038B">
            <w:pPr>
              <w:pStyle w:val="Styledetableau2"/>
              <w:jc w:val="center"/>
              <w:rPr>
                <w:rFonts w:ascii="Arial" w:hAnsi="Arial" w:cs="Arial"/>
              </w:rPr>
            </w:pPr>
            <w:r w:rsidRPr="00ED696B">
              <w:rPr>
                <w:rFonts w:ascii="Arial" w:hAnsi="Arial" w:cs="Arial"/>
                <w:b/>
                <w:bCs/>
              </w:rPr>
              <w:t>Place de cette compétence dans les programmes</w:t>
            </w:r>
          </w:p>
        </w:tc>
      </w:tr>
      <w:tr w:rsidR="005C7481" w:rsidRPr="00ED696B" w14:paraId="401032FD" w14:textId="77777777" w:rsidTr="00AD73E5">
        <w:trPr>
          <w:trHeight w:val="295"/>
        </w:trPr>
        <w:tc>
          <w:tcPr>
            <w:tcW w:w="7661"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22A312F"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Attendus de fin de CP</w:t>
            </w:r>
            <w:r w:rsidRPr="00ED696B">
              <w:rPr>
                <w:rStyle w:val="Aucun"/>
                <w:rFonts w:ascii="Arial" w:hAnsi="Arial" w:cs="Arial"/>
                <w:b/>
                <w:bCs/>
                <w:i/>
                <w:iCs/>
              </w:rPr>
              <w:t xml:space="preserve"> </w:t>
            </w:r>
            <w:r w:rsidRPr="00ED696B">
              <w:rPr>
                <w:rStyle w:val="Aucun"/>
                <w:rFonts w:ascii="Arial" w:hAnsi="Arial" w:cs="Arial"/>
                <w:i/>
                <w:iCs/>
              </w:rPr>
              <w:t>(Source : annexe aux repères annuels de progression)</w:t>
            </w:r>
          </w:p>
        </w:tc>
        <w:tc>
          <w:tcPr>
            <w:tcW w:w="8229" w:type="dxa"/>
            <w:gridSpan w:val="8"/>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7ADC29F"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Attendus de fin de CE1</w:t>
            </w:r>
            <w:r w:rsidRPr="00ED696B">
              <w:rPr>
                <w:rStyle w:val="Aucun"/>
                <w:rFonts w:ascii="Arial" w:hAnsi="Arial" w:cs="Arial"/>
                <w:b/>
                <w:bCs/>
                <w:i/>
                <w:iCs/>
              </w:rPr>
              <w:t xml:space="preserve"> </w:t>
            </w:r>
            <w:r w:rsidRPr="00ED696B">
              <w:rPr>
                <w:rStyle w:val="Aucun"/>
                <w:rFonts w:ascii="Arial" w:hAnsi="Arial" w:cs="Arial"/>
                <w:i/>
                <w:iCs/>
              </w:rPr>
              <w:t>(Source : annexe aux repères annuels de progression)</w:t>
            </w:r>
          </w:p>
        </w:tc>
      </w:tr>
      <w:tr w:rsidR="005C7481" w:rsidRPr="00ED696B" w14:paraId="09248323" w14:textId="77777777" w:rsidTr="00AD73E5">
        <w:trPr>
          <w:trHeight w:val="1950"/>
        </w:trPr>
        <w:tc>
          <w:tcPr>
            <w:tcW w:w="7661"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880FCF6" w14:textId="77777777" w:rsidR="005C7481" w:rsidRPr="00ED696B" w:rsidRDefault="005C7481" w:rsidP="000A038B">
            <w:pPr>
              <w:pStyle w:val="Styledetableau2"/>
              <w:rPr>
                <w:rFonts w:ascii="Arial" w:eastAsia="Arial Narrow" w:hAnsi="Arial" w:cs="Arial"/>
              </w:rPr>
            </w:pPr>
            <w:r w:rsidRPr="00ED696B">
              <w:rPr>
                <w:rFonts w:ascii="Arial" w:hAnsi="Arial" w:cs="Arial"/>
              </w:rPr>
              <w:t>Idem « lire à voix haute des mots » : savoir mobiliser les compétences de décodage.</w:t>
            </w:r>
          </w:p>
          <w:p w14:paraId="1775362C" w14:textId="77777777" w:rsidR="005C7481" w:rsidRPr="00ED696B" w:rsidRDefault="005C7481" w:rsidP="000A038B">
            <w:pPr>
              <w:pStyle w:val="Styledetableau2"/>
              <w:rPr>
                <w:rFonts w:ascii="Arial" w:eastAsia="Arial Narrow" w:hAnsi="Arial" w:cs="Arial"/>
              </w:rPr>
            </w:pPr>
            <w:r w:rsidRPr="00ED696B">
              <w:rPr>
                <w:rStyle w:val="Aucun"/>
                <w:rFonts w:ascii="Arial" w:hAnsi="Arial" w:cs="Arial"/>
                <w:u w:val="single"/>
              </w:rPr>
              <w:t>Exemples de réussite</w:t>
            </w:r>
            <w:r w:rsidRPr="00ED696B">
              <w:rPr>
                <w:rFonts w:ascii="Arial" w:hAnsi="Arial" w:cs="Arial"/>
              </w:rPr>
              <w:t xml:space="preserve"> :</w:t>
            </w:r>
          </w:p>
          <w:p w14:paraId="06ABF06F" w14:textId="77777777" w:rsidR="005C7481" w:rsidRPr="00ED696B" w:rsidRDefault="005C7481" w:rsidP="000A038B">
            <w:pPr>
              <w:pStyle w:val="Styledetableau2"/>
              <w:rPr>
                <w:rFonts w:ascii="Arial" w:eastAsia="Arial Narrow" w:hAnsi="Arial" w:cs="Arial"/>
              </w:rPr>
            </w:pPr>
            <w:proofErr w:type="gramStart"/>
            <w:r w:rsidRPr="00ED696B">
              <w:rPr>
                <w:rFonts w:ascii="Arial" w:hAnsi="Arial" w:cs="Arial"/>
              </w:rPr>
              <w:t>o</w:t>
            </w:r>
            <w:proofErr w:type="gramEnd"/>
            <w:r w:rsidRPr="00ED696B">
              <w:rPr>
                <w:rFonts w:ascii="Arial" w:hAnsi="Arial" w:cs="Arial"/>
              </w:rPr>
              <w:t xml:space="preserve"> Il lit des phrases et de courts textes fortement déchiffrables avec une fluence d’au moins 50 mots par minute. </w:t>
            </w:r>
          </w:p>
          <w:p w14:paraId="0D337984" w14:textId="77777777" w:rsidR="005C7481" w:rsidRPr="00ED696B" w:rsidRDefault="005C7481" w:rsidP="000A038B">
            <w:pPr>
              <w:pStyle w:val="Styledetableau2"/>
              <w:rPr>
                <w:rFonts w:ascii="Arial" w:eastAsia="Arial Narrow" w:hAnsi="Arial" w:cs="Arial"/>
              </w:rPr>
            </w:pPr>
            <w:proofErr w:type="gramStart"/>
            <w:r w:rsidRPr="00ED696B">
              <w:rPr>
                <w:rFonts w:ascii="Arial" w:hAnsi="Arial" w:cs="Arial"/>
              </w:rPr>
              <w:t>o</w:t>
            </w:r>
            <w:proofErr w:type="gramEnd"/>
            <w:r w:rsidRPr="00ED696B">
              <w:rPr>
                <w:rFonts w:ascii="Arial" w:hAnsi="Arial" w:cs="Arial"/>
              </w:rPr>
              <w:t xml:space="preserve"> Après plusieurs lectures, il repère les groupes de mots qui doivent être lus ensemble (groupes de souffle respectant l’unité de sens). </w:t>
            </w:r>
          </w:p>
          <w:p w14:paraId="0AC9705C" w14:textId="77777777" w:rsidR="005C7481" w:rsidRPr="00ED696B" w:rsidRDefault="005C7481" w:rsidP="000A038B">
            <w:pPr>
              <w:pStyle w:val="Styledetableau2"/>
              <w:rPr>
                <w:rFonts w:ascii="Arial" w:hAnsi="Arial" w:cs="Arial"/>
              </w:rPr>
            </w:pPr>
            <w:r w:rsidRPr="00ED696B">
              <w:rPr>
                <w:rFonts w:ascii="Arial" w:hAnsi="Arial" w:cs="Arial"/>
              </w:rPr>
              <w:t>o Il lit un texte simple en faisant une courte pause à la fin des phrases.</w:t>
            </w:r>
            <w:r w:rsidRPr="00ED696B">
              <w:rPr>
                <w:rFonts w:ascii="Arial" w:hAnsi="Arial" w:cs="Arial"/>
              </w:rPr>
              <w:br/>
              <w:t xml:space="preserve">o Après plusieurs lectures, il modifie sa voix pour faire parler tel ou tel personnage. </w:t>
            </w:r>
          </w:p>
        </w:tc>
        <w:tc>
          <w:tcPr>
            <w:tcW w:w="8229" w:type="dxa"/>
            <w:gridSpan w:val="8"/>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CE81DC2" w14:textId="77777777" w:rsidR="005C7481" w:rsidRPr="00ED696B" w:rsidRDefault="005C7481" w:rsidP="000A038B">
            <w:pPr>
              <w:pStyle w:val="Styledetableau2"/>
              <w:rPr>
                <w:rFonts w:ascii="Arial" w:eastAsia="Arial Narrow" w:hAnsi="Arial" w:cs="Arial"/>
              </w:rPr>
            </w:pPr>
            <w:r w:rsidRPr="00ED696B">
              <w:rPr>
                <w:rFonts w:ascii="Arial" w:hAnsi="Arial" w:cs="Arial"/>
              </w:rPr>
              <w:t>Savoir décoder et comprendre un texte.</w:t>
            </w:r>
            <w:r w:rsidRPr="00ED696B">
              <w:rPr>
                <w:rFonts w:ascii="Arial" w:hAnsi="Arial" w:cs="Arial"/>
              </w:rPr>
              <w:br/>
              <w:t xml:space="preserve">- Après préparation, il lit un texte adapté à son niveau de lecture avec fluidité. </w:t>
            </w:r>
          </w:p>
          <w:p w14:paraId="1FCA9F5A" w14:textId="77777777" w:rsidR="005C7481" w:rsidRPr="00ED696B" w:rsidRDefault="005C7481" w:rsidP="000A038B">
            <w:pPr>
              <w:pStyle w:val="Styledetableau2"/>
              <w:rPr>
                <w:rFonts w:ascii="Arial" w:eastAsia="Arial Narrow" w:hAnsi="Arial" w:cs="Arial"/>
              </w:rPr>
            </w:pPr>
            <w:r w:rsidRPr="00ED696B">
              <w:rPr>
                <w:rFonts w:ascii="Arial" w:hAnsi="Arial" w:cs="Arial"/>
              </w:rPr>
              <w:t>Identifier les marques de ponctuation et les prendre en compte.</w:t>
            </w:r>
            <w:r w:rsidRPr="00ED696B">
              <w:rPr>
                <w:rFonts w:ascii="Arial" w:hAnsi="Arial" w:cs="Arial"/>
              </w:rPr>
              <w:br/>
              <w:t xml:space="preserve">- Il lit des textes (récits, documentaires, textes prescriptifs, etc.) adaptés à son niveau de lecture en respectant la ponctuation (les différents points et les virgules). </w:t>
            </w:r>
          </w:p>
          <w:p w14:paraId="3B500D8C" w14:textId="77777777" w:rsidR="005C7481" w:rsidRPr="00ED696B" w:rsidRDefault="005C7481" w:rsidP="000A038B">
            <w:pPr>
              <w:pStyle w:val="Styledetableau2"/>
              <w:rPr>
                <w:rFonts w:ascii="Arial" w:eastAsia="Arial Narrow" w:hAnsi="Arial" w:cs="Arial"/>
              </w:rPr>
            </w:pPr>
            <w:r w:rsidRPr="00ED696B">
              <w:rPr>
                <w:rStyle w:val="Aucun"/>
                <w:rFonts w:ascii="Arial" w:hAnsi="Arial" w:cs="Arial"/>
                <w:u w:val="single"/>
              </w:rPr>
              <w:t xml:space="preserve">Exemple de réussite </w:t>
            </w:r>
            <w:r w:rsidRPr="00ED696B">
              <w:rPr>
                <w:rFonts w:ascii="Arial" w:hAnsi="Arial" w:cs="Arial"/>
              </w:rPr>
              <w:t xml:space="preserve">: Il lit un texte dans lequel le nombre de mots correctement lus par minute atteint au moins 70 mots. </w:t>
            </w:r>
          </w:p>
        </w:tc>
      </w:tr>
      <w:tr w:rsidR="005C7481" w:rsidRPr="00ED696B" w14:paraId="7AE9A2D4" w14:textId="77777777" w:rsidTr="00AD73E5">
        <w:trPr>
          <w:trHeight w:val="415"/>
        </w:trPr>
        <w:tc>
          <w:tcPr>
            <w:tcW w:w="15890" w:type="dxa"/>
            <w:gridSpan w:val="13"/>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58C78FEF"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 xml:space="preserve">Pourquoi ce test ? </w:t>
            </w:r>
            <w:r w:rsidRPr="00ED696B">
              <w:rPr>
                <w:rStyle w:val="Aucun"/>
                <w:rFonts w:ascii="Arial" w:hAnsi="Arial" w:cs="Arial"/>
                <w:i/>
                <w:iCs/>
              </w:rPr>
              <w:t xml:space="preserve">(Source : </w:t>
            </w:r>
            <w:proofErr w:type="spellStart"/>
            <w:r w:rsidRPr="00ED696B">
              <w:rPr>
                <w:rStyle w:val="Aucun"/>
                <w:rFonts w:ascii="Arial" w:hAnsi="Arial" w:cs="Arial"/>
                <w:i/>
                <w:iCs/>
              </w:rPr>
              <w:t>EvalAide</w:t>
            </w:r>
            <w:proofErr w:type="spellEnd"/>
            <w:r w:rsidRPr="00ED696B">
              <w:rPr>
                <w:rStyle w:val="Aucun"/>
                <w:rFonts w:ascii="Arial" w:hAnsi="Arial" w:cs="Arial"/>
                <w:i/>
                <w:iCs/>
              </w:rPr>
              <w:t xml:space="preserve">,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w:t>
            </w:r>
          </w:p>
        </w:tc>
      </w:tr>
      <w:tr w:rsidR="005C7481" w:rsidRPr="00ED696B" w14:paraId="2960C2C9" w14:textId="77777777" w:rsidTr="00AD73E5">
        <w:trPr>
          <w:trHeight w:val="1950"/>
        </w:trPr>
        <w:tc>
          <w:tcPr>
            <w:tcW w:w="15890" w:type="dxa"/>
            <w:gridSpan w:val="13"/>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018AB81" w14:textId="77777777" w:rsidR="005C7481" w:rsidRPr="00ED696B" w:rsidRDefault="005C7481" w:rsidP="000A038B">
            <w:pPr>
              <w:pStyle w:val="Styledetableau2"/>
              <w:rPr>
                <w:rFonts w:ascii="Arial" w:hAnsi="Arial" w:cs="Arial"/>
              </w:rPr>
            </w:pPr>
            <w:r w:rsidRPr="00ED696B">
              <w:rPr>
                <w:rFonts w:ascii="Arial" w:hAnsi="Arial" w:cs="Arial"/>
              </w:rPr>
              <w:t xml:space="preserve">Il existe « deux </w:t>
            </w:r>
            <w:proofErr w:type="spellStart"/>
            <w:r w:rsidRPr="00ED696B">
              <w:rPr>
                <w:rFonts w:ascii="Arial" w:hAnsi="Arial" w:cs="Arial"/>
              </w:rPr>
              <w:t>procédures</w:t>
            </w:r>
            <w:proofErr w:type="spellEnd"/>
            <w:r w:rsidRPr="00ED696B">
              <w:rPr>
                <w:rFonts w:ascii="Arial" w:hAnsi="Arial" w:cs="Arial"/>
              </w:rPr>
              <w:t xml:space="preserve"> d’</w:t>
            </w:r>
            <w:proofErr w:type="spellStart"/>
            <w:r w:rsidRPr="00ED696B">
              <w:rPr>
                <w:rFonts w:ascii="Arial" w:hAnsi="Arial" w:cs="Arial"/>
              </w:rPr>
              <w:t>accès</w:t>
            </w:r>
            <w:proofErr w:type="spellEnd"/>
            <w:r w:rsidRPr="00ED696B">
              <w:rPr>
                <w:rFonts w:ascii="Arial" w:hAnsi="Arial" w:cs="Arial"/>
              </w:rPr>
              <w:t xml:space="preserve"> aux mots </w:t>
            </w:r>
            <w:proofErr w:type="spellStart"/>
            <w:r w:rsidRPr="00ED696B">
              <w:rPr>
                <w:rFonts w:ascii="Arial" w:hAnsi="Arial" w:cs="Arial"/>
              </w:rPr>
              <w:t>écrits</w:t>
            </w:r>
            <w:proofErr w:type="spellEnd"/>
            <w:r w:rsidRPr="00ED696B">
              <w:rPr>
                <w:rFonts w:ascii="Arial" w:hAnsi="Arial" w:cs="Arial"/>
              </w:rPr>
              <w:t xml:space="preserve">. L’une permet de lire les mots en utilisant les correspondances </w:t>
            </w:r>
            <w:proofErr w:type="spellStart"/>
            <w:r w:rsidRPr="00ED696B">
              <w:rPr>
                <w:rFonts w:ascii="Arial" w:hAnsi="Arial" w:cs="Arial"/>
              </w:rPr>
              <w:t>graphème</w:t>
            </w:r>
            <w:proofErr w:type="spellEnd"/>
            <w:r w:rsidRPr="00ED696B">
              <w:rPr>
                <w:rFonts w:ascii="Arial" w:hAnsi="Arial" w:cs="Arial"/>
              </w:rPr>
              <w:t xml:space="preserve">- </w:t>
            </w:r>
            <w:proofErr w:type="spellStart"/>
            <w:r w:rsidRPr="00ED696B">
              <w:rPr>
                <w:rFonts w:ascii="Arial" w:hAnsi="Arial" w:cs="Arial"/>
              </w:rPr>
              <w:t>phonème</w:t>
            </w:r>
            <w:proofErr w:type="spellEnd"/>
            <w:r w:rsidRPr="00ED696B">
              <w:rPr>
                <w:rFonts w:ascii="Arial" w:hAnsi="Arial" w:cs="Arial"/>
              </w:rPr>
              <w:t xml:space="preserve"> (le </w:t>
            </w:r>
            <w:proofErr w:type="spellStart"/>
            <w:r w:rsidRPr="00ED696B">
              <w:rPr>
                <w:rFonts w:ascii="Arial" w:hAnsi="Arial" w:cs="Arial"/>
              </w:rPr>
              <w:t>décodage</w:t>
            </w:r>
            <w:proofErr w:type="spellEnd"/>
            <w:r w:rsidRPr="00ED696B">
              <w:rPr>
                <w:rFonts w:ascii="Arial" w:hAnsi="Arial" w:cs="Arial"/>
              </w:rPr>
              <w:t xml:space="preserve"> ou </w:t>
            </w:r>
            <w:proofErr w:type="spellStart"/>
            <w:r w:rsidRPr="00ED696B">
              <w:rPr>
                <w:rFonts w:ascii="Arial" w:hAnsi="Arial" w:cs="Arial"/>
              </w:rPr>
              <w:t>procédure</w:t>
            </w:r>
            <w:proofErr w:type="spellEnd"/>
            <w:r w:rsidRPr="00ED696B">
              <w:rPr>
                <w:rFonts w:ascii="Arial" w:hAnsi="Arial" w:cs="Arial"/>
              </w:rPr>
              <w:t xml:space="preserve"> phonologique), l’autre permet d’identifier les mots connus, qu’ils soient ou non </w:t>
            </w:r>
            <w:proofErr w:type="spellStart"/>
            <w:r w:rsidRPr="00ED696B">
              <w:rPr>
                <w:rFonts w:ascii="Arial" w:hAnsi="Arial" w:cs="Arial"/>
              </w:rPr>
              <w:t>réguliers</w:t>
            </w:r>
            <w:proofErr w:type="spellEnd"/>
            <w:r w:rsidRPr="00ED696B">
              <w:rPr>
                <w:rFonts w:ascii="Arial" w:hAnsi="Arial" w:cs="Arial"/>
              </w:rPr>
              <w:t xml:space="preserve"> (la </w:t>
            </w:r>
            <w:proofErr w:type="spellStart"/>
            <w:r w:rsidRPr="00ED696B">
              <w:rPr>
                <w:rFonts w:ascii="Arial" w:hAnsi="Arial" w:cs="Arial"/>
              </w:rPr>
              <w:t>procédure</w:t>
            </w:r>
            <w:proofErr w:type="spellEnd"/>
            <w:r w:rsidRPr="00ED696B">
              <w:rPr>
                <w:rFonts w:ascii="Arial" w:hAnsi="Arial" w:cs="Arial"/>
              </w:rPr>
              <w:t xml:space="preserve"> orthographique). (…) La fluence est un indicateur du </w:t>
            </w:r>
            <w:proofErr w:type="spellStart"/>
            <w:r w:rsidRPr="00ED696B">
              <w:rPr>
                <w:rFonts w:ascii="Arial" w:hAnsi="Arial" w:cs="Arial"/>
              </w:rPr>
              <w:t>degre</w:t>
            </w:r>
            <w:proofErr w:type="spellEnd"/>
            <w:r w:rsidRPr="00ED696B">
              <w:rPr>
                <w:rFonts w:ascii="Arial" w:hAnsi="Arial" w:cs="Arial"/>
              </w:rPr>
              <w:t xml:space="preserve">́ d’automatisation (de ces) procédures. » L’épreuve avec des mots </w:t>
            </w:r>
            <w:proofErr w:type="spellStart"/>
            <w:r w:rsidRPr="00ED696B">
              <w:rPr>
                <w:rFonts w:ascii="Arial" w:hAnsi="Arial" w:cs="Arial"/>
              </w:rPr>
              <w:t>fréquents</w:t>
            </w:r>
            <w:proofErr w:type="spellEnd"/>
            <w:r w:rsidRPr="00ED696B">
              <w:rPr>
                <w:rFonts w:ascii="Arial" w:hAnsi="Arial" w:cs="Arial"/>
              </w:rPr>
              <w:t xml:space="preserve"> évalue la </w:t>
            </w:r>
            <w:proofErr w:type="spellStart"/>
            <w:r w:rsidRPr="00ED696B">
              <w:rPr>
                <w:rFonts w:ascii="Arial" w:hAnsi="Arial" w:cs="Arial"/>
              </w:rPr>
              <w:t>procédure</w:t>
            </w:r>
            <w:proofErr w:type="spellEnd"/>
            <w:r w:rsidRPr="00ED696B">
              <w:rPr>
                <w:rFonts w:ascii="Arial" w:hAnsi="Arial" w:cs="Arial"/>
              </w:rPr>
              <w:t xml:space="preserve"> orthographique, qui permet d’identifier les mots connus, qu’ils soient </w:t>
            </w:r>
            <w:proofErr w:type="spellStart"/>
            <w:r w:rsidRPr="00ED696B">
              <w:rPr>
                <w:rFonts w:ascii="Arial" w:hAnsi="Arial" w:cs="Arial"/>
              </w:rPr>
              <w:t>réguliers</w:t>
            </w:r>
            <w:proofErr w:type="spellEnd"/>
            <w:r w:rsidRPr="00ED696B">
              <w:rPr>
                <w:rFonts w:ascii="Arial" w:hAnsi="Arial" w:cs="Arial"/>
              </w:rPr>
              <w:t xml:space="preserve"> ou </w:t>
            </w:r>
            <w:proofErr w:type="spellStart"/>
            <w:r w:rsidRPr="00ED696B">
              <w:rPr>
                <w:rFonts w:ascii="Arial" w:hAnsi="Arial" w:cs="Arial"/>
              </w:rPr>
              <w:t>irréguliers</w:t>
            </w:r>
            <w:proofErr w:type="spellEnd"/>
            <w:r w:rsidRPr="00ED696B">
              <w:rPr>
                <w:rFonts w:ascii="Arial" w:hAnsi="Arial" w:cs="Arial"/>
              </w:rPr>
              <w:t xml:space="preserve">) et celle avec des mots </w:t>
            </w:r>
            <w:proofErr w:type="spellStart"/>
            <w:r w:rsidRPr="00ED696B">
              <w:rPr>
                <w:rFonts w:ascii="Arial" w:hAnsi="Arial" w:cs="Arial"/>
              </w:rPr>
              <w:t>inventés</w:t>
            </w:r>
            <w:proofErr w:type="spellEnd"/>
            <w:r w:rsidRPr="00ED696B">
              <w:rPr>
                <w:rFonts w:ascii="Arial" w:hAnsi="Arial" w:cs="Arial"/>
              </w:rPr>
              <w:t xml:space="preserve"> représente la « mesure la plus pure de la </w:t>
            </w:r>
            <w:proofErr w:type="spellStart"/>
            <w:r w:rsidRPr="00ED696B">
              <w:rPr>
                <w:rFonts w:ascii="Arial" w:hAnsi="Arial" w:cs="Arial"/>
              </w:rPr>
              <w:t>capacite</w:t>
            </w:r>
            <w:proofErr w:type="spellEnd"/>
            <w:r w:rsidRPr="00ED696B">
              <w:rPr>
                <w:rFonts w:ascii="Arial" w:hAnsi="Arial" w:cs="Arial"/>
              </w:rPr>
              <w:t xml:space="preserve">́ de </w:t>
            </w:r>
            <w:proofErr w:type="spellStart"/>
            <w:r w:rsidRPr="00ED696B">
              <w:rPr>
                <w:rFonts w:ascii="Arial" w:hAnsi="Arial" w:cs="Arial"/>
              </w:rPr>
              <w:t>décodage</w:t>
            </w:r>
            <w:proofErr w:type="spellEnd"/>
            <w:r w:rsidRPr="00ED696B">
              <w:rPr>
                <w:rFonts w:ascii="Arial" w:hAnsi="Arial" w:cs="Arial"/>
              </w:rPr>
              <w:t xml:space="preserve">, ces items ne pouvant pas avoir </w:t>
            </w:r>
            <w:proofErr w:type="spellStart"/>
            <w:r w:rsidRPr="00ED696B">
              <w:rPr>
                <w:rFonts w:ascii="Arial" w:hAnsi="Arial" w:cs="Arial"/>
              </w:rPr>
              <w:t>éte</w:t>
            </w:r>
            <w:proofErr w:type="spellEnd"/>
            <w:r w:rsidRPr="00ED696B">
              <w:rPr>
                <w:rFonts w:ascii="Arial" w:hAnsi="Arial" w:cs="Arial"/>
              </w:rPr>
              <w:t xml:space="preserve">́ </w:t>
            </w:r>
            <w:proofErr w:type="spellStart"/>
            <w:r w:rsidRPr="00ED696B">
              <w:rPr>
                <w:rFonts w:ascii="Arial" w:hAnsi="Arial" w:cs="Arial"/>
              </w:rPr>
              <w:t>mémorisés</w:t>
            </w:r>
            <w:proofErr w:type="spellEnd"/>
            <w:r w:rsidRPr="00ED696B">
              <w:rPr>
                <w:rFonts w:ascii="Arial" w:hAnsi="Arial" w:cs="Arial"/>
              </w:rPr>
              <w:t xml:space="preserve"> ». La durée de passation est courte pour éviter les effets de la fatigue. Les items de chaque liste sont </w:t>
            </w:r>
            <w:proofErr w:type="spellStart"/>
            <w:r w:rsidRPr="00ED696B">
              <w:rPr>
                <w:rFonts w:ascii="Arial" w:hAnsi="Arial" w:cs="Arial"/>
              </w:rPr>
              <w:t>présentés</w:t>
            </w:r>
            <w:proofErr w:type="spellEnd"/>
            <w:r w:rsidRPr="00ED696B">
              <w:rPr>
                <w:rFonts w:ascii="Arial" w:hAnsi="Arial" w:cs="Arial"/>
              </w:rPr>
              <w:t xml:space="preserve"> en ordre croissant de </w:t>
            </w:r>
            <w:proofErr w:type="spellStart"/>
            <w:r w:rsidRPr="00ED696B">
              <w:rPr>
                <w:rFonts w:ascii="Arial" w:hAnsi="Arial" w:cs="Arial"/>
              </w:rPr>
              <w:t>difficultés</w:t>
            </w:r>
            <w:proofErr w:type="spellEnd"/>
            <w:r w:rsidRPr="00ED696B">
              <w:rPr>
                <w:rFonts w:ascii="Arial" w:hAnsi="Arial" w:cs="Arial"/>
              </w:rPr>
              <w:t xml:space="preserve">. </w:t>
            </w:r>
          </w:p>
          <w:p w14:paraId="7D7863E1" w14:textId="77777777" w:rsidR="005C7481" w:rsidRPr="00ED696B" w:rsidRDefault="005C7481" w:rsidP="000A038B">
            <w:pPr>
              <w:pStyle w:val="Styledetableau2"/>
              <w:rPr>
                <w:rFonts w:ascii="Arial" w:hAnsi="Arial" w:cs="Arial"/>
              </w:rPr>
            </w:pPr>
            <w:r w:rsidRPr="00ED696B">
              <w:rPr>
                <w:rFonts w:ascii="Arial" w:hAnsi="Arial" w:cs="Arial"/>
              </w:rPr>
              <w:t xml:space="preserve">Incidence de la fluence sur la compréhension, via l’incidence sur la mémoire de travail : « Ainsi, (les élèves) qui ne lisent pas plus de 20 mots par minute </w:t>
            </w:r>
            <w:proofErr w:type="spellStart"/>
            <w:r w:rsidRPr="00ED696B">
              <w:rPr>
                <w:rFonts w:ascii="Arial" w:hAnsi="Arial" w:cs="Arial"/>
              </w:rPr>
              <w:t>ont</w:t>
            </w:r>
            <w:proofErr w:type="spellEnd"/>
            <w:r w:rsidRPr="00ED696B">
              <w:rPr>
                <w:rFonts w:ascii="Arial" w:hAnsi="Arial" w:cs="Arial"/>
              </w:rPr>
              <w:t xml:space="preserve"> </w:t>
            </w:r>
            <w:proofErr w:type="spellStart"/>
            <w:r w:rsidRPr="00ED696B">
              <w:rPr>
                <w:rFonts w:ascii="Arial" w:hAnsi="Arial" w:cs="Arial"/>
              </w:rPr>
              <w:t>oublie</w:t>
            </w:r>
            <w:proofErr w:type="spellEnd"/>
            <w:r w:rsidRPr="00ED696B">
              <w:rPr>
                <w:rFonts w:ascii="Arial" w:hAnsi="Arial" w:cs="Arial"/>
              </w:rPr>
              <w:t xml:space="preserve">́ le </w:t>
            </w:r>
            <w:proofErr w:type="spellStart"/>
            <w:r w:rsidRPr="00ED696B">
              <w:rPr>
                <w:rFonts w:ascii="Arial" w:hAnsi="Arial" w:cs="Arial"/>
              </w:rPr>
              <w:t>début</w:t>
            </w:r>
            <w:proofErr w:type="spellEnd"/>
            <w:r w:rsidRPr="00ED696B">
              <w:rPr>
                <w:rFonts w:ascii="Arial" w:hAnsi="Arial" w:cs="Arial"/>
              </w:rPr>
              <w:t xml:space="preserve"> d’un texte de 60 mots quand ils arrivent à sa fin ».</w:t>
            </w:r>
          </w:p>
          <w:p w14:paraId="0E9C9DDC" w14:textId="77777777" w:rsidR="005C7481" w:rsidRPr="00ED696B" w:rsidRDefault="005C7481" w:rsidP="000A038B">
            <w:pPr>
              <w:pStyle w:val="Styledetableau2"/>
              <w:rPr>
                <w:rFonts w:ascii="Arial" w:hAnsi="Arial" w:cs="Arial"/>
              </w:rPr>
            </w:pPr>
          </w:p>
        </w:tc>
      </w:tr>
    </w:tbl>
    <w:p w14:paraId="78453C40" w14:textId="77777777" w:rsidR="005851E5" w:rsidRDefault="005851E5"/>
    <w:tbl>
      <w:tblPr>
        <w:tblStyle w:val="TableNormal"/>
        <w:tblW w:w="15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61"/>
        <w:gridCol w:w="8229"/>
      </w:tblGrid>
      <w:tr w:rsidR="005C7481" w:rsidRPr="00ED696B" w14:paraId="02DAE9F9" w14:textId="77777777" w:rsidTr="00AD73E5">
        <w:trPr>
          <w:trHeight w:val="415"/>
        </w:trPr>
        <w:tc>
          <w:tcPr>
            <w:tcW w:w="15890" w:type="dxa"/>
            <w:gridSpan w:val="2"/>
            <w:tcBorders>
              <w:top w:val="single" w:sz="16" w:space="0" w:color="000000"/>
              <w:left w:val="single" w:sz="16"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001D65E6"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lastRenderedPageBreak/>
              <w:t xml:space="preserve">Difficultés rencontrées par les élèves </w:t>
            </w:r>
            <w:r w:rsidRPr="00ED696B">
              <w:rPr>
                <w:rStyle w:val="Aucun"/>
                <w:rFonts w:ascii="Arial" w:hAnsi="Arial" w:cs="Arial"/>
                <w:i/>
                <w:iCs/>
              </w:rPr>
              <w:t xml:space="preserve">(Source : </w:t>
            </w:r>
            <w:proofErr w:type="spellStart"/>
            <w:r w:rsidRPr="00ED696B">
              <w:rPr>
                <w:rStyle w:val="Aucun"/>
                <w:rFonts w:ascii="Arial" w:hAnsi="Arial" w:cs="Arial"/>
                <w:i/>
                <w:iCs/>
              </w:rPr>
              <w:t>EvalAide</w:t>
            </w:r>
            <w:proofErr w:type="spellEnd"/>
            <w:r w:rsidRPr="00ED696B">
              <w:rPr>
                <w:rStyle w:val="Aucun"/>
                <w:rFonts w:ascii="Arial" w:hAnsi="Arial" w:cs="Arial"/>
                <w:i/>
                <w:iCs/>
              </w:rPr>
              <w:t xml:space="preserve">,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 //////)</w:t>
            </w:r>
          </w:p>
        </w:tc>
      </w:tr>
      <w:tr w:rsidR="005C7481" w:rsidRPr="00ED696B" w14:paraId="0A369870" w14:textId="77777777" w:rsidTr="00AD73E5">
        <w:trPr>
          <w:trHeight w:val="1470"/>
        </w:trPr>
        <w:tc>
          <w:tcPr>
            <w:tcW w:w="1589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34E9887" w14:textId="77777777" w:rsidR="005C7481" w:rsidRPr="00ED696B" w:rsidRDefault="005C7481" w:rsidP="000A038B">
            <w:pPr>
              <w:pStyle w:val="Styledetableau2"/>
              <w:rPr>
                <w:rFonts w:ascii="Arial" w:eastAsia="Arial Narrow" w:hAnsi="Arial" w:cs="Arial"/>
              </w:rPr>
            </w:pPr>
            <w:r w:rsidRPr="00ED696B">
              <w:rPr>
                <w:rFonts w:ascii="Arial" w:hAnsi="Arial" w:cs="Arial"/>
              </w:rPr>
              <w:t>Difficultés de langage écrit :</w:t>
            </w:r>
          </w:p>
          <w:p w14:paraId="193E3532"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ne maîtrise pas bien les relations graphème-phonème : il n’arrive pas à lire les deux premières lignes de l’exercice en 1 minute. </w:t>
            </w:r>
          </w:p>
          <w:p w14:paraId="028B81AB"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a des difficultés avec les graphèmes dont la prononciation dépend du contexte (s= /s/z/...). </w:t>
            </w:r>
          </w:p>
          <w:p w14:paraId="3CFA2552"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a des difficultés avec les mots ne pouvant pas être lus correctement en utilisant les relations graphème-phonème régulières. </w:t>
            </w:r>
          </w:p>
          <w:p w14:paraId="637692B8" w14:textId="77777777" w:rsidR="005C7481" w:rsidRPr="00ED696B" w:rsidRDefault="005C7481" w:rsidP="000A038B">
            <w:pPr>
              <w:pStyle w:val="Styledetableau2"/>
              <w:ind w:left="720"/>
              <w:rPr>
                <w:rFonts w:ascii="Arial" w:eastAsia="Arial Narrow" w:hAnsi="Arial" w:cs="Arial"/>
              </w:rPr>
            </w:pPr>
            <w:r w:rsidRPr="00ED696B">
              <w:rPr>
                <w:rFonts w:ascii="Arial" w:hAnsi="Arial" w:cs="Arial"/>
              </w:rPr>
              <w:t xml:space="preserve">L’élève confond des mots qui ont des phonèmes proches au niveau sonore (/p/-/t/-, /t/-/d/, /f/-/s/, /f/-/v/, /s/-/z/, ...) : car /gare, vrai/frais ... </w:t>
            </w:r>
          </w:p>
          <w:p w14:paraId="56E7806C" w14:textId="77777777" w:rsidR="005C7481" w:rsidRPr="00ED696B" w:rsidRDefault="005C7481" w:rsidP="000A038B">
            <w:pPr>
              <w:pStyle w:val="Styledetableau2"/>
              <w:rPr>
                <w:rFonts w:ascii="Arial" w:hAnsi="Arial" w:cs="Arial"/>
              </w:rPr>
            </w:pPr>
            <w:r w:rsidRPr="00ED696B">
              <w:rPr>
                <w:rFonts w:ascii="Arial" w:hAnsi="Arial" w:cs="Arial"/>
              </w:rPr>
              <w:t>Difficultés visuelles</w:t>
            </w:r>
          </w:p>
        </w:tc>
      </w:tr>
      <w:tr w:rsidR="005C7481" w:rsidRPr="00ED696B" w14:paraId="2719FAB1" w14:textId="77777777" w:rsidTr="00AD73E5">
        <w:trPr>
          <w:trHeight w:val="790"/>
        </w:trPr>
        <w:tc>
          <w:tcPr>
            <w:tcW w:w="7661" w:type="dxa"/>
            <w:tcBorders>
              <w:top w:val="single" w:sz="16" w:space="0" w:color="000000"/>
              <w:left w:val="single" w:sz="16" w:space="0" w:color="000000"/>
              <w:bottom w:val="single" w:sz="8" w:space="0" w:color="000000"/>
              <w:right w:val="single" w:sz="8" w:space="0" w:color="000000"/>
            </w:tcBorders>
            <w:shd w:val="clear" w:color="auto" w:fill="FFD478"/>
            <w:tcMar>
              <w:top w:w="0" w:type="dxa"/>
              <w:left w:w="40" w:type="dxa"/>
              <w:bottom w:w="40" w:type="dxa"/>
              <w:right w:w="40" w:type="dxa"/>
            </w:tcMar>
            <w:vAlign w:val="center"/>
          </w:tcPr>
          <w:p w14:paraId="6B82B50F"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Pratiques favorables en CP et suggestions d’activités</w:t>
            </w:r>
            <w:r w:rsidRPr="00ED696B">
              <w:rPr>
                <w:rStyle w:val="Aucun"/>
                <w:rFonts w:ascii="Arial" w:hAnsi="Arial" w:cs="Arial"/>
              </w:rPr>
              <w:t xml:space="preserve"> </w:t>
            </w:r>
            <w:r w:rsidRPr="00ED696B">
              <w:rPr>
                <w:rStyle w:val="Aucun"/>
                <w:rFonts w:ascii="Arial" w:hAnsi="Arial" w:cs="Arial"/>
                <w:i/>
                <w:iCs/>
              </w:rPr>
              <w:t xml:space="preserve">(Source :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et suggestions de groupes de travail de circonscriptions ou mission départementale)</w:t>
            </w:r>
          </w:p>
        </w:tc>
        <w:tc>
          <w:tcPr>
            <w:tcW w:w="8229" w:type="dxa"/>
            <w:tcBorders>
              <w:top w:val="single" w:sz="16" w:space="0" w:color="000000"/>
              <w:left w:val="single" w:sz="8" w:space="0" w:color="000000"/>
              <w:bottom w:val="single" w:sz="8" w:space="0" w:color="000000"/>
              <w:right w:val="single" w:sz="16" w:space="0" w:color="000000"/>
            </w:tcBorders>
            <w:shd w:val="clear" w:color="auto" w:fill="FFD478"/>
            <w:tcMar>
              <w:top w:w="0" w:type="dxa"/>
              <w:left w:w="40" w:type="dxa"/>
              <w:bottom w:w="40" w:type="dxa"/>
              <w:right w:w="40" w:type="dxa"/>
            </w:tcMar>
            <w:vAlign w:val="center"/>
          </w:tcPr>
          <w:p w14:paraId="1068FF62" w14:textId="77777777" w:rsidR="005C7481" w:rsidRPr="00ED696B" w:rsidRDefault="005C7481" w:rsidP="000A038B">
            <w:pPr>
              <w:pStyle w:val="Pardfaut"/>
              <w:jc w:val="center"/>
              <w:rPr>
                <w:rFonts w:ascii="Arial" w:hAnsi="Arial" w:cs="Arial"/>
              </w:rPr>
            </w:pPr>
            <w:r w:rsidRPr="00ED696B">
              <w:rPr>
                <w:rStyle w:val="Aucun"/>
                <w:rFonts w:ascii="Arial" w:hAnsi="Arial" w:cs="Arial"/>
                <w:b/>
                <w:bCs/>
              </w:rPr>
              <w:t>Pratiques favorables en CE1 et suggestions d’activités</w:t>
            </w:r>
            <w:r w:rsidRPr="00ED696B">
              <w:rPr>
                <w:rStyle w:val="Aucun"/>
                <w:rFonts w:ascii="Arial" w:hAnsi="Arial" w:cs="Arial"/>
              </w:rPr>
              <w:t xml:space="preserve"> </w:t>
            </w:r>
            <w:r w:rsidRPr="00ED696B">
              <w:rPr>
                <w:rStyle w:val="Aucun"/>
                <w:rFonts w:ascii="Arial" w:hAnsi="Arial" w:cs="Arial"/>
                <w:i/>
                <w:iCs/>
              </w:rPr>
              <w:t xml:space="preserve">(Source : fiche ressource </w:t>
            </w:r>
            <w:proofErr w:type="spellStart"/>
            <w:r w:rsidRPr="00ED696B">
              <w:rPr>
                <w:rStyle w:val="Aucun"/>
                <w:rFonts w:ascii="Arial" w:hAnsi="Arial" w:cs="Arial"/>
                <w:i/>
                <w:iCs/>
              </w:rPr>
              <w:t>Eduscol</w:t>
            </w:r>
            <w:proofErr w:type="spellEnd"/>
            <w:r w:rsidRPr="00ED696B">
              <w:rPr>
                <w:rStyle w:val="Aucun"/>
                <w:rFonts w:ascii="Arial" w:hAnsi="Arial" w:cs="Arial"/>
                <w:i/>
                <w:iCs/>
              </w:rPr>
              <w:t xml:space="preserve"> « comment faire progresser les élèves? » et suggestions de groupes de travail de circonscriptions ou mission départementale)</w:t>
            </w:r>
          </w:p>
        </w:tc>
      </w:tr>
      <w:tr w:rsidR="005C7481" w:rsidRPr="00ED696B" w14:paraId="38A481DB" w14:textId="77777777" w:rsidTr="00AD73E5">
        <w:trPr>
          <w:trHeight w:val="2890"/>
        </w:trPr>
        <w:tc>
          <w:tcPr>
            <w:tcW w:w="766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AB31299" w14:textId="77777777" w:rsidR="005C7481" w:rsidRPr="00495CC9" w:rsidRDefault="005C7481" w:rsidP="000A038B">
            <w:pPr>
              <w:pStyle w:val="Corps"/>
              <w:rPr>
                <w:rFonts w:ascii="Arial" w:eastAsia="Arial Narrow" w:hAnsi="Arial" w:cs="Arial"/>
                <w:sz w:val="20"/>
                <w:szCs w:val="20"/>
              </w:rPr>
            </w:pPr>
            <w:r w:rsidRPr="00495CC9">
              <w:rPr>
                <w:rFonts w:ascii="Arial" w:hAnsi="Arial" w:cs="Arial"/>
                <w:sz w:val="20"/>
                <w:szCs w:val="20"/>
              </w:rPr>
              <w:t>La fluidité de la lecture ou fluence se développe par un entraînement à la lec</w:t>
            </w:r>
            <w:r w:rsidRPr="00495CC9">
              <w:rPr>
                <w:rFonts w:ascii="Arial" w:hAnsi="Arial" w:cs="Arial"/>
                <w:sz w:val="20"/>
                <w:szCs w:val="20"/>
              </w:rPr>
              <w:softHyphen/>
              <w:t xml:space="preserve">ture à haute voix à partir de mots isolés au moment des premiers apprentissages puis de textes préparés. </w:t>
            </w:r>
          </w:p>
          <w:p w14:paraId="32DD3733" w14:textId="77777777" w:rsidR="005C7481" w:rsidRPr="00495CC9" w:rsidRDefault="005C7481" w:rsidP="000A038B">
            <w:pPr>
              <w:pStyle w:val="Corps"/>
              <w:rPr>
                <w:rFonts w:ascii="Arial" w:hAnsi="Arial" w:cs="Arial"/>
                <w:sz w:val="20"/>
                <w:szCs w:val="20"/>
              </w:rPr>
            </w:pPr>
          </w:p>
          <w:p w14:paraId="6B9B5B2B" w14:textId="77777777" w:rsidR="005C7481" w:rsidRPr="00495CC9" w:rsidRDefault="005C7481" w:rsidP="000A038B">
            <w:pPr>
              <w:pStyle w:val="Corps"/>
              <w:rPr>
                <w:rStyle w:val="Aucun"/>
                <w:rFonts w:ascii="Arial" w:eastAsia="Arial Narrow" w:hAnsi="Arial" w:cs="Arial"/>
                <w:sz w:val="20"/>
                <w:szCs w:val="20"/>
                <w14:textOutline w14:w="12700" w14:cap="flat" w14:cmpd="sng" w14:algn="ctr">
                  <w14:noFill/>
                  <w14:prstDash w14:val="solid"/>
                  <w14:miter w14:lim="400000"/>
                </w14:textOutline>
              </w:rPr>
            </w:pPr>
            <w:r w:rsidRPr="00495CC9">
              <w:rPr>
                <w:rStyle w:val="Aucun"/>
                <w:rFonts w:ascii="Arial" w:hAnsi="Arial" w:cs="Arial"/>
                <w:sz w:val="20"/>
                <w:szCs w:val="20"/>
                <w14:textOutline w14:w="12700" w14:cap="flat" w14:cmpd="sng" w14:algn="ctr">
                  <w14:noFill/>
                  <w14:prstDash w14:val="solid"/>
                  <w14:miter w14:lim="400000"/>
                </w14:textOutline>
              </w:rPr>
              <w:t>Penser des organisations qui permettent de dégager du temps d’entrainement quotidien (entrainement seul, à 2, puis avec l’enseignant pour certains; avec l’enseignant puis à 2, puis seul pour d’autres).</w:t>
            </w:r>
          </w:p>
          <w:p w14:paraId="420570F0" w14:textId="77777777" w:rsidR="005C7481" w:rsidRPr="00495CC9" w:rsidRDefault="005C7481" w:rsidP="000A038B">
            <w:pPr>
              <w:pStyle w:val="Corps"/>
              <w:rPr>
                <w:rStyle w:val="Aucun"/>
                <w:rFonts w:ascii="Arial" w:eastAsia="Arial Narrow" w:hAnsi="Arial" w:cs="Arial"/>
                <w:sz w:val="20"/>
                <w:szCs w:val="20"/>
                <w14:textOutline w14:w="12700" w14:cap="flat" w14:cmpd="sng" w14:algn="ctr">
                  <w14:noFill/>
                  <w14:prstDash w14:val="solid"/>
                  <w14:miter w14:lim="400000"/>
                </w14:textOutline>
              </w:rPr>
            </w:pPr>
            <w:r w:rsidRPr="00495CC9">
              <w:rPr>
                <w:rStyle w:val="Aucun"/>
                <w:rFonts w:ascii="Arial" w:hAnsi="Arial" w:cs="Arial"/>
                <w:sz w:val="20"/>
                <w:szCs w:val="20"/>
                <w14:textOutline w14:w="12700" w14:cap="flat" w14:cmpd="sng" w14:algn="ctr">
                  <w14:noFill/>
                  <w14:prstDash w14:val="solid"/>
                  <w14:miter w14:lim="400000"/>
                </w14:textOutline>
              </w:rPr>
              <w:t>Distinguer travail du décodage / travail de la lecture à voix haute.</w:t>
            </w:r>
          </w:p>
          <w:p w14:paraId="65CA8BD0" w14:textId="77777777" w:rsidR="005C7481" w:rsidRPr="00495CC9" w:rsidRDefault="005C7481" w:rsidP="000A038B">
            <w:pPr>
              <w:pStyle w:val="Corps"/>
              <w:rPr>
                <w:rStyle w:val="Aucun"/>
                <w:rFonts w:ascii="Arial" w:eastAsia="Arial Narrow" w:hAnsi="Arial" w:cs="Arial"/>
                <w:sz w:val="20"/>
                <w:szCs w:val="20"/>
                <w14:textOutline w14:w="12700" w14:cap="flat" w14:cmpd="sng" w14:algn="ctr">
                  <w14:noFill/>
                  <w14:prstDash w14:val="solid"/>
                  <w14:miter w14:lim="400000"/>
                </w14:textOutline>
              </w:rPr>
            </w:pPr>
            <w:r w:rsidRPr="00495CC9">
              <w:rPr>
                <w:rStyle w:val="Aucun"/>
                <w:rFonts w:ascii="Arial" w:hAnsi="Arial" w:cs="Arial"/>
                <w:sz w:val="20"/>
                <w:szCs w:val="20"/>
                <w14:textOutline w14:w="12700" w14:cap="flat" w14:cmpd="sng" w14:algn="ctr">
                  <w14:noFill/>
                  <w14:prstDash w14:val="solid"/>
                  <w14:miter w14:lim="400000"/>
                </w14:textOutline>
              </w:rPr>
              <w:t>Pour entraîner la fluence, prendre pour support des textes bien compris.</w:t>
            </w:r>
          </w:p>
          <w:p w14:paraId="2662A898" w14:textId="77777777" w:rsidR="005C7481" w:rsidRPr="00495CC9" w:rsidRDefault="005C7481" w:rsidP="000A038B">
            <w:pPr>
              <w:pStyle w:val="Pardfaut"/>
              <w:rPr>
                <w:rFonts w:ascii="Arial" w:hAnsi="Arial" w:cs="Arial"/>
              </w:rPr>
            </w:pPr>
            <w:r w:rsidRPr="00495CC9">
              <w:rPr>
                <w:rStyle w:val="Aucun"/>
                <w:rFonts w:ascii="Arial" w:hAnsi="Arial" w:cs="Arial"/>
                <w:u w:color="0070C0"/>
                <w14:textOutline w14:w="12700" w14:cap="flat" w14:cmpd="sng" w14:algn="ctr">
                  <w14:noFill/>
                  <w14:prstDash w14:val="solid"/>
                  <w14:miter w14:lim="400000"/>
                </w14:textOutline>
              </w:rPr>
              <w:t xml:space="preserve">Aider les élèves à identifier les groupes de sens/de souffle. Voir page 8 du guide Lecture/Ecriture CP : </w:t>
            </w:r>
            <w:hyperlink r:id="rId50" w:history="1">
              <w:r w:rsidRPr="00495CC9">
                <w:rPr>
                  <w:rStyle w:val="Lienhypertexte"/>
                  <w:rFonts w:ascii="Arial" w:hAnsi="Arial" w:cs="Arial"/>
                </w:rPr>
                <w:t>https://eduscol.education.fr/1486/apprentissages-au-cp-et-au-ce1</w:t>
              </w:r>
            </w:hyperlink>
          </w:p>
        </w:tc>
        <w:tc>
          <w:tcPr>
            <w:tcW w:w="822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1EA96A0" w14:textId="77777777" w:rsidR="005C7481" w:rsidRPr="00495CC9" w:rsidRDefault="005C7481" w:rsidP="000A038B">
            <w:pPr>
              <w:pStyle w:val="Styledetableau2"/>
              <w:rPr>
                <w:rFonts w:ascii="Arial" w:hAnsi="Arial" w:cs="Arial"/>
              </w:rPr>
            </w:pPr>
            <w:r w:rsidRPr="00495CC9">
              <w:rPr>
                <w:rFonts w:ascii="Arial" w:hAnsi="Arial" w:cs="Arial"/>
              </w:rPr>
              <w:t>Alterner des temps de travail dirigé par l’enseignant, et des temps de travail en autonomie, inscrits à l’emploi du temps.</w:t>
            </w:r>
          </w:p>
          <w:p w14:paraId="0FA155F0" w14:textId="77777777" w:rsidR="005C7481" w:rsidRPr="00495CC9" w:rsidRDefault="005C7481" w:rsidP="000A038B">
            <w:pPr>
              <w:pStyle w:val="Styledetableau2"/>
              <w:rPr>
                <w:rFonts w:ascii="Arial" w:hAnsi="Arial" w:cs="Arial"/>
              </w:rPr>
            </w:pPr>
          </w:p>
          <w:p w14:paraId="3B6A9B8C" w14:textId="77777777" w:rsidR="005C7481" w:rsidRPr="00495CC9" w:rsidRDefault="005C7481" w:rsidP="000A038B">
            <w:pPr>
              <w:pStyle w:val="Styledetableau2"/>
              <w:rPr>
                <w:rFonts w:ascii="Arial" w:hAnsi="Arial" w:cs="Arial"/>
              </w:rPr>
            </w:pPr>
            <w:r w:rsidRPr="00495CC9">
              <w:rPr>
                <w:rFonts w:ascii="Arial" w:hAnsi="Arial" w:cs="Arial"/>
              </w:rPr>
              <w:t>Activités de lecture de « phrases à rallonge » : « la grand-mère sort de la maison. / la grand-mère sort de la maison et va chercher le courrier. / La grand-mère sort de la maison et va chercher le courrier que le facteur vient de déposer. » …</w:t>
            </w:r>
          </w:p>
          <w:p w14:paraId="03DE2F04" w14:textId="77777777" w:rsidR="005C7481" w:rsidRPr="00495CC9" w:rsidRDefault="005C7481" w:rsidP="000A038B">
            <w:pPr>
              <w:pStyle w:val="Styledetableau2"/>
              <w:rPr>
                <w:rFonts w:ascii="Arial" w:hAnsi="Arial" w:cs="Arial"/>
              </w:rPr>
            </w:pPr>
          </w:p>
          <w:p w14:paraId="7DBE682B" w14:textId="77777777" w:rsidR="005C7481" w:rsidRPr="00495CC9" w:rsidRDefault="005C7481" w:rsidP="000A038B">
            <w:pPr>
              <w:pStyle w:val="Styledetableau2"/>
              <w:rPr>
                <w:rFonts w:ascii="Arial" w:hAnsi="Arial" w:cs="Arial"/>
              </w:rPr>
            </w:pPr>
            <w:r w:rsidRPr="00495CC9">
              <w:rPr>
                <w:rFonts w:ascii="Arial" w:hAnsi="Arial" w:cs="Arial"/>
              </w:rPr>
              <w:t xml:space="preserve">Travail dirigé sur les textes : repérer la ponctuation, les groupes de souffle et de sens. Coder le texte. Voir exemples d’activités dans le guide </w:t>
            </w:r>
            <w:r w:rsidRPr="00495CC9">
              <w:rPr>
                <w:rStyle w:val="Aucun"/>
                <w:rFonts w:ascii="Arial" w:hAnsi="Arial" w:cs="Arial"/>
                <w:u w:color="0070C0"/>
              </w:rPr>
              <w:t>Lecture/Ecriture</w:t>
            </w:r>
            <w:r w:rsidRPr="00495CC9">
              <w:rPr>
                <w:rFonts w:ascii="Arial" w:hAnsi="Arial" w:cs="Arial"/>
              </w:rPr>
              <w:t xml:space="preserve"> CE1 pages 22 à 26 : </w:t>
            </w:r>
            <w:hyperlink r:id="rId51" w:history="1">
              <w:r w:rsidRPr="00495CC9">
                <w:rPr>
                  <w:rStyle w:val="Lienhypertexte"/>
                  <w:rFonts w:ascii="Arial" w:hAnsi="Arial" w:cs="Arial"/>
                </w:rPr>
                <w:t>https://eduscol.education.fr/1486/apprentissages-au-cp-et-au-ce1</w:t>
              </w:r>
            </w:hyperlink>
          </w:p>
          <w:p w14:paraId="0CAF30E9" w14:textId="77777777" w:rsidR="005C7481" w:rsidRPr="00495CC9" w:rsidRDefault="005C7481" w:rsidP="000A038B">
            <w:pPr>
              <w:pStyle w:val="Styledetableau2"/>
              <w:rPr>
                <w:rFonts w:ascii="Arial" w:hAnsi="Arial" w:cs="Arial"/>
              </w:rPr>
            </w:pPr>
          </w:p>
          <w:p w14:paraId="37F414B7" w14:textId="77777777" w:rsidR="005C7481" w:rsidRPr="00495CC9" w:rsidRDefault="005C7481" w:rsidP="000A038B">
            <w:pPr>
              <w:pStyle w:val="Styledetableau2"/>
              <w:rPr>
                <w:rFonts w:ascii="Arial" w:hAnsi="Arial" w:cs="Arial"/>
              </w:rPr>
            </w:pPr>
            <w:r w:rsidRPr="00495CC9">
              <w:rPr>
                <w:rFonts w:ascii="Arial" w:hAnsi="Arial" w:cs="Arial"/>
              </w:rPr>
              <w:t>Travail dirigé à partir d’une lecture fluide exemplaire (du professeur, ou enregistrée) : établir les critères de réussite (pauses, ton, liaisons, …).</w:t>
            </w:r>
          </w:p>
          <w:p w14:paraId="29CB818E" w14:textId="77777777" w:rsidR="005C7481" w:rsidRPr="00495CC9" w:rsidRDefault="005C7481" w:rsidP="000A038B">
            <w:pPr>
              <w:pStyle w:val="Styledetableau2"/>
              <w:rPr>
                <w:rFonts w:ascii="Arial" w:hAnsi="Arial" w:cs="Arial"/>
              </w:rPr>
            </w:pPr>
          </w:p>
          <w:p w14:paraId="7F35EC97" w14:textId="77777777" w:rsidR="005C7481" w:rsidRPr="00495CC9" w:rsidRDefault="005C7481" w:rsidP="000A038B">
            <w:pPr>
              <w:pStyle w:val="Styledetableau2"/>
              <w:rPr>
                <w:rFonts w:ascii="Arial" w:hAnsi="Arial" w:cs="Arial"/>
              </w:rPr>
            </w:pPr>
            <w:r w:rsidRPr="00495CC9">
              <w:rPr>
                <w:rFonts w:ascii="Arial" w:hAnsi="Arial" w:cs="Arial"/>
              </w:rPr>
              <w:t xml:space="preserve">Donner du temps d’entraînement (individuel : à l’aide d’un tube en plastique en forme de combiné de téléphone, enregistrement numérique avec réécoute ; en collectif : lecture à l’unisson, en écho, en cascade). Voir les différentes formes de lecture dans le guide </w:t>
            </w:r>
            <w:r w:rsidRPr="00495CC9">
              <w:rPr>
                <w:rStyle w:val="Aucun"/>
                <w:rFonts w:ascii="Arial" w:hAnsi="Arial" w:cs="Arial"/>
                <w:u w:color="0070C0"/>
              </w:rPr>
              <w:t>Lecture/Ecriture</w:t>
            </w:r>
            <w:r w:rsidRPr="00495CC9">
              <w:rPr>
                <w:rFonts w:ascii="Arial" w:hAnsi="Arial" w:cs="Arial"/>
              </w:rPr>
              <w:t xml:space="preserve"> CE1 page 27 : </w:t>
            </w:r>
            <w:hyperlink r:id="rId52" w:history="1">
              <w:r w:rsidRPr="00495CC9">
                <w:rPr>
                  <w:rStyle w:val="Lienhypertexte"/>
                  <w:rFonts w:ascii="Arial" w:hAnsi="Arial" w:cs="Arial"/>
                </w:rPr>
                <w:t>https://eduscol.education.fr/1486/apprentissages-au-cp-et-au-ce1</w:t>
              </w:r>
            </w:hyperlink>
          </w:p>
          <w:p w14:paraId="52C24C0C" w14:textId="77777777" w:rsidR="005C7481" w:rsidRPr="00495CC9" w:rsidRDefault="005C7481" w:rsidP="000A038B">
            <w:pPr>
              <w:pStyle w:val="Styledetableau2"/>
              <w:rPr>
                <w:rFonts w:ascii="Arial" w:hAnsi="Arial" w:cs="Arial"/>
              </w:rPr>
            </w:pPr>
          </w:p>
          <w:p w14:paraId="02EC577B" w14:textId="77777777" w:rsidR="005C7481" w:rsidRPr="00495CC9" w:rsidRDefault="005C7481" w:rsidP="000A038B">
            <w:pPr>
              <w:pStyle w:val="Styledetableau2"/>
              <w:rPr>
                <w:rFonts w:ascii="Arial" w:hAnsi="Arial" w:cs="Arial"/>
              </w:rPr>
            </w:pPr>
            <w:r w:rsidRPr="00495CC9">
              <w:rPr>
                <w:rFonts w:ascii="Arial" w:hAnsi="Arial" w:cs="Arial"/>
              </w:rPr>
              <w:t xml:space="preserve">Evaluer et travailler la fluence de texte régulièrement : voir les différentes modalités pour organiser cet apprentissage en classe dans le guide </w:t>
            </w:r>
            <w:r w:rsidRPr="00495CC9">
              <w:rPr>
                <w:rStyle w:val="Aucun"/>
                <w:rFonts w:ascii="Arial" w:hAnsi="Arial" w:cs="Arial"/>
                <w:u w:color="0070C0"/>
              </w:rPr>
              <w:t>Lecture/Ecriture</w:t>
            </w:r>
            <w:r w:rsidRPr="00495CC9">
              <w:rPr>
                <w:rFonts w:ascii="Arial" w:hAnsi="Arial" w:cs="Arial"/>
              </w:rPr>
              <w:t xml:space="preserve"> CE1 pages 28 et 29 : </w:t>
            </w:r>
            <w:hyperlink r:id="rId53" w:history="1">
              <w:r w:rsidRPr="00495CC9">
                <w:rPr>
                  <w:rStyle w:val="Lienhypertexte"/>
                  <w:rFonts w:ascii="Arial" w:hAnsi="Arial" w:cs="Arial"/>
                </w:rPr>
                <w:t>https://eduscol.education.fr/1486/apprentissages-au-cp-et-au-ce1</w:t>
              </w:r>
            </w:hyperlink>
          </w:p>
          <w:p w14:paraId="3FE4CB79" w14:textId="77777777" w:rsidR="005C7481" w:rsidRPr="00495CC9" w:rsidRDefault="005C7481" w:rsidP="000A038B">
            <w:pPr>
              <w:pStyle w:val="Styledetableau2"/>
              <w:rPr>
                <w:rFonts w:ascii="Arial" w:hAnsi="Arial" w:cs="Arial"/>
              </w:rPr>
            </w:pPr>
          </w:p>
          <w:p w14:paraId="475EA6DE" w14:textId="77777777" w:rsidR="005C7481" w:rsidRPr="00495CC9" w:rsidRDefault="005C7481" w:rsidP="000A038B">
            <w:pPr>
              <w:pStyle w:val="Styledetableau2"/>
              <w:rPr>
                <w:rFonts w:ascii="Arial" w:hAnsi="Arial" w:cs="Arial"/>
              </w:rPr>
            </w:pPr>
            <w:r w:rsidRPr="00495CC9">
              <w:rPr>
                <w:rFonts w:ascii="Arial" w:hAnsi="Arial" w:cs="Arial"/>
              </w:rPr>
              <w:t xml:space="preserve">Exemple d’outil-support : un livret de texte niveau CE1-2 pour l’entraînement de la fluence, « Fluor » (circonscription de Pontivy) à télécharger en ligne : </w:t>
            </w:r>
            <w:hyperlink r:id="rId54" w:history="1">
              <w:r w:rsidRPr="00495CC9">
                <w:rPr>
                  <w:rStyle w:val="Lienhypertexte"/>
                  <w:rFonts w:ascii="Arial" w:hAnsi="Arial" w:cs="Arial"/>
                </w:rPr>
                <w:t>http://ien.pontivy.free.fr/spip.php?article265</w:t>
              </w:r>
            </w:hyperlink>
          </w:p>
          <w:p w14:paraId="15346F30" w14:textId="77777777" w:rsidR="005C7481" w:rsidRPr="00495CC9" w:rsidRDefault="005C7481" w:rsidP="000A038B">
            <w:pPr>
              <w:pStyle w:val="Styledetableau2"/>
              <w:rPr>
                <w:rFonts w:ascii="Arial" w:hAnsi="Arial" w:cs="Arial"/>
              </w:rPr>
            </w:pPr>
          </w:p>
          <w:p w14:paraId="179A446E" w14:textId="77777777" w:rsidR="005C7481" w:rsidRPr="00495CC9" w:rsidRDefault="005C7481" w:rsidP="000A038B">
            <w:pPr>
              <w:pStyle w:val="Styledetableau2"/>
              <w:rPr>
                <w:rFonts w:ascii="Arial" w:hAnsi="Arial" w:cs="Arial"/>
              </w:rPr>
            </w:pPr>
            <w:r w:rsidRPr="00495CC9">
              <w:rPr>
                <w:rFonts w:ascii="Arial" w:hAnsi="Arial" w:cs="Arial"/>
              </w:rPr>
              <w:t xml:space="preserve">Articuler le travail de fluence à la lecture à voix haute : voir les propositions dans la ressource </w:t>
            </w:r>
            <w:proofErr w:type="spellStart"/>
            <w:r w:rsidRPr="00495CC9">
              <w:rPr>
                <w:rFonts w:ascii="Arial" w:hAnsi="Arial" w:cs="Arial"/>
              </w:rPr>
              <w:t>Eduscol</w:t>
            </w:r>
            <w:proofErr w:type="spellEnd"/>
            <w:r w:rsidRPr="00495CC9">
              <w:rPr>
                <w:rFonts w:ascii="Arial" w:hAnsi="Arial" w:cs="Arial"/>
              </w:rPr>
              <w:t xml:space="preserve"> : </w:t>
            </w:r>
            <w:hyperlink r:id="rId55" w:history="1">
              <w:r w:rsidRPr="00495CC9">
                <w:rPr>
                  <w:rStyle w:val="Lienhypertexte"/>
                  <w:rFonts w:ascii="Arial" w:hAnsi="Arial" w:cs="Arial"/>
                </w:rPr>
                <w:t>https://cache.media.eduscol.education.fr/file/Lecture/68/7/RA16_C2_FRA_Lecture-comprehension-ecrit_Lecture-haute-voix_1043687.pdf</w:t>
              </w:r>
            </w:hyperlink>
          </w:p>
          <w:p w14:paraId="143FE816" w14:textId="77777777" w:rsidR="005C7481" w:rsidRPr="00495CC9" w:rsidRDefault="005C7481" w:rsidP="000A038B">
            <w:pPr>
              <w:pStyle w:val="Styledetableau2"/>
              <w:rPr>
                <w:rFonts w:ascii="Arial" w:hAnsi="Arial" w:cs="Arial"/>
              </w:rPr>
            </w:pPr>
          </w:p>
          <w:p w14:paraId="72B74957" w14:textId="77777777" w:rsidR="005C7481" w:rsidRPr="00495CC9" w:rsidRDefault="005C7481" w:rsidP="000A038B">
            <w:pPr>
              <w:pStyle w:val="Styledetableau2"/>
              <w:rPr>
                <w:rFonts w:ascii="Arial" w:hAnsi="Arial" w:cs="Arial"/>
              </w:rPr>
            </w:pPr>
            <w:r w:rsidRPr="00495CC9">
              <w:rPr>
                <w:rFonts w:ascii="Arial" w:hAnsi="Arial" w:cs="Arial"/>
              </w:rPr>
              <w:lastRenderedPageBreak/>
              <w:t xml:space="preserve">Voir également les propositions de grilles de préparation à la lecture à voix haute (support élève), d’auto-évaluation et d’évaluation : </w:t>
            </w:r>
            <w:hyperlink r:id="rId56" w:history="1">
              <w:r w:rsidRPr="00495CC9">
                <w:rPr>
                  <w:rStyle w:val="Lienhypertexte"/>
                  <w:rFonts w:ascii="Arial" w:hAnsi="Arial" w:cs="Arial"/>
                </w:rPr>
                <w:t>http://cache.media.education.gouv.fr/file/Langage_oral/20/6/RA16_C2_FRA_langage-oral-lecture-hautevoix-2pistes-eval_617206.pdf</w:t>
              </w:r>
            </w:hyperlink>
          </w:p>
          <w:p w14:paraId="7C857507" w14:textId="77777777" w:rsidR="005C7481" w:rsidRPr="00495CC9" w:rsidRDefault="005C7481" w:rsidP="000A038B">
            <w:pPr>
              <w:pStyle w:val="Styledetableau2"/>
              <w:rPr>
                <w:rFonts w:ascii="Arial" w:hAnsi="Arial" w:cs="Arial"/>
              </w:rPr>
            </w:pPr>
          </w:p>
          <w:p w14:paraId="26E79970" w14:textId="77777777" w:rsidR="005C7481" w:rsidRPr="00495CC9" w:rsidRDefault="005C7481" w:rsidP="000A038B">
            <w:pPr>
              <w:pStyle w:val="Styledetableau2"/>
              <w:rPr>
                <w:rFonts w:ascii="Arial" w:hAnsi="Arial" w:cs="Arial"/>
              </w:rPr>
            </w:pPr>
          </w:p>
          <w:p w14:paraId="1DF615F6" w14:textId="77777777" w:rsidR="005C7481" w:rsidRPr="00495CC9" w:rsidRDefault="005C7481" w:rsidP="000A038B">
            <w:pPr>
              <w:pStyle w:val="Styledetableau2"/>
              <w:rPr>
                <w:rFonts w:ascii="Arial" w:hAnsi="Arial" w:cs="Arial"/>
              </w:rPr>
            </w:pPr>
            <w:r w:rsidRPr="00495CC9">
              <w:rPr>
                <w:rFonts w:ascii="Arial" w:hAnsi="Arial" w:cs="Arial"/>
              </w:rPr>
              <w:t>Organiser des présentations de lecture fluide : mettre les élèves en projet pour donner du sens aux apprentissages</w:t>
            </w:r>
          </w:p>
          <w:p w14:paraId="04B541A8" w14:textId="77777777" w:rsidR="005C7481" w:rsidRPr="00495CC9" w:rsidRDefault="005C7481" w:rsidP="005C7481">
            <w:pPr>
              <w:pStyle w:val="Styledetableau2"/>
              <w:numPr>
                <w:ilvl w:val="0"/>
                <w:numId w:val="39"/>
              </w:numPr>
              <w:rPr>
                <w:rFonts w:ascii="Arial" w:hAnsi="Arial" w:cs="Arial"/>
                <w:b/>
              </w:rPr>
            </w:pPr>
            <w:r w:rsidRPr="00495CC9">
              <w:rPr>
                <w:rFonts w:ascii="Arial" w:hAnsi="Arial" w:cs="Arial"/>
                <w:b/>
                <w:color w:val="auto"/>
              </w:rPr>
              <w:t>Voir ci-dessous</w:t>
            </w:r>
          </w:p>
        </w:tc>
      </w:tr>
      <w:tr w:rsidR="005C7481" w:rsidRPr="00ED696B" w14:paraId="69960F9A" w14:textId="77777777" w:rsidTr="00AD73E5">
        <w:trPr>
          <w:trHeight w:val="2890"/>
        </w:trPr>
        <w:tc>
          <w:tcPr>
            <w:tcW w:w="15890" w:type="dxa"/>
            <w:gridSpan w:val="2"/>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A166E66" w14:textId="77777777" w:rsidR="005C7481" w:rsidRPr="00ED696B" w:rsidRDefault="005C7481" w:rsidP="000A038B">
            <w:pPr>
              <w:pStyle w:val="Styledetableau2"/>
              <w:jc w:val="center"/>
              <w:rPr>
                <w:rFonts w:ascii="Arial" w:hAnsi="Arial" w:cs="Arial"/>
              </w:rPr>
            </w:pPr>
            <w:r w:rsidRPr="00ED696B">
              <w:rPr>
                <w:noProof/>
              </w:rPr>
              <w:lastRenderedPageBreak/>
              <w:drawing>
                <wp:inline distT="0" distB="0" distL="0" distR="0" wp14:anchorId="72EAFF59" wp14:editId="3C52ED79">
                  <wp:extent cx="8818980" cy="4712789"/>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50166" cy="4729455"/>
                          </a:xfrm>
                          <a:prstGeom prst="rect">
                            <a:avLst/>
                          </a:prstGeom>
                        </pic:spPr>
                      </pic:pic>
                    </a:graphicData>
                  </a:graphic>
                </wp:inline>
              </w:drawing>
            </w:r>
          </w:p>
        </w:tc>
      </w:tr>
    </w:tbl>
    <w:p w14:paraId="3CE16AE6" w14:textId="77777777" w:rsidR="005C7481" w:rsidRPr="00ED696B" w:rsidRDefault="005C7481" w:rsidP="005C7481">
      <w:pPr>
        <w:pStyle w:val="Corps"/>
        <w:rPr>
          <w:rFonts w:ascii="Arial" w:hAnsi="Arial" w:cs="Arial"/>
          <w:sz w:val="20"/>
          <w:szCs w:val="20"/>
        </w:rPr>
      </w:pPr>
    </w:p>
    <w:p w14:paraId="2ECEDF3C" w14:textId="77777777" w:rsidR="005C7481" w:rsidRPr="00ED696B" w:rsidRDefault="005C7481" w:rsidP="005C7481">
      <w:pPr>
        <w:pStyle w:val="Corps"/>
        <w:rPr>
          <w:rFonts w:ascii="Arial" w:hAnsi="Arial" w:cs="Arial"/>
          <w:sz w:val="20"/>
          <w:szCs w:val="20"/>
        </w:rPr>
      </w:pPr>
    </w:p>
    <w:tbl>
      <w:tblPr>
        <w:tblStyle w:val="TableNormal"/>
        <w:tblW w:w="16119"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029"/>
        <w:gridCol w:w="666"/>
        <w:gridCol w:w="726"/>
        <w:gridCol w:w="813"/>
        <w:gridCol w:w="2846"/>
        <w:gridCol w:w="1035"/>
        <w:gridCol w:w="810"/>
        <w:gridCol w:w="770"/>
        <w:gridCol w:w="3112"/>
        <w:gridCol w:w="734"/>
        <w:gridCol w:w="788"/>
        <w:gridCol w:w="790"/>
      </w:tblGrid>
      <w:tr w:rsidR="00F15C15" w:rsidRPr="006937A2" w14:paraId="091A72E7" w14:textId="77777777" w:rsidTr="003823F3">
        <w:trPr>
          <w:trHeight w:val="443"/>
        </w:trPr>
        <w:tc>
          <w:tcPr>
            <w:tcW w:w="16119" w:type="dxa"/>
            <w:gridSpan w:val="12"/>
            <w:tcBorders>
              <w:top w:val="single" w:sz="16" w:space="0" w:color="000000"/>
              <w:left w:val="single" w:sz="16" w:space="0" w:color="000000"/>
              <w:bottom w:val="single" w:sz="16" w:space="0" w:color="000000"/>
              <w:right w:val="single" w:sz="16" w:space="0" w:color="000000"/>
            </w:tcBorders>
            <w:shd w:val="clear" w:color="auto" w:fill="FF2F92"/>
            <w:tcMar>
              <w:top w:w="80" w:type="dxa"/>
              <w:left w:w="80" w:type="dxa"/>
              <w:bottom w:w="80" w:type="dxa"/>
              <w:right w:w="80" w:type="dxa"/>
            </w:tcMar>
          </w:tcPr>
          <w:p w14:paraId="5156C6EE" w14:textId="77777777" w:rsidR="00F15C15" w:rsidRPr="006937A2" w:rsidRDefault="00F15C15" w:rsidP="00F15C15">
            <w:pPr>
              <w:pStyle w:val="Styledetableau2A"/>
              <w:jc w:val="center"/>
              <w:rPr>
                <w:rFonts w:asciiTheme="minorHAnsi" w:hAnsiTheme="minorHAnsi" w:cstheme="minorHAnsi"/>
              </w:rPr>
            </w:pPr>
            <w:r w:rsidRPr="006937A2">
              <w:rPr>
                <w:rStyle w:val="Aucun"/>
                <w:rFonts w:asciiTheme="minorHAnsi" w:hAnsiTheme="minorHAnsi" w:cstheme="minorHAnsi"/>
                <w:b/>
                <w:bCs/>
                <w:sz w:val="36"/>
                <w:szCs w:val="36"/>
              </w:rPr>
              <w:lastRenderedPageBreak/>
              <w:t>CE1</w:t>
            </w:r>
          </w:p>
        </w:tc>
      </w:tr>
      <w:tr w:rsidR="00F15C15" w:rsidRPr="006937A2" w14:paraId="3CA17375" w14:textId="77777777" w:rsidTr="00F977E4">
        <w:trPr>
          <w:trHeight w:val="441"/>
        </w:trPr>
        <w:tc>
          <w:tcPr>
            <w:tcW w:w="16119" w:type="dxa"/>
            <w:gridSpan w:val="12"/>
            <w:tcBorders>
              <w:top w:val="single" w:sz="16" w:space="0" w:color="000000"/>
              <w:left w:val="single" w:sz="16" w:space="0" w:color="000000"/>
              <w:bottom w:val="single" w:sz="16" w:space="0" w:color="000000"/>
              <w:right w:val="single" w:sz="16" w:space="0" w:color="000000"/>
            </w:tcBorders>
            <w:shd w:val="clear" w:color="auto" w:fill="FFA4A1"/>
            <w:tcMar>
              <w:top w:w="80" w:type="dxa"/>
              <w:left w:w="80" w:type="dxa"/>
              <w:bottom w:w="80" w:type="dxa"/>
              <w:right w:w="80" w:type="dxa"/>
            </w:tcMar>
          </w:tcPr>
          <w:p w14:paraId="56B6C49C" w14:textId="21CF8748" w:rsidR="00F15C15" w:rsidRPr="005C7481" w:rsidRDefault="00946069" w:rsidP="005C7481">
            <w:pPr>
              <w:pStyle w:val="Titre1"/>
              <w:outlineLvl w:val="0"/>
              <w:rPr>
                <w:rFonts w:asciiTheme="minorHAnsi" w:hAnsiTheme="minorHAnsi" w:cstheme="minorHAnsi"/>
                <w:color w:val="auto"/>
                <w:sz w:val="24"/>
              </w:rPr>
            </w:pPr>
            <w:bookmarkStart w:id="159" w:name="_Toc83714902"/>
            <w:r w:rsidRPr="00BF0E64">
              <w:rPr>
                <w:rStyle w:val="Aucun"/>
                <w:rFonts w:asciiTheme="minorHAnsi" w:hAnsiTheme="minorHAnsi" w:cstheme="minorHAnsi"/>
                <w:b/>
                <w:bCs/>
                <w:noProof/>
                <w:color w:val="auto"/>
                <w:sz w:val="24"/>
                <w:szCs w:val="30"/>
              </w:rPr>
              <w:drawing>
                <wp:anchor distT="0" distB="0" distL="114300" distR="114300" simplePos="0" relativeHeight="251665408" behindDoc="0" locked="0" layoutInCell="1" allowOverlap="1" wp14:anchorId="674DBA27" wp14:editId="6B40980D">
                  <wp:simplePos x="0" y="0"/>
                  <wp:positionH relativeFrom="column">
                    <wp:posOffset>8697892</wp:posOffset>
                  </wp:positionH>
                  <wp:positionV relativeFrom="paragraph">
                    <wp:posOffset>-391407</wp:posOffset>
                  </wp:positionV>
                  <wp:extent cx="1377537" cy="72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77537" cy="724600"/>
                          </a:xfrm>
                          <a:prstGeom prst="rect">
                            <a:avLst/>
                          </a:prstGeom>
                        </pic:spPr>
                      </pic:pic>
                    </a:graphicData>
                  </a:graphic>
                  <wp14:sizeRelH relativeFrom="margin">
                    <wp14:pctWidth>0</wp14:pctWidth>
                  </wp14:sizeRelH>
                  <wp14:sizeRelV relativeFrom="margin">
                    <wp14:pctHeight>0</wp14:pctHeight>
                  </wp14:sizeRelV>
                </wp:anchor>
              </w:drawing>
            </w:r>
            <w:r w:rsidR="00F15C15" w:rsidRPr="005C7481">
              <w:rPr>
                <w:rStyle w:val="Aucun"/>
                <w:rFonts w:asciiTheme="minorHAnsi" w:hAnsiTheme="minorHAnsi" w:cstheme="minorHAnsi"/>
                <w:b/>
                <w:bCs/>
                <w:color w:val="auto"/>
                <w:sz w:val="24"/>
                <w:szCs w:val="30"/>
              </w:rPr>
              <w:t xml:space="preserve">Compétence : </w:t>
            </w:r>
            <w:r w:rsidR="00725657">
              <w:rPr>
                <w:rStyle w:val="Aucun"/>
                <w:rFonts w:asciiTheme="minorHAnsi" w:hAnsiTheme="minorHAnsi" w:cstheme="minorHAnsi"/>
                <w:b/>
                <w:bCs/>
                <w:color w:val="auto"/>
                <w:sz w:val="24"/>
                <w:szCs w:val="30"/>
              </w:rPr>
              <w:t>Placer des nombres sur une ligne graduée</w:t>
            </w:r>
            <w:r w:rsidR="00725657" w:rsidRPr="005C7481">
              <w:rPr>
                <w:rStyle w:val="Aucun"/>
                <w:rFonts w:asciiTheme="minorHAnsi" w:hAnsiTheme="minorHAnsi" w:cstheme="minorHAnsi"/>
                <w:b/>
                <w:bCs/>
                <w:color w:val="auto"/>
                <w:sz w:val="24"/>
                <w:szCs w:val="30"/>
              </w:rPr>
              <w:t xml:space="preserve"> </w:t>
            </w:r>
            <w:r w:rsidR="00F15C15" w:rsidRPr="005C7481">
              <w:rPr>
                <w:rStyle w:val="Aucun"/>
                <w:rFonts w:asciiTheme="minorHAnsi" w:hAnsiTheme="minorHAnsi" w:cstheme="minorHAnsi"/>
                <w:b/>
                <w:bCs/>
                <w:color w:val="auto"/>
                <w:sz w:val="24"/>
                <w:szCs w:val="30"/>
              </w:rPr>
              <w:t>- Exercice n°1</w:t>
            </w:r>
            <w:bookmarkEnd w:id="159"/>
            <w:r w:rsidR="0024240D">
              <w:rPr>
                <w:rStyle w:val="Aucun"/>
                <w:rFonts w:asciiTheme="minorHAnsi" w:hAnsiTheme="minorHAnsi" w:cstheme="minorHAnsi"/>
                <w:b/>
                <w:bCs/>
                <w:color w:val="auto"/>
                <w:sz w:val="24"/>
                <w:szCs w:val="30"/>
              </w:rPr>
              <w:t>4</w:t>
            </w:r>
            <w:r w:rsidR="00BF0E64">
              <w:rPr>
                <w:noProof/>
              </w:rPr>
              <w:t xml:space="preserve"> </w:t>
            </w:r>
          </w:p>
        </w:tc>
      </w:tr>
      <w:tr w:rsidR="00F15C15" w:rsidRPr="006937A2" w14:paraId="100F5584" w14:textId="77777777" w:rsidTr="006937A2">
        <w:trPr>
          <w:trHeight w:val="157"/>
        </w:trPr>
        <w:tc>
          <w:tcPr>
            <w:tcW w:w="16119" w:type="dxa"/>
            <w:gridSpan w:val="12"/>
            <w:tcBorders>
              <w:top w:val="single" w:sz="16" w:space="0" w:color="000000"/>
              <w:left w:val="single" w:sz="16" w:space="0" w:color="000000"/>
              <w:bottom w:val="single" w:sz="16" w:space="0" w:color="000000"/>
              <w:right w:val="single" w:sz="16" w:space="0" w:color="000000"/>
            </w:tcBorders>
            <w:shd w:val="clear" w:color="auto" w:fill="FFD478"/>
            <w:tcMar>
              <w:top w:w="80" w:type="dxa"/>
              <w:left w:w="80" w:type="dxa"/>
              <w:bottom w:w="80" w:type="dxa"/>
              <w:right w:w="80" w:type="dxa"/>
            </w:tcMar>
          </w:tcPr>
          <w:p w14:paraId="18D720BB" w14:textId="43F451CF" w:rsidR="00F15C15" w:rsidRPr="006937A2" w:rsidRDefault="00F15C15" w:rsidP="00F15C15">
            <w:pPr>
              <w:pStyle w:val="Styledetableau2A"/>
              <w:jc w:val="center"/>
              <w:rPr>
                <w:rFonts w:asciiTheme="minorHAnsi" w:hAnsiTheme="minorHAnsi" w:cstheme="minorHAnsi"/>
                <w:sz w:val="24"/>
              </w:rPr>
            </w:pPr>
            <w:r w:rsidRPr="006937A2">
              <w:rPr>
                <w:rStyle w:val="Aucun"/>
                <w:rFonts w:asciiTheme="minorHAnsi" w:hAnsiTheme="minorHAnsi" w:cstheme="minorHAnsi"/>
                <w:b/>
                <w:bCs/>
                <w:sz w:val="24"/>
              </w:rPr>
              <w:t>Résultats aux évaluations nationales repère (en %)</w:t>
            </w:r>
          </w:p>
        </w:tc>
      </w:tr>
      <w:tr w:rsidR="00F15C15" w:rsidRPr="006937A2" w14:paraId="4AC9CD3B" w14:textId="77777777" w:rsidTr="006937A2">
        <w:trPr>
          <w:trHeight w:val="140"/>
        </w:trPr>
        <w:tc>
          <w:tcPr>
            <w:tcW w:w="5234"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750698B" w14:textId="45FA6A13" w:rsidR="00F15C15" w:rsidRPr="00A618EE" w:rsidRDefault="00902469" w:rsidP="00F15C15">
            <w:pPr>
              <w:pStyle w:val="Styledetableau2A"/>
              <w:jc w:val="center"/>
              <w:rPr>
                <w:rFonts w:ascii="Arial" w:hAnsi="Arial" w:cs="Arial"/>
              </w:rPr>
            </w:pPr>
            <w:r>
              <w:rPr>
                <w:rStyle w:val="Aucun"/>
                <w:rFonts w:ascii="Arial" w:hAnsi="Arial" w:cs="Arial"/>
                <w:b/>
                <w:bCs/>
              </w:rPr>
              <w:t>National 2021</w:t>
            </w:r>
          </w:p>
        </w:tc>
        <w:tc>
          <w:tcPr>
            <w:tcW w:w="5461"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2EDC301"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Circonscription …</w:t>
            </w:r>
          </w:p>
        </w:tc>
        <w:tc>
          <w:tcPr>
            <w:tcW w:w="5424"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65EB81C" w14:textId="7E7BF566" w:rsidR="00F15C15" w:rsidRPr="00A618EE" w:rsidRDefault="00F15C15" w:rsidP="00F15C15">
            <w:pPr>
              <w:pStyle w:val="Styledetableau2A"/>
              <w:jc w:val="center"/>
              <w:rPr>
                <w:rFonts w:ascii="Arial" w:hAnsi="Arial" w:cs="Arial"/>
              </w:rPr>
            </w:pPr>
            <w:r w:rsidRPr="00A618EE">
              <w:rPr>
                <w:rStyle w:val="Aucun"/>
                <w:rFonts w:ascii="Arial" w:hAnsi="Arial" w:cs="Arial"/>
                <w:b/>
                <w:bCs/>
              </w:rPr>
              <w:t>Ecole …</w:t>
            </w:r>
          </w:p>
        </w:tc>
      </w:tr>
      <w:tr w:rsidR="00F15C15" w:rsidRPr="006937A2" w14:paraId="50567A0A" w14:textId="77777777" w:rsidTr="00FA3907">
        <w:trPr>
          <w:trHeight w:val="540"/>
        </w:trPr>
        <w:tc>
          <w:tcPr>
            <w:tcW w:w="302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AD34014" w14:textId="77777777" w:rsidR="00F15C15" w:rsidRPr="00A618EE" w:rsidRDefault="00F15C15" w:rsidP="00F15C15">
            <w:pPr>
              <w:rPr>
                <w:rFonts w:ascii="Arial" w:hAnsi="Arial" w:cs="Arial"/>
              </w:rPr>
            </w:pP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4E0B77" w14:textId="77777777" w:rsidR="00F15C15" w:rsidRPr="00A618EE" w:rsidRDefault="00F15C15" w:rsidP="00F15C15">
            <w:pPr>
              <w:pStyle w:val="Styledetableau2A"/>
              <w:jc w:val="center"/>
              <w:rPr>
                <w:rStyle w:val="Aucun"/>
                <w:rFonts w:ascii="Arial" w:eastAsia="Arial Narrow" w:hAnsi="Arial" w:cs="Arial"/>
                <w:b/>
                <w:bCs/>
              </w:rPr>
            </w:pPr>
            <w:r w:rsidRPr="00A618EE">
              <w:rPr>
                <w:rStyle w:val="Aucun"/>
                <w:rFonts w:ascii="Arial" w:hAnsi="Arial" w:cs="Arial"/>
                <w:b/>
                <w:bCs/>
              </w:rPr>
              <w:t>Total</w:t>
            </w:r>
          </w:p>
          <w:p w14:paraId="2E1ACA05" w14:textId="60BD14FB" w:rsidR="00F15C15" w:rsidRPr="00A618EE" w:rsidRDefault="00902469" w:rsidP="00F15C15">
            <w:pPr>
              <w:pStyle w:val="Styledetableau2A"/>
              <w:jc w:val="center"/>
              <w:rPr>
                <w:rFonts w:ascii="Arial" w:hAnsi="Arial" w:cs="Arial"/>
              </w:rPr>
            </w:pPr>
            <w:r>
              <w:rPr>
                <w:rStyle w:val="Aucun"/>
                <w:rFonts w:ascii="Arial" w:hAnsi="Arial" w:cs="Arial"/>
                <w:b/>
                <w:bCs/>
              </w:rPr>
              <w:t>2021</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C4E9F9" w14:textId="77777777" w:rsidR="00F15C15" w:rsidRPr="00A618EE" w:rsidRDefault="00F15C15" w:rsidP="00F15C15">
            <w:pPr>
              <w:pStyle w:val="Styledetableau2A"/>
              <w:jc w:val="center"/>
              <w:rPr>
                <w:rStyle w:val="Aucun"/>
                <w:rFonts w:ascii="Arial" w:eastAsia="Arial Narrow" w:hAnsi="Arial" w:cs="Arial"/>
                <w:b/>
                <w:bCs/>
              </w:rPr>
            </w:pPr>
            <w:r w:rsidRPr="00A618EE">
              <w:rPr>
                <w:rStyle w:val="Aucun"/>
                <w:rFonts w:ascii="Arial" w:hAnsi="Arial" w:cs="Arial"/>
                <w:b/>
                <w:bCs/>
              </w:rPr>
              <w:t>REP+</w:t>
            </w:r>
          </w:p>
          <w:p w14:paraId="2150CC3A"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i/>
                <w:iCs/>
              </w:rPr>
              <w:t>REP</w:t>
            </w:r>
          </w:p>
        </w:tc>
        <w:tc>
          <w:tcPr>
            <w:tcW w:w="81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3B78D9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Hors EP</w:t>
            </w:r>
          </w:p>
        </w:tc>
        <w:tc>
          <w:tcPr>
            <w:tcW w:w="2846"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3BF7608" w14:textId="77777777" w:rsidR="00F15C15" w:rsidRPr="00A618EE" w:rsidRDefault="00F15C15" w:rsidP="00F15C15">
            <w:pPr>
              <w:rPr>
                <w:rFonts w:ascii="Arial" w:hAnsi="Arial" w:cs="Arial"/>
              </w:rPr>
            </w:pP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1FCFC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2018</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672A19D"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770"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6AEF734"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c>
          <w:tcPr>
            <w:tcW w:w="3112"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14E5757" w14:textId="19A7CE7A" w:rsidR="00F15C15" w:rsidRPr="00A618EE" w:rsidRDefault="00F15C15" w:rsidP="00F15C15">
            <w:pPr>
              <w:rPr>
                <w:rFonts w:ascii="Arial" w:hAnsi="Arial" w:cs="Arial"/>
              </w:rPr>
            </w:pP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796917"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C171F2"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790"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13D1B8A"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r>
      <w:tr w:rsidR="00F15C15" w:rsidRPr="006937A2" w14:paraId="009BE6B8" w14:textId="77777777" w:rsidTr="00902478">
        <w:trPr>
          <w:trHeight w:val="500"/>
        </w:trPr>
        <w:tc>
          <w:tcPr>
            <w:tcW w:w="302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094A3AE" w14:textId="77777777" w:rsidR="00F15C15" w:rsidRPr="00A618EE" w:rsidRDefault="00F15C15" w:rsidP="00F15C15">
            <w:pPr>
              <w:pStyle w:val="Styledetableau2A"/>
              <w:rPr>
                <w:rFonts w:ascii="Arial" w:hAnsi="Arial" w:cs="Arial"/>
              </w:rPr>
            </w:pPr>
            <w:r w:rsidRPr="00A618EE">
              <w:rPr>
                <w:rStyle w:val="Hyperlink0"/>
                <w:rFonts w:ascii="Arial" w:hAnsi="Arial" w:cs="Arial"/>
              </w:rPr>
              <w:t>% élèves à besoins (sous seuil 1)</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582015" w14:textId="1B42B94C" w:rsidR="00F15C15" w:rsidRPr="00A618EE" w:rsidRDefault="00F15C15" w:rsidP="00902469">
            <w:pPr>
              <w:pStyle w:val="CorpsA"/>
              <w:jc w:val="center"/>
              <w:rPr>
                <w:rFonts w:ascii="Arial" w:hAnsi="Arial" w:cs="Arial"/>
                <w:sz w:val="20"/>
                <w:szCs w:val="20"/>
              </w:rPr>
            </w:pPr>
            <w:r w:rsidRPr="00A618EE">
              <w:rPr>
                <w:rStyle w:val="Aucun"/>
                <w:rFonts w:ascii="Arial" w:hAnsi="Arial" w:cs="Arial"/>
                <w:sz w:val="20"/>
                <w:szCs w:val="20"/>
                <w:lang w:val="en-US"/>
              </w:rPr>
              <w:t>1</w:t>
            </w:r>
            <w:r w:rsidR="00902469">
              <w:rPr>
                <w:rStyle w:val="Aucun"/>
                <w:rFonts w:ascii="Arial" w:hAnsi="Arial" w:cs="Arial"/>
                <w:sz w:val="20"/>
                <w:szCs w:val="20"/>
                <w:lang w:val="en-US"/>
              </w:rPr>
              <w:t>7,3</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D37F40" w14:textId="4B01D2FC" w:rsidR="00F15C15" w:rsidRPr="00A618EE" w:rsidRDefault="00CA7DA6"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29.59</w:t>
            </w:r>
          </w:p>
          <w:p w14:paraId="48C587E0" w14:textId="3CFC2E7F" w:rsidR="00F15C15" w:rsidRPr="00A618EE" w:rsidRDefault="00CA7DA6" w:rsidP="00F15C15">
            <w:pPr>
              <w:pStyle w:val="Styledetableau2"/>
              <w:rPr>
                <w:rFonts w:ascii="Arial" w:hAnsi="Arial" w:cs="Arial"/>
              </w:rPr>
            </w:pPr>
            <w:r w:rsidRPr="00A618EE">
              <w:rPr>
                <w:rStyle w:val="Aucun"/>
                <w:rFonts w:ascii="Arial" w:hAnsi="Arial" w:cs="Arial"/>
                <w:i/>
                <w:iCs/>
              </w:rPr>
              <w:t>24.43</w:t>
            </w:r>
          </w:p>
        </w:tc>
        <w:tc>
          <w:tcPr>
            <w:tcW w:w="81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14:paraId="5CFA889C" w14:textId="011ED264" w:rsidR="00F15C15" w:rsidRPr="00A618EE" w:rsidRDefault="00902478" w:rsidP="00F15C15">
            <w:pPr>
              <w:pStyle w:val="CorpsA"/>
              <w:jc w:val="center"/>
              <w:rPr>
                <w:rFonts w:ascii="Arial" w:hAnsi="Arial" w:cs="Arial"/>
                <w:sz w:val="20"/>
                <w:szCs w:val="20"/>
              </w:rPr>
            </w:pPr>
            <w:r>
              <w:rPr>
                <w:rFonts w:ascii="Arial" w:hAnsi="Arial" w:cs="Arial"/>
                <w:sz w:val="20"/>
                <w:szCs w:val="20"/>
              </w:rPr>
              <w:t>15,9</w:t>
            </w:r>
          </w:p>
        </w:tc>
        <w:tc>
          <w:tcPr>
            <w:tcW w:w="2846"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2579DF2" w14:textId="77777777" w:rsidR="00F15C15" w:rsidRPr="00A618EE" w:rsidRDefault="00F15C15" w:rsidP="00F15C15">
            <w:pPr>
              <w:pStyle w:val="Styledetableau2A"/>
              <w:rPr>
                <w:rFonts w:ascii="Arial" w:hAnsi="Arial" w:cs="Arial"/>
              </w:rPr>
            </w:pPr>
            <w:r w:rsidRPr="00A618EE">
              <w:rPr>
                <w:rStyle w:val="Hyperlink0"/>
                <w:rFonts w:ascii="Arial" w:hAnsi="Arial" w:cs="Arial"/>
              </w:rPr>
              <w:t>% élèves à besoins (sous seuil 1)</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52F527" w14:textId="77777777" w:rsidR="00F15C15" w:rsidRPr="00A618EE" w:rsidRDefault="00F15C15" w:rsidP="00F15C15">
            <w:pPr>
              <w:rPr>
                <w:rFonts w:ascii="Arial" w:hAnsi="Arial" w:cs="Arial"/>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93A165" w14:textId="77777777" w:rsidR="00F15C15" w:rsidRPr="00A618EE" w:rsidRDefault="00F15C15" w:rsidP="00F15C15">
            <w:pPr>
              <w:rPr>
                <w:rFonts w:ascii="Arial" w:hAnsi="Arial" w:cs="Arial"/>
              </w:rPr>
            </w:pPr>
          </w:p>
        </w:tc>
        <w:tc>
          <w:tcPr>
            <w:tcW w:w="770"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5A3A3C9" w14:textId="77777777" w:rsidR="00F15C15" w:rsidRPr="00A618EE" w:rsidRDefault="00F15C15" w:rsidP="00F15C15">
            <w:pPr>
              <w:rPr>
                <w:rFonts w:ascii="Arial" w:hAnsi="Arial" w:cs="Arial"/>
              </w:rPr>
            </w:pPr>
          </w:p>
        </w:tc>
        <w:tc>
          <w:tcPr>
            <w:tcW w:w="3112"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1CF5F37" w14:textId="595A731F" w:rsidR="00F15C15" w:rsidRPr="00A618EE" w:rsidRDefault="00F15C15" w:rsidP="00F15C15">
            <w:pPr>
              <w:pStyle w:val="Styledetableau2A"/>
              <w:rPr>
                <w:rFonts w:ascii="Arial" w:hAnsi="Arial" w:cs="Arial"/>
              </w:rPr>
            </w:pPr>
            <w:r w:rsidRPr="00A618EE">
              <w:rPr>
                <w:rStyle w:val="Hyperlink0"/>
                <w:rFonts w:ascii="Arial" w:hAnsi="Arial" w:cs="Arial"/>
              </w:rPr>
              <w:t>% élèves à besoins (sous seuil 1)</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848AF0" w14:textId="77777777" w:rsidR="00F15C15" w:rsidRPr="00A618EE" w:rsidRDefault="00F15C15" w:rsidP="00F15C15">
            <w:pPr>
              <w:rPr>
                <w:rFonts w:ascii="Arial" w:hAnsi="Arial" w:cs="Arial"/>
              </w:rPr>
            </w:pP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D2D761" w14:textId="77777777" w:rsidR="00F15C15" w:rsidRPr="00A618EE" w:rsidRDefault="00F15C15" w:rsidP="00F15C15">
            <w:pPr>
              <w:rPr>
                <w:rFonts w:ascii="Arial" w:hAnsi="Arial" w:cs="Arial"/>
              </w:rPr>
            </w:pPr>
          </w:p>
        </w:tc>
        <w:tc>
          <w:tcPr>
            <w:tcW w:w="790"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19D74F0" w14:textId="77777777" w:rsidR="00F15C15" w:rsidRPr="00A618EE" w:rsidRDefault="00F15C15" w:rsidP="00F15C15">
            <w:pPr>
              <w:rPr>
                <w:rFonts w:ascii="Arial" w:hAnsi="Arial" w:cs="Arial"/>
              </w:rPr>
            </w:pPr>
          </w:p>
        </w:tc>
      </w:tr>
      <w:tr w:rsidR="00F15C15" w:rsidRPr="006937A2" w14:paraId="39FA55CB" w14:textId="77777777" w:rsidTr="00902478">
        <w:trPr>
          <w:trHeight w:val="500"/>
        </w:trPr>
        <w:tc>
          <w:tcPr>
            <w:tcW w:w="302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7EED7EA" w14:textId="77777777" w:rsidR="00F15C15" w:rsidRPr="00A618EE" w:rsidRDefault="00F15C15" w:rsidP="00F15C15">
            <w:pPr>
              <w:pStyle w:val="Styledetableau2A"/>
              <w:rPr>
                <w:rFonts w:ascii="Arial" w:hAnsi="Arial" w:cs="Arial"/>
              </w:rPr>
            </w:pPr>
            <w:r w:rsidRPr="00A618EE">
              <w:rPr>
                <w:rStyle w:val="Hyperlink0"/>
                <w:rFonts w:ascii="Arial" w:hAnsi="Arial" w:cs="Arial"/>
              </w:rPr>
              <w:t>% élèves fragiles (entre seuils 1 et 2)</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DE1942" w14:textId="27DE7F67" w:rsidR="00F15C15" w:rsidRPr="00A618EE" w:rsidRDefault="00F15C15" w:rsidP="00902469">
            <w:pPr>
              <w:pStyle w:val="CorpsA"/>
              <w:jc w:val="center"/>
              <w:rPr>
                <w:rFonts w:ascii="Arial" w:hAnsi="Arial" w:cs="Arial"/>
                <w:sz w:val="20"/>
                <w:szCs w:val="20"/>
              </w:rPr>
            </w:pPr>
            <w:r w:rsidRPr="00A618EE">
              <w:rPr>
                <w:rStyle w:val="Aucun"/>
                <w:rFonts w:ascii="Arial" w:hAnsi="Arial" w:cs="Arial"/>
                <w:sz w:val="20"/>
                <w:szCs w:val="20"/>
                <w:lang w:val="en-US"/>
              </w:rPr>
              <w:t>2</w:t>
            </w:r>
            <w:r w:rsidR="00902469">
              <w:rPr>
                <w:rStyle w:val="Aucun"/>
                <w:rFonts w:ascii="Arial" w:hAnsi="Arial" w:cs="Arial"/>
                <w:sz w:val="20"/>
                <w:szCs w:val="20"/>
                <w:lang w:val="en-US"/>
              </w:rPr>
              <w:t>4,6</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7BB18D" w14:textId="2150500E" w:rsidR="00F15C15" w:rsidRPr="00A618EE" w:rsidRDefault="00CA7DA6"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29.8</w:t>
            </w:r>
          </w:p>
          <w:p w14:paraId="3B572705" w14:textId="7578AB90" w:rsidR="00F15C15" w:rsidRPr="00A618EE" w:rsidRDefault="00CA7DA6" w:rsidP="00F15C15">
            <w:pPr>
              <w:pStyle w:val="CorpsA"/>
              <w:jc w:val="center"/>
              <w:rPr>
                <w:rFonts w:ascii="Arial" w:hAnsi="Arial" w:cs="Arial"/>
                <w:sz w:val="20"/>
                <w:szCs w:val="20"/>
              </w:rPr>
            </w:pPr>
            <w:r w:rsidRPr="00A618EE">
              <w:rPr>
                <w:rStyle w:val="Aucun"/>
                <w:rFonts w:ascii="Arial" w:hAnsi="Arial" w:cs="Arial"/>
                <w:i/>
                <w:iCs/>
                <w:sz w:val="20"/>
                <w:szCs w:val="20"/>
                <w:lang w:val="en-US"/>
              </w:rPr>
              <w:t>28.77</w:t>
            </w:r>
          </w:p>
        </w:tc>
        <w:tc>
          <w:tcPr>
            <w:tcW w:w="81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14:paraId="1980B885" w14:textId="0F0E8BA8" w:rsidR="00F15C15" w:rsidRPr="00A618EE" w:rsidRDefault="00902478" w:rsidP="00F15C15">
            <w:pPr>
              <w:pStyle w:val="CorpsA"/>
              <w:jc w:val="center"/>
              <w:rPr>
                <w:rFonts w:ascii="Arial" w:hAnsi="Arial" w:cs="Arial"/>
                <w:sz w:val="20"/>
                <w:szCs w:val="20"/>
              </w:rPr>
            </w:pPr>
            <w:r>
              <w:rPr>
                <w:rFonts w:ascii="Arial" w:hAnsi="Arial" w:cs="Arial"/>
                <w:sz w:val="20"/>
                <w:szCs w:val="20"/>
              </w:rPr>
              <w:t>24</w:t>
            </w:r>
          </w:p>
        </w:tc>
        <w:tc>
          <w:tcPr>
            <w:tcW w:w="2846"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A3387A7" w14:textId="77777777" w:rsidR="00F15C15" w:rsidRPr="00A618EE" w:rsidRDefault="00F15C15" w:rsidP="00F15C15">
            <w:pPr>
              <w:pStyle w:val="Styledetableau2A"/>
              <w:rPr>
                <w:rFonts w:ascii="Arial" w:hAnsi="Arial" w:cs="Arial"/>
              </w:rPr>
            </w:pPr>
            <w:r w:rsidRPr="00A618EE">
              <w:rPr>
                <w:rStyle w:val="Hyperlink0"/>
                <w:rFonts w:ascii="Arial" w:hAnsi="Arial" w:cs="Arial"/>
              </w:rPr>
              <w:t>% élèves fragiles (entre seuils 1 et 2)</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E7FA7F" w14:textId="77777777" w:rsidR="00F15C15" w:rsidRPr="00A618EE" w:rsidRDefault="00F15C15" w:rsidP="00F15C15">
            <w:pPr>
              <w:rPr>
                <w:rFonts w:ascii="Arial" w:hAnsi="Arial" w:cs="Arial"/>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81921C" w14:textId="77777777" w:rsidR="00F15C15" w:rsidRPr="00A618EE" w:rsidRDefault="00F15C15" w:rsidP="00F15C15">
            <w:pPr>
              <w:rPr>
                <w:rFonts w:ascii="Arial" w:hAnsi="Arial" w:cs="Arial"/>
              </w:rPr>
            </w:pPr>
          </w:p>
        </w:tc>
        <w:tc>
          <w:tcPr>
            <w:tcW w:w="770"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8CF09F3" w14:textId="77777777" w:rsidR="00F15C15" w:rsidRPr="00A618EE" w:rsidRDefault="00F15C15" w:rsidP="00F15C15">
            <w:pPr>
              <w:rPr>
                <w:rFonts w:ascii="Arial" w:hAnsi="Arial" w:cs="Arial"/>
              </w:rPr>
            </w:pPr>
          </w:p>
        </w:tc>
        <w:tc>
          <w:tcPr>
            <w:tcW w:w="3112"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9BD7794" w14:textId="3D2CA0A0" w:rsidR="00F15C15" w:rsidRPr="00A618EE" w:rsidRDefault="00F15C15" w:rsidP="00F15C15">
            <w:pPr>
              <w:pStyle w:val="Styledetableau2A"/>
              <w:rPr>
                <w:rFonts w:ascii="Arial" w:hAnsi="Arial" w:cs="Arial"/>
              </w:rPr>
            </w:pPr>
            <w:r w:rsidRPr="00A618EE">
              <w:rPr>
                <w:rStyle w:val="Hyperlink0"/>
                <w:rFonts w:ascii="Arial" w:hAnsi="Arial" w:cs="Arial"/>
              </w:rPr>
              <w:t>% élèves fragiles (entre seuils 1 et 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A173D4" w14:textId="77777777" w:rsidR="00F15C15" w:rsidRPr="00A618EE" w:rsidRDefault="00F15C15" w:rsidP="00F15C15">
            <w:pPr>
              <w:rPr>
                <w:rFonts w:ascii="Arial" w:hAnsi="Arial" w:cs="Arial"/>
              </w:rPr>
            </w:pP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E59103" w14:textId="77777777" w:rsidR="00F15C15" w:rsidRPr="00A618EE" w:rsidRDefault="00F15C15" w:rsidP="00F15C15">
            <w:pPr>
              <w:rPr>
                <w:rFonts w:ascii="Arial" w:hAnsi="Arial" w:cs="Arial"/>
              </w:rPr>
            </w:pPr>
          </w:p>
        </w:tc>
        <w:tc>
          <w:tcPr>
            <w:tcW w:w="790"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31F909D1" w14:textId="77777777" w:rsidR="00F15C15" w:rsidRPr="00A618EE" w:rsidRDefault="00F15C15" w:rsidP="00F15C15">
            <w:pPr>
              <w:rPr>
                <w:rFonts w:ascii="Arial" w:hAnsi="Arial" w:cs="Arial"/>
              </w:rPr>
            </w:pPr>
          </w:p>
        </w:tc>
      </w:tr>
      <w:tr w:rsidR="00F15C15" w:rsidRPr="006937A2" w14:paraId="42AA6183" w14:textId="77777777" w:rsidTr="00902478">
        <w:trPr>
          <w:trHeight w:val="510"/>
        </w:trPr>
        <w:tc>
          <w:tcPr>
            <w:tcW w:w="3029"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3BA0F6E" w14:textId="77777777" w:rsidR="00F15C15" w:rsidRPr="00A618EE" w:rsidRDefault="00F15C15" w:rsidP="00F15C15">
            <w:pPr>
              <w:pStyle w:val="Styledetableau2A"/>
              <w:rPr>
                <w:rFonts w:ascii="Arial" w:hAnsi="Arial" w:cs="Arial"/>
              </w:rPr>
            </w:pPr>
            <w:r w:rsidRPr="00A618EE">
              <w:rPr>
                <w:rStyle w:val="Hyperlink0"/>
                <w:rFonts w:ascii="Arial" w:hAnsi="Arial" w:cs="Arial"/>
              </w:rPr>
              <w:t>% élèves au-dessus du seuil 2</w:t>
            </w:r>
          </w:p>
        </w:tc>
        <w:tc>
          <w:tcPr>
            <w:tcW w:w="666"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23EEE221" w14:textId="047C2ACA" w:rsidR="00F15C15" w:rsidRPr="00A618EE" w:rsidRDefault="00F15C15" w:rsidP="00902469">
            <w:pPr>
              <w:pStyle w:val="CorpsA"/>
              <w:jc w:val="center"/>
              <w:rPr>
                <w:rFonts w:ascii="Arial" w:hAnsi="Arial" w:cs="Arial"/>
                <w:sz w:val="20"/>
                <w:szCs w:val="20"/>
              </w:rPr>
            </w:pPr>
            <w:r w:rsidRPr="00A618EE">
              <w:rPr>
                <w:rStyle w:val="Aucun"/>
                <w:rFonts w:ascii="Arial" w:hAnsi="Arial" w:cs="Arial"/>
                <w:sz w:val="20"/>
                <w:szCs w:val="20"/>
                <w:lang w:val="en-US"/>
              </w:rPr>
              <w:t>5</w:t>
            </w:r>
            <w:r w:rsidR="00902469">
              <w:rPr>
                <w:rStyle w:val="Aucun"/>
                <w:rFonts w:ascii="Arial" w:hAnsi="Arial" w:cs="Arial"/>
                <w:sz w:val="20"/>
                <w:szCs w:val="20"/>
                <w:lang w:val="en-US"/>
              </w:rPr>
              <w:t>8,1</w:t>
            </w:r>
          </w:p>
        </w:tc>
        <w:tc>
          <w:tcPr>
            <w:tcW w:w="726"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1E65C66F" w14:textId="40492840" w:rsidR="00F15C15" w:rsidRPr="00A618EE" w:rsidRDefault="00CA7DA6"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40.61</w:t>
            </w:r>
          </w:p>
          <w:p w14:paraId="417A5DE0" w14:textId="0911B6E1" w:rsidR="00F15C15" w:rsidRPr="00A618EE" w:rsidRDefault="00CA7DA6" w:rsidP="00F15C15">
            <w:pPr>
              <w:pStyle w:val="CorpsA"/>
              <w:jc w:val="center"/>
              <w:rPr>
                <w:rFonts w:ascii="Arial" w:hAnsi="Arial" w:cs="Arial"/>
                <w:sz w:val="20"/>
                <w:szCs w:val="20"/>
              </w:rPr>
            </w:pPr>
            <w:r w:rsidRPr="00A618EE">
              <w:rPr>
                <w:rStyle w:val="Aucun"/>
                <w:rFonts w:ascii="Arial" w:hAnsi="Arial" w:cs="Arial"/>
                <w:i/>
                <w:iCs/>
                <w:sz w:val="20"/>
                <w:szCs w:val="20"/>
                <w:lang w:val="en-US"/>
              </w:rPr>
              <w:t>46.8</w:t>
            </w:r>
          </w:p>
        </w:tc>
        <w:tc>
          <w:tcPr>
            <w:tcW w:w="813"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E703424" w14:textId="4C387ECB" w:rsidR="00F15C15" w:rsidRPr="00A618EE" w:rsidRDefault="00902478" w:rsidP="00F15C15">
            <w:pPr>
              <w:pStyle w:val="CorpsA"/>
              <w:jc w:val="center"/>
              <w:rPr>
                <w:rFonts w:ascii="Arial" w:hAnsi="Arial" w:cs="Arial"/>
                <w:sz w:val="20"/>
                <w:szCs w:val="20"/>
              </w:rPr>
            </w:pPr>
            <w:r>
              <w:rPr>
                <w:rFonts w:ascii="Arial" w:hAnsi="Arial" w:cs="Arial"/>
                <w:sz w:val="20"/>
                <w:szCs w:val="20"/>
              </w:rPr>
              <w:t>60</w:t>
            </w:r>
          </w:p>
        </w:tc>
        <w:tc>
          <w:tcPr>
            <w:tcW w:w="2846"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18D13C9" w14:textId="77777777" w:rsidR="00F15C15" w:rsidRPr="00A618EE" w:rsidRDefault="00F15C15" w:rsidP="00F15C15">
            <w:pPr>
              <w:pStyle w:val="Styledetableau2A"/>
              <w:rPr>
                <w:rFonts w:ascii="Arial" w:hAnsi="Arial" w:cs="Arial"/>
              </w:rPr>
            </w:pPr>
            <w:r w:rsidRPr="00A618EE">
              <w:rPr>
                <w:rStyle w:val="Hyperlink0"/>
                <w:rFonts w:ascii="Arial" w:hAnsi="Arial" w:cs="Arial"/>
              </w:rPr>
              <w:t>% élèves au-dessus du seuil 2</w:t>
            </w:r>
          </w:p>
        </w:tc>
        <w:tc>
          <w:tcPr>
            <w:tcW w:w="103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1C3CBD2B" w14:textId="77777777" w:rsidR="00F15C15" w:rsidRPr="00A618EE" w:rsidRDefault="00F15C15" w:rsidP="00F15C15">
            <w:pPr>
              <w:rPr>
                <w:rFonts w:ascii="Arial" w:hAnsi="Arial" w:cs="Arial"/>
              </w:rPr>
            </w:pPr>
          </w:p>
        </w:tc>
        <w:tc>
          <w:tcPr>
            <w:tcW w:w="810"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6131E879" w14:textId="77777777" w:rsidR="00F15C15" w:rsidRPr="00A618EE" w:rsidRDefault="00F15C15" w:rsidP="00F15C15">
            <w:pPr>
              <w:rPr>
                <w:rFonts w:ascii="Arial" w:hAnsi="Arial" w:cs="Arial"/>
              </w:rPr>
            </w:pPr>
          </w:p>
        </w:tc>
        <w:tc>
          <w:tcPr>
            <w:tcW w:w="770"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52B044BB" w14:textId="77777777" w:rsidR="00F15C15" w:rsidRPr="00A618EE" w:rsidRDefault="00F15C15" w:rsidP="00F15C15">
            <w:pPr>
              <w:rPr>
                <w:rFonts w:ascii="Arial" w:hAnsi="Arial" w:cs="Arial"/>
              </w:rPr>
            </w:pPr>
          </w:p>
        </w:tc>
        <w:tc>
          <w:tcPr>
            <w:tcW w:w="3112"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F49A920" w14:textId="0701AF52" w:rsidR="00F15C15" w:rsidRPr="00A618EE" w:rsidRDefault="00F15C15" w:rsidP="00F15C15">
            <w:pPr>
              <w:pStyle w:val="Styledetableau2A"/>
              <w:rPr>
                <w:rFonts w:ascii="Arial" w:hAnsi="Arial" w:cs="Arial"/>
              </w:rPr>
            </w:pPr>
            <w:r w:rsidRPr="00A618EE">
              <w:rPr>
                <w:rStyle w:val="Hyperlink0"/>
                <w:rFonts w:ascii="Arial" w:hAnsi="Arial" w:cs="Arial"/>
              </w:rPr>
              <w:t>% élèves au-dessus du seuil 2</w:t>
            </w:r>
          </w:p>
        </w:tc>
        <w:tc>
          <w:tcPr>
            <w:tcW w:w="734"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57EA1FBE" w14:textId="77777777" w:rsidR="00F15C15" w:rsidRPr="00A618EE" w:rsidRDefault="00F15C15" w:rsidP="00F15C15">
            <w:pPr>
              <w:rPr>
                <w:rFonts w:ascii="Arial" w:hAnsi="Arial" w:cs="Arial"/>
              </w:rPr>
            </w:pPr>
          </w:p>
        </w:tc>
        <w:tc>
          <w:tcPr>
            <w:tcW w:w="788"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4BD0A42C" w14:textId="77777777" w:rsidR="00F15C15" w:rsidRPr="00A618EE" w:rsidRDefault="00F15C15" w:rsidP="00F15C15">
            <w:pPr>
              <w:rPr>
                <w:rFonts w:ascii="Arial" w:hAnsi="Arial" w:cs="Arial"/>
              </w:rPr>
            </w:pPr>
          </w:p>
        </w:tc>
        <w:tc>
          <w:tcPr>
            <w:tcW w:w="790"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1E371842" w14:textId="77777777" w:rsidR="00F15C15" w:rsidRPr="00A618EE" w:rsidRDefault="00F15C15" w:rsidP="00F15C15">
            <w:pPr>
              <w:rPr>
                <w:rFonts w:ascii="Arial" w:hAnsi="Arial" w:cs="Arial"/>
              </w:rPr>
            </w:pPr>
          </w:p>
        </w:tc>
      </w:tr>
      <w:tr w:rsidR="00F15C15" w:rsidRPr="006937A2" w14:paraId="460B429A" w14:textId="77777777" w:rsidTr="006937A2">
        <w:trPr>
          <w:trHeight w:val="281"/>
        </w:trPr>
        <w:tc>
          <w:tcPr>
            <w:tcW w:w="16119" w:type="dxa"/>
            <w:gridSpan w:val="1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1D6BA7A6" w14:textId="31E16F0E" w:rsidR="00F15C15" w:rsidRPr="006937A2" w:rsidRDefault="00F15C15" w:rsidP="00F15C15">
            <w:pPr>
              <w:pStyle w:val="Styledetableau2A"/>
              <w:jc w:val="center"/>
              <w:rPr>
                <w:rFonts w:asciiTheme="minorHAnsi" w:hAnsiTheme="minorHAnsi" w:cstheme="minorHAnsi"/>
                <w:sz w:val="24"/>
              </w:rPr>
            </w:pPr>
            <w:r w:rsidRPr="006937A2">
              <w:rPr>
                <w:rStyle w:val="Aucun"/>
                <w:rFonts w:asciiTheme="minorHAnsi" w:hAnsiTheme="minorHAnsi" w:cstheme="minorHAnsi"/>
                <w:b/>
                <w:bCs/>
                <w:sz w:val="24"/>
              </w:rPr>
              <w:t>Place de cette compétence dans les programmes</w:t>
            </w:r>
          </w:p>
        </w:tc>
      </w:tr>
      <w:tr w:rsidR="00F15C15" w:rsidRPr="006937A2" w14:paraId="447DAFD9" w14:textId="77777777" w:rsidTr="00FA3907">
        <w:trPr>
          <w:trHeight w:val="415"/>
        </w:trPr>
        <w:tc>
          <w:tcPr>
            <w:tcW w:w="8080"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906E9BC" w14:textId="77777777" w:rsidR="00F15C15" w:rsidRPr="006937A2" w:rsidRDefault="00F15C15" w:rsidP="00F15C15">
            <w:pPr>
              <w:pStyle w:val="PardfautA"/>
              <w:jc w:val="center"/>
              <w:rPr>
                <w:rFonts w:asciiTheme="minorHAnsi" w:hAnsiTheme="minorHAnsi" w:cstheme="minorHAnsi"/>
                <w:sz w:val="22"/>
              </w:rPr>
            </w:pPr>
            <w:r w:rsidRPr="006937A2">
              <w:rPr>
                <w:rStyle w:val="Aucun"/>
                <w:rFonts w:asciiTheme="minorHAnsi" w:hAnsiTheme="minorHAnsi" w:cstheme="minorHAnsi"/>
                <w:b/>
                <w:bCs/>
                <w:sz w:val="22"/>
              </w:rPr>
              <w:t>Attendus de fin de CP</w:t>
            </w:r>
            <w:r w:rsidRPr="006937A2">
              <w:rPr>
                <w:rStyle w:val="Aucun"/>
                <w:rFonts w:asciiTheme="minorHAnsi" w:hAnsiTheme="minorHAnsi" w:cstheme="minorHAnsi"/>
                <w:b/>
                <w:bCs/>
                <w:i/>
                <w:iCs/>
                <w:sz w:val="22"/>
              </w:rPr>
              <w:t xml:space="preserve"> </w:t>
            </w:r>
            <w:r w:rsidRPr="006937A2">
              <w:rPr>
                <w:rStyle w:val="Aucun"/>
                <w:rFonts w:asciiTheme="minorHAnsi" w:hAnsiTheme="minorHAnsi" w:cstheme="minorHAnsi"/>
                <w:i/>
                <w:iCs/>
                <w:sz w:val="22"/>
              </w:rPr>
              <w:t>(Source : annexe aux repères annuels de progression)</w:t>
            </w:r>
          </w:p>
        </w:tc>
        <w:tc>
          <w:tcPr>
            <w:tcW w:w="8039" w:type="dxa"/>
            <w:gridSpan w:val="7"/>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9419854" w14:textId="6087D2A8" w:rsidR="00F15C15" w:rsidRPr="006937A2" w:rsidRDefault="00F15C15" w:rsidP="00F15C15">
            <w:pPr>
              <w:pStyle w:val="PardfautA"/>
              <w:jc w:val="center"/>
              <w:rPr>
                <w:rFonts w:asciiTheme="minorHAnsi" w:hAnsiTheme="minorHAnsi" w:cstheme="minorHAnsi"/>
                <w:sz w:val="22"/>
              </w:rPr>
            </w:pPr>
            <w:r w:rsidRPr="006937A2">
              <w:rPr>
                <w:rStyle w:val="Aucun"/>
                <w:rFonts w:asciiTheme="minorHAnsi" w:hAnsiTheme="minorHAnsi" w:cstheme="minorHAnsi"/>
                <w:b/>
                <w:bCs/>
                <w:sz w:val="22"/>
              </w:rPr>
              <w:t>Attendus de fin de CE1</w:t>
            </w:r>
            <w:r w:rsidRPr="006937A2">
              <w:rPr>
                <w:rStyle w:val="Aucun"/>
                <w:rFonts w:asciiTheme="minorHAnsi" w:hAnsiTheme="minorHAnsi" w:cstheme="minorHAnsi"/>
                <w:b/>
                <w:bCs/>
                <w:i/>
                <w:iCs/>
                <w:sz w:val="22"/>
              </w:rPr>
              <w:t xml:space="preserve"> </w:t>
            </w:r>
            <w:r w:rsidRPr="006937A2">
              <w:rPr>
                <w:rStyle w:val="Aucun"/>
                <w:rFonts w:asciiTheme="minorHAnsi" w:hAnsiTheme="minorHAnsi" w:cstheme="minorHAnsi"/>
                <w:i/>
                <w:iCs/>
                <w:sz w:val="22"/>
              </w:rPr>
              <w:t>(Source : annexe aux repères annuels de progression)</w:t>
            </w:r>
          </w:p>
        </w:tc>
      </w:tr>
      <w:tr w:rsidR="00F15C15" w:rsidRPr="006937A2" w14:paraId="51D85DEC" w14:textId="77777777" w:rsidTr="00FA3907">
        <w:trPr>
          <w:trHeight w:val="1450"/>
        </w:trPr>
        <w:tc>
          <w:tcPr>
            <w:tcW w:w="8080"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4CFEFCD" w14:textId="77777777" w:rsidR="00F15C15" w:rsidRPr="006937A2" w:rsidRDefault="00F15C15" w:rsidP="00F15C15">
            <w:pPr>
              <w:pStyle w:val="Styledetableau2A"/>
              <w:rPr>
                <w:rStyle w:val="Aucun"/>
                <w:rFonts w:asciiTheme="minorHAnsi" w:eastAsia="Arial Narrow" w:hAnsiTheme="minorHAnsi" w:cstheme="minorHAnsi"/>
                <w:sz w:val="22"/>
              </w:rPr>
            </w:pPr>
            <w:r w:rsidRPr="006937A2">
              <w:rPr>
                <w:rStyle w:val="Aucun"/>
                <w:rFonts w:asciiTheme="minorHAnsi" w:hAnsiTheme="minorHAnsi" w:cstheme="minorHAnsi"/>
                <w:sz w:val="22"/>
              </w:rPr>
              <w:t>Pour les nombres inférieurs ou égaux à 100 :                                                                                                                                                  - (L’élève) ordonne des nombres dans l’ordre croissant ou décroissant.</w:t>
            </w:r>
          </w:p>
          <w:p w14:paraId="582F4863" w14:textId="77777777" w:rsidR="00F15C15" w:rsidRPr="006937A2" w:rsidRDefault="00F15C15" w:rsidP="00F15C15">
            <w:pPr>
              <w:pStyle w:val="Styledetableau2A"/>
              <w:rPr>
                <w:rStyle w:val="Aucun"/>
                <w:rFonts w:asciiTheme="minorHAnsi" w:eastAsia="Arial Narrow" w:hAnsiTheme="minorHAnsi" w:cstheme="minorHAnsi"/>
                <w:sz w:val="22"/>
              </w:rPr>
            </w:pPr>
            <w:r w:rsidRPr="006937A2">
              <w:rPr>
                <w:rStyle w:val="Aucun"/>
                <w:rFonts w:asciiTheme="minorHAnsi" w:hAnsiTheme="minorHAnsi" w:cstheme="minorHAnsi"/>
                <w:sz w:val="22"/>
              </w:rPr>
              <w:t>- Il repère un rang ou une position dans une file ou dans une liste d’objets ou de personnes, le nombre d’objets ou de personnes étant inférieur à 30.</w:t>
            </w:r>
          </w:p>
          <w:p w14:paraId="28F8F1A8" w14:textId="77777777" w:rsidR="00F15C15" w:rsidRPr="006937A2" w:rsidRDefault="00F15C15" w:rsidP="00F15C15">
            <w:pPr>
              <w:pStyle w:val="Styledetableau2A"/>
              <w:rPr>
                <w:rFonts w:asciiTheme="minorHAnsi" w:hAnsiTheme="minorHAnsi" w:cstheme="minorHAnsi"/>
                <w:sz w:val="22"/>
              </w:rPr>
            </w:pPr>
            <w:r w:rsidRPr="006937A2">
              <w:rPr>
                <w:rStyle w:val="Hyperlink0"/>
                <w:rFonts w:asciiTheme="minorHAnsi" w:hAnsiTheme="minorHAnsi" w:cstheme="minorHAnsi"/>
                <w:sz w:val="22"/>
              </w:rPr>
              <w:t>- Il fait le lien entre le rang dans une liste et le nombre d’éléments qui le précèdent pour des nombres inférieurs à 20.</w:t>
            </w:r>
          </w:p>
        </w:tc>
        <w:tc>
          <w:tcPr>
            <w:tcW w:w="8039" w:type="dxa"/>
            <w:gridSpan w:val="7"/>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15B7EE3" w14:textId="702C0589" w:rsidR="00F15C15" w:rsidRPr="006937A2" w:rsidRDefault="00F15C15" w:rsidP="00F15C15">
            <w:pPr>
              <w:pStyle w:val="Styledetableau2A"/>
              <w:rPr>
                <w:rStyle w:val="Aucun"/>
                <w:rFonts w:asciiTheme="minorHAnsi" w:eastAsia="Arial Narrow" w:hAnsiTheme="minorHAnsi" w:cstheme="minorHAnsi"/>
                <w:sz w:val="22"/>
              </w:rPr>
            </w:pPr>
            <w:r w:rsidRPr="006937A2">
              <w:rPr>
                <w:rStyle w:val="Aucun"/>
                <w:rFonts w:asciiTheme="minorHAnsi" w:hAnsiTheme="minorHAnsi" w:cstheme="minorHAnsi"/>
                <w:sz w:val="22"/>
              </w:rPr>
              <w:t>Pour les nombres inférieurs ou égaux à 1000 :                                                                                                                                                  - (L’élève) ordonne des nombres dans l’ordre croissant ou décroissant.</w:t>
            </w:r>
          </w:p>
          <w:p w14:paraId="5E1FC7E5" w14:textId="66E7F6A7" w:rsidR="00F15C15" w:rsidRPr="006937A2" w:rsidRDefault="00F15C15" w:rsidP="00F15C15">
            <w:pPr>
              <w:pStyle w:val="Styledetableau2A"/>
              <w:rPr>
                <w:rStyle w:val="Aucun"/>
                <w:rFonts w:asciiTheme="minorHAnsi" w:eastAsia="Arial Narrow" w:hAnsiTheme="minorHAnsi" w:cstheme="minorHAnsi"/>
                <w:sz w:val="22"/>
              </w:rPr>
            </w:pPr>
            <w:r w:rsidRPr="006937A2">
              <w:rPr>
                <w:rStyle w:val="Aucun"/>
                <w:rFonts w:asciiTheme="minorHAnsi" w:hAnsiTheme="minorHAnsi" w:cstheme="minorHAnsi"/>
                <w:sz w:val="22"/>
              </w:rPr>
              <w:t>- Il place des nombres sur un axe ou nomme le nombre identifié sur un axe.                                                                                                      - Il repère un rang ou une position dans une file ou dans une liste d’objets ou de personnes.</w:t>
            </w:r>
          </w:p>
          <w:p w14:paraId="044478BB" w14:textId="77777777" w:rsidR="00F15C15" w:rsidRPr="006937A2" w:rsidRDefault="00F15C15" w:rsidP="00F15C15">
            <w:pPr>
              <w:pStyle w:val="Styledetableau2A"/>
              <w:rPr>
                <w:rFonts w:asciiTheme="minorHAnsi" w:hAnsiTheme="minorHAnsi" w:cstheme="minorHAnsi"/>
                <w:sz w:val="22"/>
              </w:rPr>
            </w:pPr>
            <w:r w:rsidRPr="006937A2">
              <w:rPr>
                <w:rStyle w:val="Hyperlink0"/>
                <w:rFonts w:asciiTheme="minorHAnsi" w:hAnsiTheme="minorHAnsi" w:cstheme="minorHAnsi"/>
                <w:sz w:val="22"/>
              </w:rPr>
              <w:t>- Il fait le lien entre le rang dans une liste et le nombre d’éléments qui le précèdent pour des nombres inférieurs à 1000.</w:t>
            </w:r>
          </w:p>
        </w:tc>
      </w:tr>
    </w:tbl>
    <w:p w14:paraId="74980537" w14:textId="34AB119D" w:rsidR="00246B04" w:rsidRDefault="00246B04"/>
    <w:p w14:paraId="070D110F" w14:textId="54749BDA" w:rsidR="00246B04" w:rsidRDefault="00246B04"/>
    <w:p w14:paraId="1B542C84" w14:textId="77777777" w:rsidR="00246B04" w:rsidRDefault="00246B04"/>
    <w:p w14:paraId="073C830C" w14:textId="77777777" w:rsidR="00246B04" w:rsidRDefault="00246B04"/>
    <w:p w14:paraId="377C1497" w14:textId="77777777" w:rsidR="00D848D7" w:rsidRDefault="00D848D7"/>
    <w:tbl>
      <w:tblPr>
        <w:tblStyle w:val="TableNormal"/>
        <w:tblW w:w="16119"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080"/>
        <w:gridCol w:w="8039"/>
      </w:tblGrid>
      <w:tr w:rsidR="00F15C15" w:rsidRPr="006937A2" w14:paraId="4E88102D" w14:textId="77777777" w:rsidTr="00F15C15">
        <w:trPr>
          <w:trHeight w:val="535"/>
        </w:trPr>
        <w:tc>
          <w:tcPr>
            <w:tcW w:w="16119" w:type="dxa"/>
            <w:gridSpan w:val="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2E2EA54C" w14:textId="77777777" w:rsidR="00F15C15" w:rsidRPr="006937A2" w:rsidRDefault="00F15C15" w:rsidP="00F15C15">
            <w:pPr>
              <w:pStyle w:val="PardfautA"/>
              <w:jc w:val="center"/>
              <w:rPr>
                <w:rFonts w:asciiTheme="minorHAnsi" w:hAnsiTheme="minorHAnsi" w:cstheme="minorHAnsi"/>
                <w:sz w:val="24"/>
              </w:rPr>
            </w:pPr>
            <w:r w:rsidRPr="006937A2">
              <w:rPr>
                <w:rStyle w:val="Aucun"/>
                <w:rFonts w:asciiTheme="minorHAnsi" w:hAnsiTheme="minorHAnsi" w:cstheme="minorHAnsi"/>
                <w:b/>
                <w:bCs/>
                <w:sz w:val="24"/>
              </w:rPr>
              <w:lastRenderedPageBreak/>
              <w:t xml:space="preserve">Pourquoi ce test ? </w:t>
            </w:r>
            <w:r w:rsidRPr="006937A2">
              <w:rPr>
                <w:rStyle w:val="Aucun"/>
                <w:rFonts w:asciiTheme="minorHAnsi" w:hAnsiTheme="minorHAnsi" w:cstheme="minorHAnsi"/>
                <w:i/>
                <w:iCs/>
                <w:sz w:val="24"/>
              </w:rPr>
              <w:t xml:space="preserve">(Source : </w:t>
            </w:r>
            <w:proofErr w:type="spellStart"/>
            <w:r w:rsidRPr="006937A2">
              <w:rPr>
                <w:rStyle w:val="Aucun"/>
                <w:rFonts w:asciiTheme="minorHAnsi" w:hAnsiTheme="minorHAnsi" w:cstheme="minorHAnsi"/>
                <w:i/>
                <w:iCs/>
                <w:sz w:val="24"/>
              </w:rPr>
              <w:t>EvalAide</w:t>
            </w:r>
            <w:proofErr w:type="spellEnd"/>
            <w:r w:rsidRPr="006937A2">
              <w:rPr>
                <w:rStyle w:val="Aucun"/>
                <w:rFonts w:asciiTheme="minorHAnsi" w:hAnsiTheme="minorHAnsi" w:cstheme="minorHAnsi"/>
                <w:i/>
                <w:iCs/>
                <w:sz w:val="24"/>
              </w:rPr>
              <w:t xml:space="preserve">,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 comment faire progresser les élèves? »)</w:t>
            </w:r>
          </w:p>
        </w:tc>
      </w:tr>
      <w:tr w:rsidR="00F15C15" w:rsidRPr="006937A2" w14:paraId="013494E9" w14:textId="77777777" w:rsidTr="00F15C15">
        <w:trPr>
          <w:trHeight w:val="2054"/>
        </w:trPr>
        <w:tc>
          <w:tcPr>
            <w:tcW w:w="16119"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5DCC314" w14:textId="6569264A" w:rsidR="00F15C15" w:rsidRPr="006937A2" w:rsidRDefault="00725DF4" w:rsidP="00F15C15">
            <w:pPr>
              <w:pStyle w:val="Styledetableau2A"/>
              <w:rPr>
                <w:rFonts w:asciiTheme="minorHAnsi" w:hAnsiTheme="minorHAnsi" w:cstheme="minorHAnsi"/>
              </w:rPr>
            </w:pPr>
            <w:r w:rsidRPr="00725DF4">
              <w:rPr>
                <w:rStyle w:val="Aucun"/>
                <w:rFonts w:asciiTheme="minorHAnsi" w:hAnsiTheme="minorHAnsi" w:cstheme="minorHAnsi"/>
                <w:sz w:val="22"/>
              </w:rPr>
              <w:t>L’idée que les nombres forment une ligne orientée de la gauche vers la droite est l’un des concepts les plus fondamentaux et les plus utiles des mathématiques. Le concept de « ligne graduée » facilite la compréhension de l’arithmétique : additionner, c’est se déplacer d’un certain nombre d’unités vers la droite, etc. La correspondance nombre-espace est également fondamentale en géométrie : les nombres servent à mesurer l’espace. Cette idée clé sous-tend l’apprentissage ultérieur de toute une série de concepts mathématiques plus avancés : coordonnées spatiales, nombre négatif, fraction, nombre réel, nombre complexe....)</w:t>
            </w:r>
            <w:r>
              <w:rPr>
                <w:rStyle w:val="Aucun"/>
                <w:rFonts w:asciiTheme="minorHAnsi" w:hAnsiTheme="minorHAnsi" w:cstheme="minorHAnsi"/>
                <w:sz w:val="22"/>
              </w:rPr>
              <w:t>.</w:t>
            </w:r>
          </w:p>
        </w:tc>
      </w:tr>
      <w:tr w:rsidR="00F15C15" w:rsidRPr="006937A2" w14:paraId="3B839AC4" w14:textId="77777777" w:rsidTr="006937A2">
        <w:trPr>
          <w:trHeight w:val="523"/>
        </w:trPr>
        <w:tc>
          <w:tcPr>
            <w:tcW w:w="16119" w:type="dxa"/>
            <w:gridSpan w:val="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59415C6D" w14:textId="77777777" w:rsidR="00F15C15" w:rsidRPr="006937A2" w:rsidRDefault="00F15C15" w:rsidP="006937A2">
            <w:pPr>
              <w:pStyle w:val="PardfautA"/>
              <w:jc w:val="center"/>
              <w:rPr>
                <w:rFonts w:asciiTheme="minorHAnsi" w:hAnsiTheme="minorHAnsi" w:cstheme="minorHAnsi"/>
              </w:rPr>
            </w:pPr>
            <w:r w:rsidRPr="006937A2">
              <w:rPr>
                <w:rStyle w:val="Aucun"/>
                <w:rFonts w:asciiTheme="minorHAnsi" w:hAnsiTheme="minorHAnsi" w:cstheme="minorHAnsi"/>
                <w:b/>
                <w:bCs/>
                <w:sz w:val="24"/>
              </w:rPr>
              <w:t xml:space="preserve">Difficultés rencontrées par les élèves </w:t>
            </w:r>
            <w:r w:rsidRPr="006937A2">
              <w:rPr>
                <w:rStyle w:val="Aucun"/>
                <w:rFonts w:asciiTheme="minorHAnsi" w:hAnsiTheme="minorHAnsi" w:cstheme="minorHAnsi"/>
                <w:i/>
                <w:iCs/>
                <w:sz w:val="24"/>
              </w:rPr>
              <w:t xml:space="preserve">(Source : </w:t>
            </w:r>
            <w:proofErr w:type="spellStart"/>
            <w:r w:rsidRPr="006937A2">
              <w:rPr>
                <w:rStyle w:val="Aucun"/>
                <w:rFonts w:asciiTheme="minorHAnsi" w:hAnsiTheme="minorHAnsi" w:cstheme="minorHAnsi"/>
                <w:i/>
                <w:iCs/>
                <w:sz w:val="24"/>
              </w:rPr>
              <w:t>EvalAide</w:t>
            </w:r>
            <w:proofErr w:type="spellEnd"/>
            <w:r w:rsidRPr="006937A2">
              <w:rPr>
                <w:rStyle w:val="Aucun"/>
                <w:rFonts w:asciiTheme="minorHAnsi" w:hAnsiTheme="minorHAnsi" w:cstheme="minorHAnsi"/>
                <w:i/>
                <w:iCs/>
                <w:sz w:val="24"/>
              </w:rPr>
              <w:t xml:space="preserve">,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w:t>
            </w:r>
            <w:r w:rsidRPr="006937A2">
              <w:rPr>
                <w:rStyle w:val="Aucun"/>
                <w:rFonts w:asciiTheme="minorHAnsi" w:hAnsiTheme="minorHAnsi" w:cstheme="minorHAnsi"/>
                <w:i/>
                <w:iCs/>
              </w:rPr>
              <w:t>« comment faire progresser les élèves?</w:t>
            </w:r>
            <w:r w:rsidRPr="006937A2">
              <w:rPr>
                <w:rStyle w:val="Aucun"/>
                <w:rFonts w:asciiTheme="minorHAnsi" w:hAnsiTheme="minorHAnsi" w:cstheme="minorHAnsi"/>
                <w:i/>
                <w:iCs/>
                <w:lang w:val="it-IT"/>
              </w:rPr>
              <w:t xml:space="preserve"> » </w:t>
            </w:r>
            <w:r w:rsidRPr="006937A2">
              <w:rPr>
                <w:rStyle w:val="Aucun"/>
                <w:rFonts w:asciiTheme="minorHAnsi" w:hAnsiTheme="minorHAnsi" w:cstheme="minorHAnsi"/>
                <w:i/>
                <w:iCs/>
              </w:rPr>
              <w:t>: « Nombres et calculs - comprendre et utiliser les nombres entiers pour dénombrer, ordonner, repérer, comparer »</w:t>
            </w:r>
            <w:r w:rsidR="006937A2" w:rsidRPr="006937A2">
              <w:rPr>
                <w:rStyle w:val="Aucun"/>
                <w:rFonts w:asciiTheme="minorHAnsi" w:hAnsiTheme="minorHAnsi" w:cstheme="minorHAnsi"/>
                <w:i/>
                <w:iCs/>
                <w:sz w:val="24"/>
              </w:rPr>
              <w:t>)</w:t>
            </w:r>
          </w:p>
        </w:tc>
      </w:tr>
      <w:tr w:rsidR="00F15C15" w:rsidRPr="006937A2" w14:paraId="78E53C3B" w14:textId="77777777" w:rsidTr="00F15C15">
        <w:trPr>
          <w:trHeight w:val="1036"/>
        </w:trPr>
        <w:tc>
          <w:tcPr>
            <w:tcW w:w="16119"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3B95B03" w14:textId="51507735" w:rsidR="00F15C15" w:rsidRPr="00E007DF" w:rsidRDefault="00E007DF" w:rsidP="00F15C15">
            <w:pPr>
              <w:pStyle w:val="Styledetableau2A"/>
              <w:rPr>
                <w:rFonts w:asciiTheme="minorHAnsi" w:hAnsiTheme="minorHAnsi" w:cstheme="minorHAnsi"/>
                <w:sz w:val="22"/>
                <w:szCs w:val="22"/>
              </w:rPr>
            </w:pPr>
            <w:r w:rsidRPr="00E007DF">
              <w:rPr>
                <w:rFonts w:asciiTheme="minorHAnsi" w:hAnsiTheme="minorHAnsi" w:cstheme="minorHAnsi"/>
                <w:sz w:val="22"/>
                <w:szCs w:val="22"/>
              </w:rPr>
              <w:t>Comprendre que la ligne graduée est linéaire et que les nombres y sont espacés régulièrement. La distance entre 2 et 3 est la même que celle entre 7 et 8 puis entre 15 et 16.</w:t>
            </w:r>
            <w:r w:rsidRPr="00E007DF">
              <w:rPr>
                <w:rFonts w:asciiTheme="minorHAnsi" w:hAnsiTheme="minorHAnsi" w:cstheme="minorHAnsi"/>
                <w:sz w:val="22"/>
                <w:szCs w:val="22"/>
              </w:rPr>
              <w:br/>
              <w:t>• Prendre en compte deux informations simultanément (le nombre proposé doit</w:t>
            </w:r>
            <w:r>
              <w:rPr>
                <w:rFonts w:asciiTheme="minorHAnsi" w:hAnsiTheme="minorHAnsi" w:cstheme="minorHAnsi"/>
                <w:sz w:val="22"/>
                <w:szCs w:val="22"/>
              </w:rPr>
              <w:t xml:space="preserve"> </w:t>
            </w:r>
            <w:r w:rsidRPr="00E007DF">
              <w:rPr>
                <w:rFonts w:asciiTheme="minorHAnsi" w:hAnsiTheme="minorHAnsi" w:cstheme="minorHAnsi"/>
                <w:sz w:val="22"/>
                <w:szCs w:val="22"/>
              </w:rPr>
              <w:t>s’inscrire entre deux nombres écrits : bornes d’encadrement).</w:t>
            </w:r>
            <w:r w:rsidRPr="00E007DF">
              <w:rPr>
                <w:rFonts w:asciiTheme="minorHAnsi" w:hAnsiTheme="minorHAnsi" w:cstheme="minorHAnsi"/>
                <w:sz w:val="22"/>
                <w:szCs w:val="22"/>
              </w:rPr>
              <w:br/>
              <w:t>• Maitriser la numération de position.</w:t>
            </w:r>
            <w:r w:rsidRPr="00E007DF">
              <w:rPr>
                <w:rFonts w:asciiTheme="minorHAnsi" w:hAnsiTheme="minorHAnsi" w:cstheme="minorHAnsi"/>
                <w:sz w:val="22"/>
                <w:szCs w:val="22"/>
              </w:rPr>
              <w:br/>
              <w:t>• Certaines lignes n’ont pas 0 comme origine.</w:t>
            </w:r>
            <w:r w:rsidRPr="00E007DF">
              <w:rPr>
                <w:rFonts w:asciiTheme="minorHAnsi" w:hAnsiTheme="minorHAnsi" w:cstheme="minorHAnsi"/>
                <w:sz w:val="22"/>
                <w:szCs w:val="22"/>
              </w:rPr>
              <w:br/>
              <w:t>• Certains distracteurs sont fortement perturbants (bonne réponse +1)</w:t>
            </w:r>
          </w:p>
        </w:tc>
      </w:tr>
      <w:tr w:rsidR="00F15C15" w:rsidRPr="006937A2" w14:paraId="5C8E5159" w14:textId="77777777" w:rsidTr="006937A2">
        <w:trPr>
          <w:trHeight w:val="806"/>
        </w:trPr>
        <w:tc>
          <w:tcPr>
            <w:tcW w:w="8080" w:type="dxa"/>
            <w:tcBorders>
              <w:top w:val="single" w:sz="16" w:space="0" w:color="000000"/>
              <w:left w:val="single" w:sz="16" w:space="0" w:color="000000"/>
              <w:bottom w:val="single" w:sz="8" w:space="0" w:color="000000"/>
              <w:right w:val="single" w:sz="8" w:space="0" w:color="000000"/>
            </w:tcBorders>
            <w:shd w:val="clear" w:color="auto" w:fill="FFD478"/>
            <w:tcMar>
              <w:top w:w="80" w:type="dxa"/>
              <w:left w:w="80" w:type="dxa"/>
              <w:bottom w:w="80" w:type="dxa"/>
              <w:right w:w="80" w:type="dxa"/>
            </w:tcMar>
          </w:tcPr>
          <w:p w14:paraId="0D44A1D7" w14:textId="77777777" w:rsidR="00F15C15" w:rsidRPr="006937A2" w:rsidRDefault="00F15C15" w:rsidP="00F15C15">
            <w:pPr>
              <w:pStyle w:val="PardfautA"/>
              <w:jc w:val="center"/>
              <w:rPr>
                <w:rFonts w:asciiTheme="minorHAnsi" w:hAnsiTheme="minorHAnsi" w:cstheme="minorHAnsi"/>
                <w:sz w:val="24"/>
              </w:rPr>
            </w:pPr>
            <w:r w:rsidRPr="006937A2">
              <w:rPr>
                <w:rStyle w:val="Aucun"/>
                <w:rFonts w:asciiTheme="minorHAnsi" w:hAnsiTheme="minorHAnsi" w:cstheme="minorHAnsi"/>
                <w:b/>
                <w:bCs/>
                <w:sz w:val="24"/>
              </w:rPr>
              <w:t>Pratiques favorables en CP et suggestions d’</w:t>
            </w:r>
            <w:r w:rsidRPr="00B841F7">
              <w:rPr>
                <w:rStyle w:val="Aucun"/>
                <w:rFonts w:asciiTheme="minorHAnsi" w:hAnsiTheme="minorHAnsi" w:cstheme="minorHAnsi"/>
                <w:b/>
                <w:bCs/>
                <w:sz w:val="24"/>
              </w:rPr>
              <w:t>activit</w:t>
            </w:r>
            <w:r w:rsidRPr="006937A2">
              <w:rPr>
                <w:rStyle w:val="Aucun"/>
                <w:rFonts w:asciiTheme="minorHAnsi" w:hAnsiTheme="minorHAnsi" w:cstheme="minorHAnsi"/>
                <w:b/>
                <w:bCs/>
                <w:sz w:val="24"/>
              </w:rPr>
              <w:t>és</w:t>
            </w:r>
            <w:r w:rsidRPr="006937A2">
              <w:rPr>
                <w:rStyle w:val="Aucun"/>
                <w:rFonts w:asciiTheme="minorHAnsi" w:hAnsiTheme="minorHAnsi" w:cstheme="minorHAnsi"/>
                <w:sz w:val="24"/>
              </w:rPr>
              <w:t xml:space="preserve"> </w:t>
            </w:r>
            <w:r w:rsidRPr="006937A2">
              <w:rPr>
                <w:rStyle w:val="Aucun"/>
                <w:rFonts w:asciiTheme="minorHAnsi" w:hAnsiTheme="minorHAnsi" w:cstheme="minorHAnsi"/>
                <w:i/>
                <w:iCs/>
                <w:sz w:val="24"/>
              </w:rPr>
              <w:t xml:space="preserve">(Source :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 comment faire progresser les élèves?</w:t>
            </w:r>
            <w:r w:rsidRPr="006937A2">
              <w:rPr>
                <w:rStyle w:val="Aucun"/>
                <w:rFonts w:asciiTheme="minorHAnsi" w:hAnsiTheme="minorHAnsi" w:cstheme="minorHAnsi"/>
                <w:i/>
                <w:iCs/>
                <w:sz w:val="24"/>
                <w:lang w:val="it-IT"/>
              </w:rPr>
              <w:t xml:space="preserve"> » </w:t>
            </w:r>
            <w:r w:rsidRPr="006937A2">
              <w:rPr>
                <w:rStyle w:val="Aucun"/>
                <w:rFonts w:asciiTheme="minorHAnsi" w:hAnsiTheme="minorHAnsi" w:cstheme="minorHAnsi"/>
                <w:i/>
                <w:iCs/>
                <w:sz w:val="24"/>
              </w:rPr>
              <w:t>et suggestions de groupes de travail de circonscriptions ou mission départementale)</w:t>
            </w:r>
          </w:p>
        </w:tc>
        <w:tc>
          <w:tcPr>
            <w:tcW w:w="8039" w:type="dxa"/>
            <w:tcBorders>
              <w:top w:val="single" w:sz="16" w:space="0" w:color="000000"/>
              <w:left w:val="single" w:sz="8" w:space="0" w:color="000000"/>
              <w:bottom w:val="single" w:sz="8" w:space="0" w:color="000000"/>
              <w:right w:val="single" w:sz="16" w:space="0" w:color="000000"/>
            </w:tcBorders>
            <w:shd w:val="clear" w:color="auto" w:fill="FFD478"/>
            <w:tcMar>
              <w:top w:w="80" w:type="dxa"/>
              <w:left w:w="80" w:type="dxa"/>
              <w:bottom w:w="80" w:type="dxa"/>
              <w:right w:w="80" w:type="dxa"/>
            </w:tcMar>
          </w:tcPr>
          <w:p w14:paraId="1D017911" w14:textId="77777777" w:rsidR="00F15C15" w:rsidRPr="006937A2" w:rsidRDefault="00F15C15" w:rsidP="00F15C15">
            <w:pPr>
              <w:pStyle w:val="PardfautA"/>
              <w:jc w:val="center"/>
              <w:rPr>
                <w:rFonts w:asciiTheme="minorHAnsi" w:hAnsiTheme="minorHAnsi" w:cstheme="minorHAnsi"/>
                <w:sz w:val="24"/>
              </w:rPr>
            </w:pPr>
            <w:r w:rsidRPr="006937A2">
              <w:rPr>
                <w:rStyle w:val="Aucun"/>
                <w:rFonts w:asciiTheme="minorHAnsi" w:hAnsiTheme="minorHAnsi" w:cstheme="minorHAnsi"/>
                <w:b/>
                <w:bCs/>
                <w:sz w:val="24"/>
              </w:rPr>
              <w:t>Pratiques favorables en CE1 et suggestions d’</w:t>
            </w:r>
            <w:r w:rsidRPr="00B841F7">
              <w:rPr>
                <w:rStyle w:val="Aucun"/>
                <w:rFonts w:asciiTheme="minorHAnsi" w:hAnsiTheme="minorHAnsi" w:cstheme="minorHAnsi"/>
                <w:b/>
                <w:bCs/>
                <w:sz w:val="24"/>
              </w:rPr>
              <w:t>activit</w:t>
            </w:r>
            <w:r w:rsidRPr="006937A2">
              <w:rPr>
                <w:rStyle w:val="Aucun"/>
                <w:rFonts w:asciiTheme="minorHAnsi" w:hAnsiTheme="minorHAnsi" w:cstheme="minorHAnsi"/>
                <w:b/>
                <w:bCs/>
                <w:sz w:val="24"/>
              </w:rPr>
              <w:t>és</w:t>
            </w:r>
            <w:r w:rsidRPr="006937A2">
              <w:rPr>
                <w:rStyle w:val="Aucun"/>
                <w:rFonts w:asciiTheme="minorHAnsi" w:hAnsiTheme="minorHAnsi" w:cstheme="minorHAnsi"/>
                <w:sz w:val="24"/>
              </w:rPr>
              <w:t xml:space="preserve"> </w:t>
            </w:r>
            <w:r w:rsidRPr="006937A2">
              <w:rPr>
                <w:rStyle w:val="Aucun"/>
                <w:rFonts w:asciiTheme="minorHAnsi" w:hAnsiTheme="minorHAnsi" w:cstheme="minorHAnsi"/>
                <w:i/>
                <w:iCs/>
                <w:sz w:val="24"/>
              </w:rPr>
              <w:t xml:space="preserve">(Source : fiche ressource </w:t>
            </w:r>
            <w:proofErr w:type="spellStart"/>
            <w:r w:rsidRPr="006937A2">
              <w:rPr>
                <w:rStyle w:val="Aucun"/>
                <w:rFonts w:asciiTheme="minorHAnsi" w:hAnsiTheme="minorHAnsi" w:cstheme="minorHAnsi"/>
                <w:i/>
                <w:iCs/>
                <w:sz w:val="24"/>
              </w:rPr>
              <w:t>Eduscol</w:t>
            </w:r>
            <w:proofErr w:type="spellEnd"/>
            <w:r w:rsidRPr="006937A2">
              <w:rPr>
                <w:rStyle w:val="Aucun"/>
                <w:rFonts w:asciiTheme="minorHAnsi" w:hAnsiTheme="minorHAnsi" w:cstheme="minorHAnsi"/>
                <w:i/>
                <w:iCs/>
                <w:sz w:val="24"/>
              </w:rPr>
              <w:t xml:space="preserve"> « comment faire progresser les élèves?</w:t>
            </w:r>
            <w:r w:rsidRPr="006937A2">
              <w:rPr>
                <w:rStyle w:val="Aucun"/>
                <w:rFonts w:asciiTheme="minorHAnsi" w:hAnsiTheme="minorHAnsi" w:cstheme="minorHAnsi"/>
                <w:i/>
                <w:iCs/>
                <w:sz w:val="24"/>
                <w:lang w:val="it-IT"/>
              </w:rPr>
              <w:t xml:space="preserve"> » </w:t>
            </w:r>
            <w:r w:rsidRPr="006937A2">
              <w:rPr>
                <w:rStyle w:val="Aucun"/>
                <w:rFonts w:asciiTheme="minorHAnsi" w:hAnsiTheme="minorHAnsi" w:cstheme="minorHAnsi"/>
                <w:i/>
                <w:iCs/>
                <w:sz w:val="24"/>
              </w:rPr>
              <w:t>et suggestions de groupes de travail de circonscriptions ou mission départementale)</w:t>
            </w:r>
          </w:p>
        </w:tc>
      </w:tr>
      <w:tr w:rsidR="00F15C15" w:rsidRPr="006937A2" w14:paraId="2040CD01" w14:textId="77777777" w:rsidTr="00FA3907">
        <w:trPr>
          <w:trHeight w:val="4230"/>
        </w:trPr>
        <w:tc>
          <w:tcPr>
            <w:tcW w:w="8080"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AD3AACF"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t>- Autour du travail de la comptine numérique et de la file numérique, construite avec les élèves : dire le nombre suivant et/ou précédant un nombre donné ; dire le nombre placé entre deux nombres donnés ; montrer les régularités entre les positions (par exemple de 7 à 10 c’est comme de 5 à 8, on se déplace de 3) ; retirer des éléments de la file, les replacer.</w:t>
            </w:r>
          </w:p>
          <w:p w14:paraId="054C9B1F"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t xml:space="preserve">- Utiliser des jeux de plateau avec comptage en continu (le jeu de l’oie, </w:t>
            </w:r>
            <w:proofErr w:type="spellStart"/>
            <w:r w:rsidRPr="006937A2">
              <w:rPr>
                <w:rStyle w:val="Aucun"/>
                <w:rFonts w:asciiTheme="minorHAnsi" w:hAnsiTheme="minorHAnsi" w:cstheme="minorHAnsi"/>
                <w:sz w:val="22"/>
              </w:rPr>
              <w:t>etc</w:t>
            </w:r>
            <w:proofErr w:type="spellEnd"/>
            <w:r w:rsidRPr="006937A2">
              <w:rPr>
                <w:rStyle w:val="Aucun"/>
                <w:rFonts w:asciiTheme="minorHAnsi" w:hAnsiTheme="minorHAnsi" w:cstheme="minorHAnsi"/>
                <w:sz w:val="22"/>
              </w:rPr>
              <w:t>) ; anticiper les déplacements des pions sur le plateau (”je suis sur la case numéro 2, je fais 3 avec un dé, je vais arriver sur la case … »)</w:t>
            </w:r>
          </w:p>
          <w:p w14:paraId="25B955BA" w14:textId="77777777" w:rsidR="0015709E" w:rsidRDefault="00F15C15" w:rsidP="00F15C15">
            <w:pPr>
              <w:pStyle w:val="PardfautA"/>
              <w:rPr>
                <w:rStyle w:val="Aucun"/>
                <w:rFonts w:asciiTheme="minorHAnsi" w:hAnsiTheme="minorHAnsi" w:cstheme="minorHAnsi"/>
                <w:sz w:val="22"/>
              </w:rPr>
            </w:pPr>
            <w:r w:rsidRPr="006937A2">
              <w:rPr>
                <w:rStyle w:val="Aucun"/>
                <w:rFonts w:asciiTheme="minorHAnsi" w:hAnsiTheme="minorHAnsi" w:cstheme="minorHAnsi"/>
                <w:sz w:val="22"/>
              </w:rPr>
              <w:t>- Travailler avec un « fil à linge</w:t>
            </w:r>
            <w:r w:rsidRPr="006937A2">
              <w:rPr>
                <w:rStyle w:val="Aucun"/>
                <w:rFonts w:asciiTheme="minorHAnsi" w:hAnsiTheme="minorHAnsi" w:cstheme="minorHAnsi"/>
                <w:sz w:val="22"/>
                <w:lang w:val="it-IT"/>
              </w:rPr>
              <w:t xml:space="preserve"> » </w:t>
            </w:r>
            <w:r w:rsidRPr="006937A2">
              <w:rPr>
                <w:rStyle w:val="Aucun"/>
                <w:rFonts w:asciiTheme="minorHAnsi" w:hAnsiTheme="minorHAnsi" w:cstheme="minorHAnsi"/>
                <w:sz w:val="22"/>
              </w:rPr>
              <w:t xml:space="preserve">: placer des nombres entre des nombres donnés                                                                                        - Travailler avec une demi-droite graduée, en respectant les écarts entre les nombres &gt; on donne un sens spatial aux notions de double et de moitié.                                                                                                                                                                                                     - Proposer de vivre des situations « réelles », engager le corps : en EPS (plots ; jeux de position)                                                          </w:t>
            </w:r>
          </w:p>
          <w:p w14:paraId="66E7B885" w14:textId="0495B1D0" w:rsidR="00F15C15" w:rsidRPr="006937A2" w:rsidRDefault="00F15C15" w:rsidP="00F15C15">
            <w:pPr>
              <w:pStyle w:val="PardfautA"/>
              <w:rPr>
                <w:rFonts w:asciiTheme="minorHAnsi" w:hAnsiTheme="minorHAnsi" w:cstheme="minorHAnsi"/>
                <w:sz w:val="22"/>
              </w:rPr>
            </w:pPr>
            <w:r w:rsidRPr="006937A2">
              <w:rPr>
                <w:rStyle w:val="Aucun"/>
                <w:rFonts w:asciiTheme="minorHAnsi" w:hAnsiTheme="minorHAnsi" w:cstheme="minorHAnsi"/>
                <w:sz w:val="22"/>
              </w:rPr>
              <w:t xml:space="preserve">- Mesurer pour se représenter les longueurs pour comprendre le principe de la « </w:t>
            </w:r>
            <w:r w:rsidRPr="00B841F7">
              <w:rPr>
                <w:rStyle w:val="Aucun"/>
                <w:rFonts w:asciiTheme="minorHAnsi" w:hAnsiTheme="minorHAnsi" w:cstheme="minorHAnsi"/>
                <w:sz w:val="22"/>
              </w:rPr>
              <w:t xml:space="preserve">graduation </w:t>
            </w:r>
            <w:r w:rsidRPr="006937A2">
              <w:rPr>
                <w:rStyle w:val="Aucun"/>
                <w:rFonts w:asciiTheme="minorHAnsi" w:hAnsiTheme="minorHAnsi" w:cstheme="minorHAnsi"/>
                <w:sz w:val="22"/>
                <w:lang w:val="it-IT"/>
              </w:rPr>
              <w:t xml:space="preserve">» </w:t>
            </w:r>
            <w:r w:rsidRPr="006937A2">
              <w:rPr>
                <w:rStyle w:val="Aucun"/>
                <w:rFonts w:asciiTheme="minorHAnsi" w:hAnsiTheme="minorHAnsi" w:cstheme="minorHAnsi"/>
                <w:sz w:val="22"/>
              </w:rPr>
              <w:t xml:space="preserve">(mesurer la longueur du couloir, se mesurer...) permet de prendre des repères marqués sur une bande de papier (il s’agit d’évoquer la position et la graduation mais il n’est pas question de mesurer une position)                                                                                                                                                                                                            </w:t>
            </w:r>
            <w:r w:rsidRPr="006937A2">
              <w:rPr>
                <w:rStyle w:val="Aucun"/>
                <w:rFonts w:asciiTheme="minorHAnsi" w:hAnsiTheme="minorHAnsi" w:cstheme="minorHAnsi"/>
                <w:sz w:val="22"/>
              </w:rPr>
              <w:lastRenderedPageBreak/>
              <w:t xml:space="preserve">- Jouer au jeu du train (proche du « jeu de l’ordre », </w:t>
            </w:r>
            <w:r w:rsidRPr="006937A2">
              <w:rPr>
                <w:rStyle w:val="Aucun"/>
                <w:rFonts w:asciiTheme="minorHAnsi" w:hAnsiTheme="minorHAnsi" w:cstheme="minorHAnsi"/>
                <w:i/>
                <w:iCs/>
                <w:sz w:val="22"/>
                <w:lang w:val="it-IT"/>
              </w:rPr>
              <w:t>copirelem</w:t>
            </w:r>
            <w:r w:rsidRPr="006937A2">
              <w:rPr>
                <w:rStyle w:val="Aucun"/>
                <w:rFonts w:asciiTheme="minorHAnsi" w:hAnsiTheme="minorHAnsi" w:cstheme="minorHAnsi"/>
                <w:sz w:val="22"/>
              </w:rPr>
              <w:t xml:space="preserve">)                                                                                                                     - Proposer des jeux d’estimation (une application sur le site </w:t>
            </w:r>
            <w:proofErr w:type="spellStart"/>
            <w:r w:rsidRPr="006937A2">
              <w:rPr>
                <w:rStyle w:val="Aucun"/>
                <w:rFonts w:asciiTheme="minorHAnsi" w:hAnsiTheme="minorHAnsi" w:cstheme="minorHAnsi"/>
                <w:sz w:val="22"/>
              </w:rPr>
              <w:t>Arithm’école</w:t>
            </w:r>
            <w:proofErr w:type="spellEnd"/>
            <w:r w:rsidRPr="006937A2">
              <w:rPr>
                <w:rStyle w:val="Aucun"/>
                <w:rFonts w:asciiTheme="minorHAnsi" w:hAnsiTheme="minorHAnsi" w:cstheme="minorHAnsi"/>
                <w:sz w:val="22"/>
              </w:rPr>
              <w:t xml:space="preserve"> ACE)                                                                                                    </w:t>
            </w:r>
          </w:p>
        </w:tc>
        <w:tc>
          <w:tcPr>
            <w:tcW w:w="8039"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29EB25C"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lastRenderedPageBreak/>
              <w:t xml:space="preserve">- Réciter la comptine avec flexibilité                                                                                                                                          - Travailler dans l’espace : construire une graduation par </w:t>
            </w:r>
            <w:r w:rsidR="00012B8F" w:rsidRPr="006937A2">
              <w:rPr>
                <w:rStyle w:val="Aucun"/>
                <w:rFonts w:asciiTheme="minorHAnsi" w:hAnsiTheme="minorHAnsi" w:cstheme="minorHAnsi"/>
                <w:sz w:val="22"/>
              </w:rPr>
              <w:t>itération</w:t>
            </w:r>
            <w:r w:rsidRPr="006937A2">
              <w:rPr>
                <w:rStyle w:val="Aucun"/>
                <w:rFonts w:asciiTheme="minorHAnsi" w:hAnsiTheme="minorHAnsi" w:cstheme="minorHAnsi"/>
                <w:sz w:val="22"/>
              </w:rPr>
              <w:t xml:space="preserve"> de l’</w:t>
            </w:r>
            <w:r w:rsidRPr="006937A2">
              <w:rPr>
                <w:rStyle w:val="Aucun"/>
                <w:rFonts w:asciiTheme="minorHAnsi" w:hAnsiTheme="minorHAnsi" w:cstheme="minorHAnsi"/>
                <w:sz w:val="22"/>
                <w:lang w:val="it-IT"/>
              </w:rPr>
              <w:t>unite</w:t>
            </w:r>
            <w:r w:rsidRPr="006937A2">
              <w:rPr>
                <w:rStyle w:val="Aucun"/>
                <w:rFonts w:asciiTheme="minorHAnsi" w:hAnsiTheme="minorHAnsi" w:cstheme="minorHAnsi"/>
                <w:sz w:val="22"/>
              </w:rPr>
              <w:t xml:space="preserve">́ (étalon),  pour permettre </w:t>
            </w:r>
            <w:proofErr w:type="spellStart"/>
            <w:r w:rsidRPr="006937A2">
              <w:rPr>
                <w:rStyle w:val="Aucun"/>
                <w:rFonts w:asciiTheme="minorHAnsi" w:hAnsiTheme="minorHAnsi" w:cstheme="minorHAnsi"/>
                <w:sz w:val="22"/>
              </w:rPr>
              <w:t>a</w:t>
            </w:r>
            <w:proofErr w:type="spellEnd"/>
            <w:r w:rsidRPr="006937A2">
              <w:rPr>
                <w:rStyle w:val="Aucun"/>
                <w:rFonts w:asciiTheme="minorHAnsi" w:hAnsiTheme="minorHAnsi" w:cstheme="minorHAnsi"/>
                <w:sz w:val="22"/>
              </w:rPr>
              <w:t>̀ l’</w:t>
            </w:r>
            <w:r w:rsidR="00012B8F" w:rsidRPr="006937A2">
              <w:rPr>
                <w:rStyle w:val="Aucun"/>
                <w:rFonts w:asciiTheme="minorHAnsi" w:hAnsiTheme="minorHAnsi" w:cstheme="minorHAnsi"/>
                <w:sz w:val="22"/>
              </w:rPr>
              <w:t>élève</w:t>
            </w:r>
            <w:r w:rsidRPr="006937A2">
              <w:rPr>
                <w:rStyle w:val="Aucun"/>
                <w:rFonts w:asciiTheme="minorHAnsi" w:hAnsiTheme="minorHAnsi" w:cstheme="minorHAnsi"/>
                <w:sz w:val="22"/>
              </w:rPr>
              <w:t xml:space="preserve"> de faire la </w:t>
            </w:r>
            <w:r w:rsidR="00012B8F" w:rsidRPr="006937A2">
              <w:rPr>
                <w:rStyle w:val="Aucun"/>
                <w:rFonts w:asciiTheme="minorHAnsi" w:hAnsiTheme="minorHAnsi" w:cstheme="minorHAnsi"/>
                <w:sz w:val="22"/>
              </w:rPr>
              <w:t>différence</w:t>
            </w:r>
            <w:r w:rsidRPr="006937A2">
              <w:rPr>
                <w:rStyle w:val="Aucun"/>
                <w:rFonts w:asciiTheme="minorHAnsi" w:hAnsiTheme="minorHAnsi" w:cstheme="minorHAnsi"/>
                <w:sz w:val="22"/>
              </w:rPr>
              <w:t xml:space="preserve"> entre intervalle et </w:t>
            </w:r>
            <w:r w:rsidR="00012B8F" w:rsidRPr="006937A2">
              <w:rPr>
                <w:rStyle w:val="Aucun"/>
                <w:rFonts w:asciiTheme="minorHAnsi" w:hAnsiTheme="minorHAnsi" w:cstheme="minorHAnsi"/>
                <w:sz w:val="22"/>
              </w:rPr>
              <w:t>repères</w:t>
            </w:r>
            <w:r w:rsidRPr="006937A2">
              <w:rPr>
                <w:rStyle w:val="Aucun"/>
                <w:rFonts w:asciiTheme="minorHAnsi" w:hAnsiTheme="minorHAnsi" w:cstheme="minorHAnsi"/>
                <w:sz w:val="22"/>
              </w:rPr>
              <w:t xml:space="preserve"> (ou borne) tout en les mettant en relation  ; en EPS, vivre la situation (plots = bornes) ; utiliser un mètre, une règle graduée.                                                                                                                                          - Utiliser le nombre pour exprimer la position d’un objet ou d’une personne dans un jeu, dans une situation </w:t>
            </w:r>
            <w:r w:rsidR="00012B8F" w:rsidRPr="006937A2">
              <w:rPr>
                <w:rStyle w:val="Aucun"/>
                <w:rFonts w:asciiTheme="minorHAnsi" w:hAnsiTheme="minorHAnsi" w:cstheme="minorHAnsi"/>
                <w:sz w:val="22"/>
              </w:rPr>
              <w:t>organisée</w:t>
            </w:r>
            <w:r w:rsidRPr="006937A2">
              <w:rPr>
                <w:rStyle w:val="Aucun"/>
                <w:rFonts w:asciiTheme="minorHAnsi" w:hAnsiTheme="minorHAnsi" w:cstheme="minorHAnsi"/>
                <w:sz w:val="22"/>
              </w:rPr>
              <w:t>, sur un rang ou pour comparer des positions.                                                                                                                                  - Travailler sur la demi-droite graduée</w:t>
            </w:r>
          </w:p>
          <w:p w14:paraId="7D2D70C6"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t>- Travailler à partir de la demi-droite non graduée ; veiller à ne pas toujours commencer par le 0.</w:t>
            </w:r>
          </w:p>
          <w:p w14:paraId="534C57B6"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t>- Travailler sur les doubles / moitiés (pas seulement connaitre les 1er doubles, mais trouver des milieux, comprendre que les quantités sont identiques de part et d’autre…).</w:t>
            </w:r>
          </w:p>
          <w:p w14:paraId="32CDBDA8"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t>- Manipuler pour trouver le « milieu de</w:t>
            </w:r>
            <w:r w:rsidRPr="006937A2">
              <w:rPr>
                <w:rStyle w:val="Aucun"/>
                <w:rFonts w:asciiTheme="minorHAnsi" w:hAnsiTheme="minorHAnsi" w:cstheme="minorHAnsi"/>
                <w:sz w:val="22"/>
                <w:lang w:val="it-IT"/>
              </w:rPr>
              <w:t xml:space="preserve"> » </w:t>
            </w:r>
            <w:r w:rsidRPr="006937A2">
              <w:rPr>
                <w:rStyle w:val="Aucun"/>
                <w:rFonts w:asciiTheme="minorHAnsi" w:hAnsiTheme="minorHAnsi" w:cstheme="minorHAnsi"/>
                <w:sz w:val="22"/>
              </w:rPr>
              <w:t>(plier en 2, couper des bandes, des ficelles…)</w:t>
            </w:r>
          </w:p>
          <w:p w14:paraId="19F19606" w14:textId="77777777" w:rsidR="00F15C15" w:rsidRPr="006937A2" w:rsidRDefault="00F15C15" w:rsidP="00F15C15">
            <w:pPr>
              <w:pStyle w:val="PardfautA"/>
              <w:rPr>
                <w:rStyle w:val="Aucun"/>
                <w:rFonts w:asciiTheme="minorHAnsi" w:eastAsia="Arial Narrow" w:hAnsiTheme="minorHAnsi" w:cstheme="minorHAnsi"/>
                <w:sz w:val="22"/>
              </w:rPr>
            </w:pPr>
            <w:r w:rsidRPr="006937A2">
              <w:rPr>
                <w:rStyle w:val="Aucun"/>
                <w:rFonts w:asciiTheme="minorHAnsi" w:hAnsiTheme="minorHAnsi" w:cstheme="minorHAnsi"/>
                <w:sz w:val="22"/>
              </w:rPr>
              <w:t>- Aborder la méthodologie : apprendre à écarter les réponses impossibles.</w:t>
            </w:r>
          </w:p>
          <w:p w14:paraId="64151C4D" w14:textId="77777777" w:rsidR="00012B8F" w:rsidRDefault="00F15C15" w:rsidP="00F15C15">
            <w:pPr>
              <w:pStyle w:val="PardfautA"/>
              <w:rPr>
                <w:rStyle w:val="Aucun"/>
                <w:rFonts w:asciiTheme="minorHAnsi" w:hAnsiTheme="minorHAnsi" w:cstheme="minorHAnsi"/>
                <w:sz w:val="22"/>
              </w:rPr>
            </w:pPr>
            <w:r w:rsidRPr="006937A2">
              <w:rPr>
                <w:rStyle w:val="Aucun"/>
                <w:rFonts w:asciiTheme="minorHAnsi" w:hAnsiTheme="minorHAnsi" w:cstheme="minorHAnsi"/>
                <w:sz w:val="22"/>
              </w:rPr>
              <w:t xml:space="preserve">- Travailler sur le langage mathématique / topologique (entre, avant, après, au milieu de …)                                                                                                  </w:t>
            </w:r>
          </w:p>
          <w:p w14:paraId="18EB91B0" w14:textId="77777777" w:rsidR="00F15C15" w:rsidRPr="006937A2" w:rsidRDefault="00F15C15" w:rsidP="00F15C15">
            <w:pPr>
              <w:pStyle w:val="PardfautA"/>
              <w:rPr>
                <w:rFonts w:asciiTheme="minorHAnsi" w:hAnsiTheme="minorHAnsi" w:cstheme="minorHAnsi"/>
                <w:sz w:val="22"/>
              </w:rPr>
            </w:pPr>
            <w:r w:rsidRPr="006937A2">
              <w:rPr>
                <w:rStyle w:val="Aucun"/>
                <w:rFonts w:asciiTheme="minorHAnsi" w:hAnsiTheme="minorHAnsi" w:cstheme="minorHAnsi"/>
                <w:sz w:val="22"/>
              </w:rPr>
              <w:t xml:space="preserve">- Proposer des jeux d’estimation (une application sur le site </w:t>
            </w:r>
            <w:proofErr w:type="spellStart"/>
            <w:r w:rsidRPr="006937A2">
              <w:rPr>
                <w:rStyle w:val="Aucun"/>
                <w:rFonts w:asciiTheme="minorHAnsi" w:hAnsiTheme="minorHAnsi" w:cstheme="minorHAnsi"/>
                <w:sz w:val="22"/>
              </w:rPr>
              <w:t>Arithm’école</w:t>
            </w:r>
            <w:proofErr w:type="spellEnd"/>
            <w:r w:rsidRPr="006937A2">
              <w:rPr>
                <w:rStyle w:val="Aucun"/>
                <w:rFonts w:asciiTheme="minorHAnsi" w:hAnsiTheme="minorHAnsi" w:cstheme="minorHAnsi"/>
                <w:sz w:val="22"/>
              </w:rPr>
              <w:t xml:space="preserve"> ACE)</w:t>
            </w:r>
          </w:p>
        </w:tc>
      </w:tr>
    </w:tbl>
    <w:p w14:paraId="71055E73" w14:textId="77777777" w:rsidR="00F15C15" w:rsidRDefault="00F15C15" w:rsidP="00F15C15">
      <w:pPr>
        <w:pStyle w:val="CorpsA"/>
        <w:widowControl w:val="0"/>
        <w:ind w:left="648" w:hanging="648"/>
        <w:rPr>
          <w:rStyle w:val="Aucun"/>
          <w:rFonts w:asciiTheme="minorHAnsi" w:hAnsiTheme="minorHAnsi" w:cstheme="minorHAnsi"/>
        </w:rPr>
      </w:pPr>
    </w:p>
    <w:p w14:paraId="76055FBB" w14:textId="77777777" w:rsidR="00246B04" w:rsidRDefault="00246B04" w:rsidP="00F15C15">
      <w:pPr>
        <w:pStyle w:val="CorpsA"/>
        <w:widowControl w:val="0"/>
        <w:ind w:left="648" w:hanging="648"/>
        <w:rPr>
          <w:rStyle w:val="Aucun"/>
          <w:rFonts w:asciiTheme="minorHAnsi" w:hAnsiTheme="minorHAnsi" w:cstheme="minorHAnsi"/>
        </w:rPr>
      </w:pPr>
    </w:p>
    <w:p w14:paraId="47366FCF" w14:textId="77777777" w:rsidR="00246B04" w:rsidRDefault="00246B04" w:rsidP="00F15C15">
      <w:pPr>
        <w:pStyle w:val="CorpsA"/>
        <w:widowControl w:val="0"/>
        <w:ind w:left="648" w:hanging="648"/>
        <w:rPr>
          <w:rStyle w:val="Aucun"/>
          <w:rFonts w:asciiTheme="minorHAnsi" w:hAnsiTheme="minorHAnsi" w:cstheme="minorHAnsi"/>
        </w:rPr>
      </w:pPr>
    </w:p>
    <w:p w14:paraId="0E6C412D" w14:textId="77777777" w:rsidR="00246B04" w:rsidRDefault="00246B04" w:rsidP="00F15C15">
      <w:pPr>
        <w:pStyle w:val="CorpsA"/>
        <w:widowControl w:val="0"/>
        <w:ind w:left="648" w:hanging="648"/>
        <w:rPr>
          <w:rStyle w:val="Aucun"/>
          <w:rFonts w:asciiTheme="minorHAnsi" w:hAnsiTheme="minorHAnsi" w:cstheme="minorHAnsi"/>
        </w:rPr>
      </w:pPr>
    </w:p>
    <w:p w14:paraId="6A0D212E" w14:textId="77777777" w:rsidR="00246B04" w:rsidRDefault="00246B04" w:rsidP="00F15C15">
      <w:pPr>
        <w:pStyle w:val="CorpsA"/>
        <w:widowControl w:val="0"/>
        <w:ind w:left="648" w:hanging="648"/>
        <w:rPr>
          <w:rStyle w:val="Aucun"/>
          <w:rFonts w:asciiTheme="minorHAnsi" w:hAnsiTheme="minorHAnsi" w:cstheme="minorHAnsi"/>
        </w:rPr>
      </w:pPr>
    </w:p>
    <w:p w14:paraId="14BEC6A4" w14:textId="77777777" w:rsidR="00246B04" w:rsidRDefault="00246B04" w:rsidP="00F15C15">
      <w:pPr>
        <w:pStyle w:val="CorpsA"/>
        <w:widowControl w:val="0"/>
        <w:ind w:left="648" w:hanging="648"/>
        <w:rPr>
          <w:rStyle w:val="Aucun"/>
          <w:rFonts w:asciiTheme="minorHAnsi" w:hAnsiTheme="minorHAnsi" w:cstheme="minorHAnsi"/>
        </w:rPr>
      </w:pPr>
    </w:p>
    <w:p w14:paraId="75D74EC0" w14:textId="77777777" w:rsidR="00246B04" w:rsidRDefault="00246B04" w:rsidP="00F15C15">
      <w:pPr>
        <w:pStyle w:val="CorpsA"/>
        <w:widowControl w:val="0"/>
        <w:ind w:left="648" w:hanging="648"/>
        <w:rPr>
          <w:rStyle w:val="Aucun"/>
          <w:rFonts w:asciiTheme="minorHAnsi" w:hAnsiTheme="minorHAnsi" w:cstheme="minorHAnsi"/>
        </w:rPr>
      </w:pPr>
    </w:p>
    <w:p w14:paraId="5FF51F66" w14:textId="77777777" w:rsidR="00246B04" w:rsidRDefault="00246B04" w:rsidP="00F15C15">
      <w:pPr>
        <w:pStyle w:val="CorpsA"/>
        <w:widowControl w:val="0"/>
        <w:ind w:left="648" w:hanging="648"/>
        <w:rPr>
          <w:rStyle w:val="Aucun"/>
          <w:rFonts w:asciiTheme="minorHAnsi" w:hAnsiTheme="minorHAnsi" w:cstheme="minorHAnsi"/>
        </w:rPr>
      </w:pPr>
    </w:p>
    <w:p w14:paraId="59C26B70" w14:textId="77777777" w:rsidR="00246B04" w:rsidRDefault="00246B04" w:rsidP="00F15C15">
      <w:pPr>
        <w:pStyle w:val="CorpsA"/>
        <w:widowControl w:val="0"/>
        <w:ind w:left="648" w:hanging="648"/>
        <w:rPr>
          <w:rStyle w:val="Aucun"/>
          <w:rFonts w:asciiTheme="minorHAnsi" w:hAnsiTheme="minorHAnsi" w:cstheme="minorHAnsi"/>
        </w:rPr>
      </w:pPr>
    </w:p>
    <w:p w14:paraId="12A08A4C" w14:textId="77777777" w:rsidR="00246B04" w:rsidRDefault="00246B04" w:rsidP="00F15C15">
      <w:pPr>
        <w:pStyle w:val="CorpsA"/>
        <w:widowControl w:val="0"/>
        <w:ind w:left="648" w:hanging="648"/>
        <w:rPr>
          <w:rStyle w:val="Aucun"/>
          <w:rFonts w:asciiTheme="minorHAnsi" w:hAnsiTheme="minorHAnsi" w:cstheme="minorHAnsi"/>
        </w:rPr>
      </w:pPr>
    </w:p>
    <w:p w14:paraId="33E63A96" w14:textId="77777777" w:rsidR="00246B04" w:rsidRDefault="00246B04" w:rsidP="00F15C15">
      <w:pPr>
        <w:pStyle w:val="CorpsA"/>
        <w:widowControl w:val="0"/>
        <w:ind w:left="648" w:hanging="648"/>
        <w:rPr>
          <w:rStyle w:val="Aucun"/>
          <w:rFonts w:asciiTheme="minorHAnsi" w:hAnsiTheme="minorHAnsi" w:cstheme="minorHAnsi"/>
        </w:rPr>
      </w:pPr>
    </w:p>
    <w:p w14:paraId="22625014" w14:textId="77777777" w:rsidR="00246B04" w:rsidRDefault="00246B04" w:rsidP="00F15C15">
      <w:pPr>
        <w:pStyle w:val="CorpsA"/>
        <w:widowControl w:val="0"/>
        <w:ind w:left="648" w:hanging="648"/>
        <w:rPr>
          <w:rStyle w:val="Aucun"/>
          <w:rFonts w:asciiTheme="minorHAnsi" w:hAnsiTheme="minorHAnsi" w:cstheme="minorHAnsi"/>
        </w:rPr>
      </w:pPr>
    </w:p>
    <w:p w14:paraId="30A6E2F6" w14:textId="77777777" w:rsidR="00246B04" w:rsidRDefault="00246B04" w:rsidP="00F15C15">
      <w:pPr>
        <w:pStyle w:val="CorpsA"/>
        <w:widowControl w:val="0"/>
        <w:ind w:left="648" w:hanging="648"/>
        <w:rPr>
          <w:rStyle w:val="Aucun"/>
          <w:rFonts w:asciiTheme="minorHAnsi" w:hAnsiTheme="minorHAnsi" w:cstheme="minorHAnsi"/>
        </w:rPr>
      </w:pPr>
    </w:p>
    <w:p w14:paraId="0D5DCD17" w14:textId="77777777" w:rsidR="00246B04" w:rsidRDefault="00246B04" w:rsidP="00F15C15">
      <w:pPr>
        <w:pStyle w:val="CorpsA"/>
        <w:widowControl w:val="0"/>
        <w:ind w:left="648" w:hanging="648"/>
        <w:rPr>
          <w:rStyle w:val="Aucun"/>
          <w:rFonts w:asciiTheme="minorHAnsi" w:hAnsiTheme="minorHAnsi" w:cstheme="minorHAnsi"/>
        </w:rPr>
      </w:pPr>
    </w:p>
    <w:p w14:paraId="62919709" w14:textId="77777777" w:rsidR="00246B04" w:rsidRDefault="00246B04" w:rsidP="00F15C15">
      <w:pPr>
        <w:pStyle w:val="CorpsA"/>
        <w:widowControl w:val="0"/>
        <w:ind w:left="648" w:hanging="648"/>
        <w:rPr>
          <w:rStyle w:val="Aucun"/>
          <w:rFonts w:asciiTheme="minorHAnsi" w:hAnsiTheme="minorHAnsi" w:cstheme="minorHAnsi"/>
        </w:rPr>
      </w:pPr>
    </w:p>
    <w:p w14:paraId="065C3081" w14:textId="77777777" w:rsidR="00246B04" w:rsidRDefault="00246B04" w:rsidP="00F15C15">
      <w:pPr>
        <w:pStyle w:val="CorpsA"/>
        <w:widowControl w:val="0"/>
        <w:ind w:left="648" w:hanging="648"/>
        <w:rPr>
          <w:rStyle w:val="Aucun"/>
          <w:rFonts w:asciiTheme="minorHAnsi" w:hAnsiTheme="minorHAnsi" w:cstheme="minorHAnsi"/>
        </w:rPr>
      </w:pPr>
    </w:p>
    <w:p w14:paraId="19BD7E7C" w14:textId="77777777" w:rsidR="00246B04" w:rsidRDefault="00246B04" w:rsidP="00F15C15">
      <w:pPr>
        <w:pStyle w:val="CorpsA"/>
        <w:widowControl w:val="0"/>
        <w:ind w:left="648" w:hanging="648"/>
        <w:rPr>
          <w:rStyle w:val="Aucun"/>
          <w:rFonts w:asciiTheme="minorHAnsi" w:hAnsiTheme="minorHAnsi" w:cstheme="minorHAnsi"/>
        </w:rPr>
      </w:pPr>
    </w:p>
    <w:p w14:paraId="15AA28AD" w14:textId="77777777" w:rsidR="00246B04" w:rsidRDefault="00246B04" w:rsidP="00F15C15">
      <w:pPr>
        <w:pStyle w:val="CorpsA"/>
        <w:widowControl w:val="0"/>
        <w:ind w:left="648" w:hanging="648"/>
        <w:rPr>
          <w:rStyle w:val="Aucun"/>
          <w:rFonts w:asciiTheme="minorHAnsi" w:hAnsiTheme="minorHAnsi" w:cstheme="minorHAnsi"/>
        </w:rPr>
      </w:pPr>
    </w:p>
    <w:p w14:paraId="3BE72F38" w14:textId="77777777" w:rsidR="00246B04" w:rsidRDefault="00246B04" w:rsidP="00F15C15">
      <w:pPr>
        <w:pStyle w:val="CorpsA"/>
        <w:widowControl w:val="0"/>
        <w:ind w:left="648" w:hanging="648"/>
        <w:rPr>
          <w:rStyle w:val="Aucun"/>
          <w:rFonts w:asciiTheme="minorHAnsi" w:hAnsiTheme="minorHAnsi" w:cstheme="minorHAnsi"/>
        </w:rPr>
      </w:pPr>
    </w:p>
    <w:p w14:paraId="2F0B3DED" w14:textId="77777777" w:rsidR="00246B04" w:rsidRDefault="00246B04" w:rsidP="00F15C15">
      <w:pPr>
        <w:pStyle w:val="CorpsA"/>
        <w:widowControl w:val="0"/>
        <w:ind w:left="648" w:hanging="648"/>
        <w:rPr>
          <w:rStyle w:val="Aucun"/>
          <w:rFonts w:asciiTheme="minorHAnsi" w:hAnsiTheme="minorHAnsi" w:cstheme="minorHAnsi"/>
        </w:rPr>
      </w:pPr>
    </w:p>
    <w:p w14:paraId="5D538AFB" w14:textId="77777777" w:rsidR="00246B04" w:rsidRPr="006937A2" w:rsidRDefault="00246B04" w:rsidP="00F15C15">
      <w:pPr>
        <w:pStyle w:val="CorpsA"/>
        <w:widowControl w:val="0"/>
        <w:ind w:left="648" w:hanging="648"/>
        <w:rPr>
          <w:rStyle w:val="Aucun"/>
          <w:rFonts w:asciiTheme="minorHAnsi" w:hAnsiTheme="minorHAnsi" w:cstheme="minorHAnsi"/>
        </w:rPr>
      </w:pPr>
    </w:p>
    <w:tbl>
      <w:tblPr>
        <w:tblStyle w:val="TableNormal"/>
        <w:tblW w:w="16208"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06"/>
        <w:gridCol w:w="973"/>
        <w:gridCol w:w="777"/>
        <w:gridCol w:w="871"/>
        <w:gridCol w:w="2195"/>
        <w:gridCol w:w="1260"/>
        <w:gridCol w:w="790"/>
        <w:gridCol w:w="859"/>
        <w:gridCol w:w="2604"/>
        <w:gridCol w:w="825"/>
        <w:gridCol w:w="813"/>
        <w:gridCol w:w="835"/>
      </w:tblGrid>
      <w:tr w:rsidR="00F15C15" w:rsidRPr="006937A2" w14:paraId="66F30568" w14:textId="77777777" w:rsidTr="00F15C15">
        <w:trPr>
          <w:trHeight w:val="660"/>
        </w:trPr>
        <w:tc>
          <w:tcPr>
            <w:tcW w:w="16208" w:type="dxa"/>
            <w:gridSpan w:val="12"/>
            <w:tcBorders>
              <w:top w:val="single" w:sz="16" w:space="0" w:color="000000"/>
              <w:left w:val="single" w:sz="16" w:space="0" w:color="000000"/>
              <w:bottom w:val="single" w:sz="16" w:space="0" w:color="000000"/>
              <w:right w:val="single" w:sz="16" w:space="0" w:color="000000"/>
            </w:tcBorders>
            <w:shd w:val="clear" w:color="auto" w:fill="FF2F92"/>
            <w:tcMar>
              <w:top w:w="80" w:type="dxa"/>
              <w:left w:w="80" w:type="dxa"/>
              <w:bottom w:w="80" w:type="dxa"/>
              <w:right w:w="80" w:type="dxa"/>
            </w:tcMar>
          </w:tcPr>
          <w:p w14:paraId="6907AFE0" w14:textId="77777777" w:rsidR="00F15C15" w:rsidRPr="006937A2" w:rsidRDefault="00F15C15" w:rsidP="00F15C15">
            <w:pPr>
              <w:pStyle w:val="Styledetableau2A"/>
              <w:jc w:val="center"/>
              <w:rPr>
                <w:rFonts w:asciiTheme="minorHAnsi" w:hAnsiTheme="minorHAnsi" w:cstheme="minorHAnsi"/>
              </w:rPr>
            </w:pPr>
            <w:r w:rsidRPr="006937A2">
              <w:rPr>
                <w:rStyle w:val="Aucun"/>
                <w:rFonts w:asciiTheme="minorHAnsi" w:hAnsiTheme="minorHAnsi" w:cstheme="minorHAnsi"/>
                <w:b/>
                <w:bCs/>
                <w:sz w:val="36"/>
                <w:szCs w:val="36"/>
              </w:rPr>
              <w:lastRenderedPageBreak/>
              <w:t>CE1</w:t>
            </w:r>
          </w:p>
        </w:tc>
      </w:tr>
      <w:tr w:rsidR="00F15C15" w:rsidRPr="006937A2" w14:paraId="28BD7690" w14:textId="77777777" w:rsidTr="00012B8F">
        <w:trPr>
          <w:trHeight w:val="303"/>
        </w:trPr>
        <w:tc>
          <w:tcPr>
            <w:tcW w:w="16208" w:type="dxa"/>
            <w:gridSpan w:val="12"/>
            <w:tcBorders>
              <w:top w:val="single" w:sz="16" w:space="0" w:color="000000"/>
              <w:left w:val="single" w:sz="16" w:space="0" w:color="000000"/>
              <w:bottom w:val="single" w:sz="16" w:space="0" w:color="000000"/>
              <w:right w:val="single" w:sz="16" w:space="0" w:color="000000"/>
            </w:tcBorders>
            <w:shd w:val="clear" w:color="auto" w:fill="FFA4A1"/>
            <w:tcMar>
              <w:top w:w="80" w:type="dxa"/>
              <w:left w:w="80" w:type="dxa"/>
              <w:bottom w:w="80" w:type="dxa"/>
              <w:right w:w="80" w:type="dxa"/>
            </w:tcMar>
          </w:tcPr>
          <w:p w14:paraId="1423493D" w14:textId="395B8094" w:rsidR="00F15C15" w:rsidRPr="005C7481" w:rsidRDefault="00F15C15" w:rsidP="005C7481">
            <w:pPr>
              <w:pStyle w:val="Titre1"/>
              <w:outlineLvl w:val="0"/>
              <w:rPr>
                <w:rFonts w:asciiTheme="minorHAnsi" w:hAnsiTheme="minorHAnsi" w:cstheme="minorHAnsi"/>
                <w:color w:val="auto"/>
                <w:sz w:val="24"/>
              </w:rPr>
            </w:pPr>
            <w:bookmarkStart w:id="160" w:name="_Toc83714903"/>
            <w:r w:rsidRPr="005C7481">
              <w:rPr>
                <w:rStyle w:val="Aucun"/>
                <w:rFonts w:asciiTheme="minorHAnsi" w:hAnsiTheme="minorHAnsi" w:cstheme="minorHAnsi"/>
                <w:b/>
                <w:bCs/>
                <w:color w:val="auto"/>
                <w:sz w:val="24"/>
                <w:szCs w:val="30"/>
              </w:rPr>
              <w:t>Compétence : résoudre des</w:t>
            </w:r>
            <w:r w:rsidR="0024240D">
              <w:rPr>
                <w:rStyle w:val="Aucun"/>
                <w:rFonts w:asciiTheme="minorHAnsi" w:hAnsiTheme="minorHAnsi" w:cstheme="minorHAnsi"/>
                <w:b/>
                <w:bCs/>
                <w:color w:val="auto"/>
                <w:sz w:val="24"/>
                <w:szCs w:val="30"/>
              </w:rPr>
              <w:t xml:space="preserve"> problèmes - Exercices n°6 et 12</w:t>
            </w:r>
            <w:r w:rsidR="00763DCE" w:rsidRPr="005C7481">
              <w:rPr>
                <w:rStyle w:val="Aucun"/>
                <w:rFonts w:asciiTheme="minorHAnsi" w:hAnsiTheme="minorHAnsi" w:cstheme="minorHAnsi"/>
                <w:b/>
                <w:bCs/>
                <w:color w:val="auto"/>
                <w:sz w:val="24"/>
                <w:szCs w:val="30"/>
              </w:rPr>
              <w:t>_CE1</w:t>
            </w:r>
            <w:bookmarkEnd w:id="160"/>
          </w:p>
        </w:tc>
      </w:tr>
      <w:tr w:rsidR="00F15C15" w:rsidRPr="006937A2" w14:paraId="77AEBE05" w14:textId="77777777" w:rsidTr="00012B8F">
        <w:trPr>
          <w:trHeight w:val="456"/>
        </w:trPr>
        <w:tc>
          <w:tcPr>
            <w:tcW w:w="16208" w:type="dxa"/>
            <w:gridSpan w:val="12"/>
            <w:tcBorders>
              <w:top w:val="single" w:sz="16" w:space="0" w:color="000000"/>
              <w:left w:val="single" w:sz="16" w:space="0" w:color="000000"/>
              <w:bottom w:val="single" w:sz="16" w:space="0" w:color="000000"/>
              <w:right w:val="single" w:sz="16" w:space="0" w:color="000000"/>
            </w:tcBorders>
            <w:shd w:val="clear" w:color="auto" w:fill="FFD478"/>
            <w:tcMar>
              <w:top w:w="80" w:type="dxa"/>
              <w:left w:w="80" w:type="dxa"/>
              <w:bottom w:w="80" w:type="dxa"/>
              <w:right w:w="80" w:type="dxa"/>
            </w:tcMar>
          </w:tcPr>
          <w:p w14:paraId="077A3E25" w14:textId="77777777" w:rsidR="00F15C15" w:rsidRPr="00012B8F" w:rsidRDefault="00F15C15" w:rsidP="00F15C15">
            <w:pPr>
              <w:pStyle w:val="Styledetableau2A"/>
              <w:jc w:val="center"/>
              <w:rPr>
                <w:rFonts w:asciiTheme="minorHAnsi" w:hAnsiTheme="minorHAnsi" w:cstheme="minorHAnsi"/>
                <w:sz w:val="24"/>
              </w:rPr>
            </w:pPr>
            <w:r w:rsidRPr="00012B8F">
              <w:rPr>
                <w:rStyle w:val="Aucun"/>
                <w:rFonts w:asciiTheme="minorHAnsi" w:hAnsiTheme="minorHAnsi" w:cstheme="minorHAnsi"/>
                <w:b/>
                <w:bCs/>
                <w:sz w:val="24"/>
              </w:rPr>
              <w:t>Résultats aux évaluations nationales repère (en %)</w:t>
            </w:r>
          </w:p>
        </w:tc>
      </w:tr>
      <w:tr w:rsidR="00F15C15" w:rsidRPr="006937A2" w14:paraId="3CDD0D63" w14:textId="77777777" w:rsidTr="00012B8F">
        <w:trPr>
          <w:trHeight w:val="83"/>
        </w:trPr>
        <w:tc>
          <w:tcPr>
            <w:tcW w:w="6027"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5BCC8F2" w14:textId="432703AA" w:rsidR="00F15C15" w:rsidRPr="00A618EE" w:rsidRDefault="00A544C7" w:rsidP="00F15C15">
            <w:pPr>
              <w:pStyle w:val="Styledetableau2A"/>
              <w:jc w:val="center"/>
              <w:rPr>
                <w:rFonts w:ascii="Arial" w:hAnsi="Arial" w:cs="Arial"/>
              </w:rPr>
            </w:pPr>
            <w:r>
              <w:rPr>
                <w:rStyle w:val="Aucun"/>
                <w:rFonts w:ascii="Arial" w:hAnsi="Arial" w:cs="Arial"/>
                <w:b/>
                <w:bCs/>
              </w:rPr>
              <w:t>National 2021</w:t>
            </w:r>
          </w:p>
        </w:tc>
        <w:tc>
          <w:tcPr>
            <w:tcW w:w="5104"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6759A98"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Circonscription …</w:t>
            </w:r>
          </w:p>
        </w:tc>
        <w:tc>
          <w:tcPr>
            <w:tcW w:w="5077" w:type="dxa"/>
            <w:gridSpan w:val="4"/>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8B89947"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Ecole …</w:t>
            </w:r>
          </w:p>
        </w:tc>
      </w:tr>
      <w:tr w:rsidR="00F15C15" w:rsidRPr="006937A2" w14:paraId="26156427" w14:textId="77777777" w:rsidTr="00FA3907">
        <w:trPr>
          <w:trHeight w:val="540"/>
        </w:trPr>
        <w:tc>
          <w:tcPr>
            <w:tcW w:w="3406"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7576B94" w14:textId="77777777" w:rsidR="00F15C15" w:rsidRPr="00A618EE" w:rsidRDefault="00F15C15" w:rsidP="00F15C15">
            <w:pPr>
              <w:rPr>
                <w:rFonts w:ascii="Arial" w:hAnsi="Arial" w:cs="Arial"/>
              </w:rPr>
            </w:pPr>
          </w:p>
        </w:tc>
        <w:tc>
          <w:tcPr>
            <w:tcW w:w="9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C6D3B9" w14:textId="77777777" w:rsidR="00F15C15" w:rsidRPr="00A618EE" w:rsidRDefault="00F15C15" w:rsidP="00F15C15">
            <w:pPr>
              <w:pStyle w:val="Styledetableau2A"/>
              <w:jc w:val="center"/>
              <w:rPr>
                <w:rStyle w:val="Aucun"/>
                <w:rFonts w:ascii="Arial" w:eastAsia="Arial Narrow" w:hAnsi="Arial" w:cs="Arial"/>
                <w:b/>
                <w:bCs/>
              </w:rPr>
            </w:pPr>
            <w:r w:rsidRPr="00A618EE">
              <w:rPr>
                <w:rStyle w:val="Aucun"/>
                <w:rFonts w:ascii="Arial" w:hAnsi="Arial" w:cs="Arial"/>
                <w:b/>
                <w:bCs/>
              </w:rPr>
              <w:t>Total</w:t>
            </w:r>
          </w:p>
          <w:p w14:paraId="49B53A92" w14:textId="2A871C1A" w:rsidR="00F15C15" w:rsidRPr="00A618EE" w:rsidRDefault="00F15C15" w:rsidP="00A6289B">
            <w:pPr>
              <w:pStyle w:val="Styledetableau2A"/>
              <w:jc w:val="center"/>
              <w:rPr>
                <w:rFonts w:ascii="Arial" w:hAnsi="Arial" w:cs="Arial"/>
              </w:rPr>
            </w:pPr>
            <w:r w:rsidRPr="00A618EE">
              <w:rPr>
                <w:rStyle w:val="Aucun"/>
                <w:rFonts w:ascii="Arial" w:hAnsi="Arial" w:cs="Arial"/>
                <w:b/>
                <w:bCs/>
              </w:rPr>
              <w:t>202</w:t>
            </w:r>
            <w:r w:rsidR="00A6289B">
              <w:rPr>
                <w:rStyle w:val="Aucun"/>
                <w:rFonts w:ascii="Arial" w:hAnsi="Arial" w:cs="Arial"/>
                <w:b/>
                <w:bCs/>
              </w:rPr>
              <w:t>1</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94CF20" w14:textId="77777777" w:rsidR="00F15C15" w:rsidRPr="00A618EE" w:rsidRDefault="00F15C15" w:rsidP="00F15C15">
            <w:pPr>
              <w:pStyle w:val="Styledetableau2A"/>
              <w:jc w:val="center"/>
              <w:rPr>
                <w:rStyle w:val="Aucun"/>
                <w:rFonts w:ascii="Arial" w:eastAsia="Arial Narrow" w:hAnsi="Arial" w:cs="Arial"/>
                <w:b/>
                <w:bCs/>
              </w:rPr>
            </w:pPr>
            <w:r w:rsidRPr="00A618EE">
              <w:rPr>
                <w:rStyle w:val="Aucun"/>
                <w:rFonts w:ascii="Arial" w:hAnsi="Arial" w:cs="Arial"/>
                <w:b/>
                <w:bCs/>
              </w:rPr>
              <w:t>REP+</w:t>
            </w:r>
          </w:p>
          <w:p w14:paraId="0FDAE189"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i/>
                <w:iCs/>
              </w:rPr>
              <w:t>REP</w:t>
            </w:r>
          </w:p>
        </w:tc>
        <w:tc>
          <w:tcPr>
            <w:tcW w:w="871"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B0AEF41"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Hors EP</w:t>
            </w:r>
          </w:p>
        </w:tc>
        <w:tc>
          <w:tcPr>
            <w:tcW w:w="2195"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D896A14" w14:textId="77777777" w:rsidR="00F15C15" w:rsidRPr="00A618EE" w:rsidRDefault="00F15C15" w:rsidP="00F15C15">
            <w:pPr>
              <w:rPr>
                <w:rFonts w:ascii="Arial" w:hAnsi="Arial" w:cs="Arial"/>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B7567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2018</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7CB480"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85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2255EDA"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c>
          <w:tcPr>
            <w:tcW w:w="260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EB4AE8D" w14:textId="77777777" w:rsidR="00F15C15" w:rsidRPr="00A618EE" w:rsidRDefault="00F15C15" w:rsidP="00F15C15">
            <w:pPr>
              <w:rPr>
                <w:rFonts w:ascii="Arial" w:hAnsi="Arial" w:cs="Arial"/>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9963DC"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2018</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98ECE0"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835"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4C43440"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r>
      <w:tr w:rsidR="003E355A" w:rsidRPr="006937A2" w14:paraId="0DC84D64" w14:textId="77777777" w:rsidTr="003E355A">
        <w:trPr>
          <w:trHeight w:val="500"/>
        </w:trPr>
        <w:tc>
          <w:tcPr>
            <w:tcW w:w="3406"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DAFEB09" w14:textId="77777777" w:rsidR="003E355A" w:rsidRPr="00A618EE" w:rsidRDefault="003E355A" w:rsidP="003E355A">
            <w:pPr>
              <w:pStyle w:val="Styledetableau2A"/>
              <w:rPr>
                <w:rFonts w:ascii="Arial" w:hAnsi="Arial" w:cs="Arial"/>
              </w:rPr>
            </w:pPr>
            <w:r w:rsidRPr="00A618EE">
              <w:rPr>
                <w:rStyle w:val="Aucun"/>
                <w:rFonts w:ascii="Arial" w:hAnsi="Arial" w:cs="Arial"/>
              </w:rPr>
              <w:t>% élèves à besoins (sous seuil 1)</w:t>
            </w:r>
          </w:p>
        </w:tc>
        <w:tc>
          <w:tcPr>
            <w:tcW w:w="9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D87AF6" w14:textId="34AE8EDC" w:rsidR="003E355A" w:rsidRPr="00A618EE" w:rsidRDefault="003E355A" w:rsidP="003E355A">
            <w:pPr>
              <w:pStyle w:val="CorpsA"/>
              <w:jc w:val="center"/>
              <w:rPr>
                <w:rFonts w:ascii="Arial" w:hAnsi="Arial" w:cs="Arial"/>
                <w:sz w:val="20"/>
                <w:szCs w:val="20"/>
              </w:rPr>
            </w:pPr>
            <w:r>
              <w:rPr>
                <w:rStyle w:val="Aucun"/>
                <w:rFonts w:ascii="Arial" w:hAnsi="Arial" w:cs="Arial"/>
                <w:sz w:val="20"/>
                <w:szCs w:val="20"/>
                <w:lang w:val="en-US"/>
              </w:rPr>
              <w:t>18,6</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F1D5CF" w14:textId="348574A1" w:rsidR="003E355A" w:rsidRPr="00A618EE" w:rsidRDefault="003E355A" w:rsidP="003E355A">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34.74</w:t>
            </w:r>
          </w:p>
          <w:p w14:paraId="57A420A5" w14:textId="277BF581" w:rsidR="003E355A" w:rsidRPr="00A618EE" w:rsidRDefault="003E355A" w:rsidP="003E355A">
            <w:pPr>
              <w:pStyle w:val="CorpsA"/>
              <w:jc w:val="center"/>
              <w:rPr>
                <w:rFonts w:ascii="Arial" w:hAnsi="Arial" w:cs="Arial"/>
                <w:sz w:val="20"/>
                <w:szCs w:val="20"/>
              </w:rPr>
            </w:pPr>
            <w:r w:rsidRPr="00A618EE">
              <w:rPr>
                <w:rStyle w:val="Aucun"/>
                <w:rFonts w:ascii="Arial" w:hAnsi="Arial" w:cs="Arial"/>
                <w:i/>
                <w:iCs/>
                <w:sz w:val="20"/>
                <w:szCs w:val="20"/>
                <w:lang w:val="en-US"/>
              </w:rPr>
              <w:t>27.38</w:t>
            </w:r>
          </w:p>
        </w:tc>
        <w:tc>
          <w:tcPr>
            <w:tcW w:w="871"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vAlign w:val="center"/>
          </w:tcPr>
          <w:p w14:paraId="4E8532FE" w14:textId="16D7E267" w:rsidR="003E355A" w:rsidRPr="003E355A" w:rsidRDefault="003E355A" w:rsidP="003E355A">
            <w:pPr>
              <w:pStyle w:val="CorpsA"/>
              <w:suppressAutoHyphens/>
              <w:jc w:val="center"/>
              <w:outlineLvl w:val="0"/>
              <w:rPr>
                <w:rFonts w:ascii="Arial" w:hAnsi="Arial" w:cs="Arial"/>
                <w:sz w:val="20"/>
                <w:szCs w:val="20"/>
              </w:rPr>
            </w:pPr>
            <w:r w:rsidRPr="003E355A">
              <w:rPr>
                <w:rFonts w:ascii="Arial" w:hAnsi="Arial" w:cs="Arial"/>
                <w:sz w:val="20"/>
                <w:szCs w:val="20"/>
              </w:rPr>
              <w:t>16.94</w:t>
            </w:r>
          </w:p>
        </w:tc>
        <w:tc>
          <w:tcPr>
            <w:tcW w:w="2195"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70222B9" w14:textId="77777777" w:rsidR="003E355A" w:rsidRPr="00A618EE" w:rsidRDefault="003E355A" w:rsidP="003E355A">
            <w:pPr>
              <w:pStyle w:val="Styledetableau2A"/>
              <w:rPr>
                <w:rFonts w:ascii="Arial" w:hAnsi="Arial" w:cs="Arial"/>
              </w:rPr>
            </w:pPr>
            <w:r w:rsidRPr="00A618EE">
              <w:rPr>
                <w:rStyle w:val="Aucun"/>
                <w:rFonts w:ascii="Arial" w:hAnsi="Arial" w:cs="Arial"/>
              </w:rPr>
              <w:t>% élèves à besoins (sous seuil 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FAF4FD" w14:textId="77777777" w:rsidR="003E355A" w:rsidRPr="00A618EE" w:rsidRDefault="003E355A" w:rsidP="003E355A">
            <w:pPr>
              <w:rPr>
                <w:rFonts w:ascii="Arial" w:hAnsi="Arial" w:cs="Arial"/>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956952" w14:textId="77777777" w:rsidR="003E355A" w:rsidRPr="00A618EE" w:rsidRDefault="003E355A" w:rsidP="003E355A">
            <w:pPr>
              <w:rPr>
                <w:rFonts w:ascii="Arial" w:hAnsi="Arial" w:cs="Arial"/>
              </w:rPr>
            </w:pPr>
          </w:p>
        </w:tc>
        <w:tc>
          <w:tcPr>
            <w:tcW w:w="85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BF65FB4" w14:textId="77777777" w:rsidR="003E355A" w:rsidRPr="00A618EE" w:rsidRDefault="003E355A" w:rsidP="003E355A">
            <w:pPr>
              <w:rPr>
                <w:rFonts w:ascii="Arial" w:hAnsi="Arial" w:cs="Arial"/>
              </w:rPr>
            </w:pPr>
          </w:p>
        </w:tc>
        <w:tc>
          <w:tcPr>
            <w:tcW w:w="260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5C27253" w14:textId="77777777" w:rsidR="003E355A" w:rsidRPr="00A618EE" w:rsidRDefault="003E355A" w:rsidP="003E355A">
            <w:pPr>
              <w:pStyle w:val="Styledetableau2A"/>
              <w:rPr>
                <w:rFonts w:ascii="Arial" w:hAnsi="Arial" w:cs="Arial"/>
              </w:rPr>
            </w:pPr>
            <w:r w:rsidRPr="00A618EE">
              <w:rPr>
                <w:rStyle w:val="Aucun"/>
                <w:rFonts w:ascii="Arial" w:hAnsi="Arial" w:cs="Arial"/>
              </w:rPr>
              <w:t>% élèves à besoins (sous seuil 1)</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A8D6C1" w14:textId="77777777" w:rsidR="003E355A" w:rsidRPr="00A618EE" w:rsidRDefault="003E355A" w:rsidP="003E355A">
            <w:pPr>
              <w:rPr>
                <w:rFonts w:ascii="Arial" w:hAnsi="Arial" w:cs="Arial"/>
              </w:rPr>
            </w:pP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43ACF0" w14:textId="77777777" w:rsidR="003E355A" w:rsidRPr="00A618EE" w:rsidRDefault="003E355A" w:rsidP="003E355A">
            <w:pPr>
              <w:rPr>
                <w:rFonts w:ascii="Arial" w:hAnsi="Arial" w:cs="Arial"/>
              </w:rPr>
            </w:pPr>
          </w:p>
        </w:tc>
        <w:tc>
          <w:tcPr>
            <w:tcW w:w="835"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E4E52B9" w14:textId="77777777" w:rsidR="003E355A" w:rsidRPr="00A618EE" w:rsidRDefault="003E355A" w:rsidP="003E355A">
            <w:pPr>
              <w:rPr>
                <w:rFonts w:ascii="Arial" w:hAnsi="Arial" w:cs="Arial"/>
              </w:rPr>
            </w:pPr>
          </w:p>
        </w:tc>
      </w:tr>
      <w:tr w:rsidR="003E355A" w:rsidRPr="006937A2" w14:paraId="4067533F" w14:textId="77777777" w:rsidTr="003E355A">
        <w:trPr>
          <w:trHeight w:val="500"/>
        </w:trPr>
        <w:tc>
          <w:tcPr>
            <w:tcW w:w="3406"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84DA20F" w14:textId="77777777" w:rsidR="003E355A" w:rsidRPr="00A618EE" w:rsidRDefault="003E355A" w:rsidP="003E355A">
            <w:pPr>
              <w:pStyle w:val="Styledetableau2A"/>
              <w:rPr>
                <w:rFonts w:ascii="Arial" w:hAnsi="Arial" w:cs="Arial"/>
              </w:rPr>
            </w:pPr>
            <w:r w:rsidRPr="00A618EE">
              <w:rPr>
                <w:rStyle w:val="Aucun"/>
                <w:rFonts w:ascii="Arial" w:hAnsi="Arial" w:cs="Arial"/>
              </w:rPr>
              <w:t>% élèves fragiles (entre seuils 1 et 2)</w:t>
            </w:r>
          </w:p>
        </w:tc>
        <w:tc>
          <w:tcPr>
            <w:tcW w:w="9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4F0426" w14:textId="7A5182BD" w:rsidR="003E355A" w:rsidRPr="00A618EE" w:rsidRDefault="003E355A" w:rsidP="003E355A">
            <w:pPr>
              <w:pStyle w:val="CorpsA"/>
              <w:jc w:val="center"/>
              <w:rPr>
                <w:rFonts w:ascii="Arial" w:hAnsi="Arial" w:cs="Arial"/>
                <w:sz w:val="20"/>
                <w:szCs w:val="20"/>
              </w:rPr>
            </w:pPr>
            <w:r>
              <w:rPr>
                <w:rStyle w:val="Aucun"/>
                <w:rFonts w:ascii="Arial" w:hAnsi="Arial" w:cs="Arial"/>
                <w:sz w:val="20"/>
                <w:szCs w:val="20"/>
                <w:lang w:val="en-US"/>
              </w:rPr>
              <w:t>32,9</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5EF275" w14:textId="4FA9B20C" w:rsidR="003E355A" w:rsidRPr="00A618EE" w:rsidRDefault="003E355A" w:rsidP="003E355A">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36.78</w:t>
            </w:r>
          </w:p>
          <w:p w14:paraId="5C884560" w14:textId="77860C85" w:rsidR="003E355A" w:rsidRPr="00A618EE" w:rsidRDefault="003E355A" w:rsidP="003E355A">
            <w:pPr>
              <w:pStyle w:val="CorpsA"/>
              <w:jc w:val="center"/>
              <w:rPr>
                <w:rFonts w:ascii="Arial" w:hAnsi="Arial" w:cs="Arial"/>
                <w:sz w:val="20"/>
                <w:szCs w:val="20"/>
              </w:rPr>
            </w:pPr>
            <w:r w:rsidRPr="00A618EE">
              <w:rPr>
                <w:rStyle w:val="Aucun"/>
                <w:rFonts w:ascii="Arial" w:hAnsi="Arial" w:cs="Arial"/>
                <w:i/>
                <w:iCs/>
                <w:sz w:val="20"/>
                <w:szCs w:val="20"/>
                <w:lang w:val="en-US"/>
              </w:rPr>
              <w:t>36.6</w:t>
            </w:r>
          </w:p>
        </w:tc>
        <w:tc>
          <w:tcPr>
            <w:tcW w:w="871"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vAlign w:val="center"/>
          </w:tcPr>
          <w:p w14:paraId="72DA49AA" w14:textId="73154E59" w:rsidR="003E355A" w:rsidRPr="003E355A" w:rsidRDefault="003E355A" w:rsidP="003E355A">
            <w:pPr>
              <w:pStyle w:val="CorpsA"/>
              <w:suppressAutoHyphens/>
              <w:jc w:val="center"/>
              <w:outlineLvl w:val="0"/>
              <w:rPr>
                <w:rFonts w:ascii="Arial" w:hAnsi="Arial" w:cs="Arial"/>
                <w:sz w:val="20"/>
                <w:szCs w:val="20"/>
              </w:rPr>
            </w:pPr>
            <w:r w:rsidRPr="003E355A">
              <w:rPr>
                <w:rFonts w:ascii="Arial" w:hAnsi="Arial" w:cs="Arial"/>
                <w:sz w:val="20"/>
                <w:szCs w:val="20"/>
              </w:rPr>
              <w:t>32.45</w:t>
            </w:r>
          </w:p>
        </w:tc>
        <w:tc>
          <w:tcPr>
            <w:tcW w:w="2195"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B48FE23" w14:textId="77777777" w:rsidR="003E355A" w:rsidRPr="00A618EE" w:rsidRDefault="003E355A" w:rsidP="003E355A">
            <w:pPr>
              <w:pStyle w:val="Styledetableau2A"/>
              <w:rPr>
                <w:rFonts w:ascii="Arial" w:hAnsi="Arial" w:cs="Arial"/>
              </w:rPr>
            </w:pPr>
            <w:r w:rsidRPr="00A618EE">
              <w:rPr>
                <w:rStyle w:val="Aucun"/>
                <w:rFonts w:ascii="Arial" w:hAnsi="Arial" w:cs="Arial"/>
              </w:rPr>
              <w:t>% élèves fragiles (entre seuils 1 et 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4A5675" w14:textId="77777777" w:rsidR="003E355A" w:rsidRPr="00A618EE" w:rsidRDefault="003E355A" w:rsidP="003E355A">
            <w:pPr>
              <w:rPr>
                <w:rFonts w:ascii="Arial" w:hAnsi="Arial" w:cs="Arial"/>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E3CD3A" w14:textId="77777777" w:rsidR="003E355A" w:rsidRPr="00A618EE" w:rsidRDefault="003E355A" w:rsidP="003E355A">
            <w:pPr>
              <w:rPr>
                <w:rFonts w:ascii="Arial" w:hAnsi="Arial" w:cs="Arial"/>
              </w:rPr>
            </w:pPr>
          </w:p>
        </w:tc>
        <w:tc>
          <w:tcPr>
            <w:tcW w:w="85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E44F454" w14:textId="77777777" w:rsidR="003E355A" w:rsidRPr="00A618EE" w:rsidRDefault="003E355A" w:rsidP="003E355A">
            <w:pPr>
              <w:rPr>
                <w:rFonts w:ascii="Arial" w:hAnsi="Arial" w:cs="Arial"/>
              </w:rPr>
            </w:pPr>
          </w:p>
        </w:tc>
        <w:tc>
          <w:tcPr>
            <w:tcW w:w="2604"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65DEE38" w14:textId="77777777" w:rsidR="003E355A" w:rsidRPr="00A618EE" w:rsidRDefault="003E355A" w:rsidP="003E355A">
            <w:pPr>
              <w:pStyle w:val="Styledetableau2A"/>
              <w:rPr>
                <w:rFonts w:ascii="Arial" w:hAnsi="Arial" w:cs="Arial"/>
              </w:rPr>
            </w:pPr>
            <w:r w:rsidRPr="00A618EE">
              <w:rPr>
                <w:rStyle w:val="Aucun"/>
                <w:rFonts w:ascii="Arial" w:hAnsi="Arial" w:cs="Arial"/>
              </w:rPr>
              <w:t>% élèves fragiles (entre seuils 1 et 2)</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C889A8E" w14:textId="77777777" w:rsidR="003E355A" w:rsidRPr="00A618EE" w:rsidRDefault="003E355A" w:rsidP="003E355A">
            <w:pPr>
              <w:rPr>
                <w:rFonts w:ascii="Arial" w:hAnsi="Arial" w:cs="Arial"/>
              </w:rPr>
            </w:pP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9E2CF9" w14:textId="77777777" w:rsidR="003E355A" w:rsidRPr="00A618EE" w:rsidRDefault="003E355A" w:rsidP="003E355A">
            <w:pPr>
              <w:rPr>
                <w:rFonts w:ascii="Arial" w:hAnsi="Arial" w:cs="Arial"/>
              </w:rPr>
            </w:pPr>
          </w:p>
        </w:tc>
        <w:tc>
          <w:tcPr>
            <w:tcW w:w="835"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230422B" w14:textId="77777777" w:rsidR="003E355A" w:rsidRPr="00A618EE" w:rsidRDefault="003E355A" w:rsidP="003E355A">
            <w:pPr>
              <w:rPr>
                <w:rFonts w:ascii="Arial" w:hAnsi="Arial" w:cs="Arial"/>
              </w:rPr>
            </w:pPr>
          </w:p>
        </w:tc>
      </w:tr>
      <w:tr w:rsidR="003E355A" w:rsidRPr="006937A2" w14:paraId="30253389" w14:textId="77777777" w:rsidTr="003E355A">
        <w:trPr>
          <w:trHeight w:val="510"/>
        </w:trPr>
        <w:tc>
          <w:tcPr>
            <w:tcW w:w="3406"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6F179D1" w14:textId="77777777" w:rsidR="003E355A" w:rsidRPr="00A618EE" w:rsidRDefault="003E355A" w:rsidP="003E355A">
            <w:pPr>
              <w:pStyle w:val="Styledetableau2A"/>
              <w:rPr>
                <w:rFonts w:ascii="Arial" w:hAnsi="Arial" w:cs="Arial"/>
              </w:rPr>
            </w:pPr>
            <w:r w:rsidRPr="00A618EE">
              <w:rPr>
                <w:rStyle w:val="Aucun"/>
                <w:rFonts w:ascii="Arial" w:hAnsi="Arial" w:cs="Arial"/>
              </w:rPr>
              <w:t>% élèves au-dessus du seuil 2</w:t>
            </w:r>
          </w:p>
        </w:tc>
        <w:tc>
          <w:tcPr>
            <w:tcW w:w="973"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08DB3047" w14:textId="139D0917" w:rsidR="003E355A" w:rsidRPr="00A618EE" w:rsidRDefault="003E355A" w:rsidP="003E355A">
            <w:pPr>
              <w:pStyle w:val="CorpsA"/>
              <w:jc w:val="center"/>
              <w:rPr>
                <w:rFonts w:ascii="Arial" w:hAnsi="Arial" w:cs="Arial"/>
                <w:sz w:val="20"/>
                <w:szCs w:val="20"/>
              </w:rPr>
            </w:pPr>
            <w:r>
              <w:rPr>
                <w:rStyle w:val="Aucun"/>
                <w:rFonts w:ascii="Arial" w:hAnsi="Arial" w:cs="Arial"/>
                <w:sz w:val="20"/>
                <w:szCs w:val="20"/>
                <w:lang w:val="en-US"/>
              </w:rPr>
              <w:t>48,5</w:t>
            </w:r>
          </w:p>
        </w:tc>
        <w:tc>
          <w:tcPr>
            <w:tcW w:w="777"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5BD7D61A" w14:textId="0E0E17A1" w:rsidR="003E355A" w:rsidRPr="00A618EE" w:rsidRDefault="003E355A" w:rsidP="003E355A">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28.48</w:t>
            </w:r>
          </w:p>
          <w:p w14:paraId="023D9A23" w14:textId="30B84D29" w:rsidR="003E355A" w:rsidRPr="00A618EE" w:rsidRDefault="003E355A" w:rsidP="003E355A">
            <w:pPr>
              <w:pStyle w:val="CorpsA"/>
              <w:jc w:val="center"/>
              <w:rPr>
                <w:rFonts w:ascii="Arial" w:hAnsi="Arial" w:cs="Arial"/>
                <w:sz w:val="20"/>
                <w:szCs w:val="20"/>
              </w:rPr>
            </w:pPr>
            <w:r w:rsidRPr="00A618EE">
              <w:rPr>
                <w:rStyle w:val="Aucun"/>
                <w:rFonts w:ascii="Arial" w:hAnsi="Arial" w:cs="Arial"/>
                <w:i/>
                <w:iCs/>
                <w:sz w:val="20"/>
                <w:szCs w:val="20"/>
                <w:lang w:val="en-US"/>
              </w:rPr>
              <w:t>36.02</w:t>
            </w:r>
          </w:p>
        </w:tc>
        <w:tc>
          <w:tcPr>
            <w:tcW w:w="871"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vAlign w:val="center"/>
          </w:tcPr>
          <w:p w14:paraId="104ED967" w14:textId="136BB0BC" w:rsidR="003E355A" w:rsidRPr="003E355A" w:rsidRDefault="003E355A" w:rsidP="003E355A">
            <w:pPr>
              <w:pStyle w:val="CorpsA"/>
              <w:suppressAutoHyphens/>
              <w:jc w:val="center"/>
              <w:outlineLvl w:val="0"/>
              <w:rPr>
                <w:rFonts w:ascii="Arial" w:hAnsi="Arial" w:cs="Arial"/>
                <w:sz w:val="20"/>
                <w:szCs w:val="20"/>
              </w:rPr>
            </w:pPr>
            <w:r w:rsidRPr="003E355A">
              <w:rPr>
                <w:rFonts w:ascii="Arial" w:hAnsi="Arial" w:cs="Arial"/>
                <w:sz w:val="20"/>
                <w:szCs w:val="20"/>
              </w:rPr>
              <w:t>50.6</w:t>
            </w:r>
          </w:p>
        </w:tc>
        <w:tc>
          <w:tcPr>
            <w:tcW w:w="2195"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3BF71019" w14:textId="77777777" w:rsidR="003E355A" w:rsidRPr="00A618EE" w:rsidRDefault="003E355A" w:rsidP="003E355A">
            <w:pPr>
              <w:pStyle w:val="Styledetableau2A"/>
              <w:rPr>
                <w:rFonts w:ascii="Arial" w:hAnsi="Arial" w:cs="Arial"/>
              </w:rPr>
            </w:pPr>
            <w:r w:rsidRPr="00A618EE">
              <w:rPr>
                <w:rStyle w:val="Aucun"/>
                <w:rFonts w:ascii="Arial" w:hAnsi="Arial" w:cs="Arial"/>
              </w:rPr>
              <w:t>% élèves au-dessus du seuil 2</w:t>
            </w:r>
          </w:p>
        </w:tc>
        <w:tc>
          <w:tcPr>
            <w:tcW w:w="1260"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10316B19" w14:textId="77777777" w:rsidR="003E355A" w:rsidRPr="00A618EE" w:rsidRDefault="003E355A" w:rsidP="003E355A">
            <w:pPr>
              <w:rPr>
                <w:rFonts w:ascii="Arial" w:hAnsi="Arial" w:cs="Arial"/>
              </w:rPr>
            </w:pPr>
          </w:p>
        </w:tc>
        <w:tc>
          <w:tcPr>
            <w:tcW w:w="790"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52E653A8" w14:textId="77777777" w:rsidR="003E355A" w:rsidRPr="00A618EE" w:rsidRDefault="003E355A" w:rsidP="003E355A">
            <w:pPr>
              <w:rPr>
                <w:rFonts w:ascii="Arial" w:hAnsi="Arial" w:cs="Arial"/>
              </w:rPr>
            </w:pPr>
          </w:p>
        </w:tc>
        <w:tc>
          <w:tcPr>
            <w:tcW w:w="859"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92428FF" w14:textId="77777777" w:rsidR="003E355A" w:rsidRPr="00A618EE" w:rsidRDefault="003E355A" w:rsidP="003E355A">
            <w:pPr>
              <w:rPr>
                <w:rFonts w:ascii="Arial" w:hAnsi="Arial" w:cs="Arial"/>
              </w:rPr>
            </w:pPr>
          </w:p>
        </w:tc>
        <w:tc>
          <w:tcPr>
            <w:tcW w:w="2604"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2B45BE17" w14:textId="77777777" w:rsidR="003E355A" w:rsidRPr="00A618EE" w:rsidRDefault="003E355A" w:rsidP="003E355A">
            <w:pPr>
              <w:pStyle w:val="Styledetableau2A"/>
              <w:rPr>
                <w:rFonts w:ascii="Arial" w:hAnsi="Arial" w:cs="Arial"/>
              </w:rPr>
            </w:pPr>
            <w:r w:rsidRPr="00A618EE">
              <w:rPr>
                <w:rStyle w:val="Aucun"/>
                <w:rFonts w:ascii="Arial" w:hAnsi="Arial" w:cs="Arial"/>
              </w:rPr>
              <w:t>% élèves au-dessus du seuil 2</w:t>
            </w:r>
          </w:p>
        </w:tc>
        <w:tc>
          <w:tcPr>
            <w:tcW w:w="825"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2D9A5112" w14:textId="77777777" w:rsidR="003E355A" w:rsidRPr="00A618EE" w:rsidRDefault="003E355A" w:rsidP="003E355A">
            <w:pPr>
              <w:rPr>
                <w:rFonts w:ascii="Arial" w:hAnsi="Arial" w:cs="Arial"/>
              </w:rPr>
            </w:pPr>
          </w:p>
        </w:tc>
        <w:tc>
          <w:tcPr>
            <w:tcW w:w="813"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1424FBC7" w14:textId="77777777" w:rsidR="003E355A" w:rsidRPr="00A618EE" w:rsidRDefault="003E355A" w:rsidP="003E355A">
            <w:pPr>
              <w:rPr>
                <w:rFonts w:ascii="Arial" w:hAnsi="Arial" w:cs="Arial"/>
              </w:rPr>
            </w:pPr>
          </w:p>
        </w:tc>
        <w:tc>
          <w:tcPr>
            <w:tcW w:w="835"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9DBCBC5" w14:textId="77777777" w:rsidR="003E355A" w:rsidRPr="00A618EE" w:rsidRDefault="003E355A" w:rsidP="003E355A">
            <w:pPr>
              <w:rPr>
                <w:rFonts w:ascii="Arial" w:hAnsi="Arial" w:cs="Arial"/>
              </w:rPr>
            </w:pPr>
          </w:p>
        </w:tc>
      </w:tr>
      <w:tr w:rsidR="003E355A" w:rsidRPr="006937A2" w14:paraId="3B94D9B3" w14:textId="77777777" w:rsidTr="00012B8F">
        <w:trPr>
          <w:trHeight w:val="287"/>
        </w:trPr>
        <w:tc>
          <w:tcPr>
            <w:tcW w:w="16208" w:type="dxa"/>
            <w:gridSpan w:val="1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1E36E8FC" w14:textId="77777777" w:rsidR="003E355A" w:rsidRPr="00012B8F" w:rsidRDefault="003E355A" w:rsidP="003E355A">
            <w:pPr>
              <w:pStyle w:val="Styledetableau2A"/>
              <w:jc w:val="center"/>
              <w:rPr>
                <w:rFonts w:asciiTheme="minorHAnsi" w:hAnsiTheme="minorHAnsi" w:cstheme="minorHAnsi"/>
                <w:sz w:val="24"/>
              </w:rPr>
            </w:pPr>
            <w:r w:rsidRPr="00012B8F">
              <w:rPr>
                <w:rStyle w:val="Aucun"/>
                <w:rFonts w:asciiTheme="minorHAnsi" w:hAnsiTheme="minorHAnsi" w:cstheme="minorHAnsi"/>
                <w:b/>
                <w:bCs/>
                <w:sz w:val="24"/>
              </w:rPr>
              <w:t>Place de cette compétence dans les programmes</w:t>
            </w:r>
          </w:p>
        </w:tc>
      </w:tr>
      <w:tr w:rsidR="003E355A" w:rsidRPr="006937A2" w14:paraId="05632EE8" w14:textId="77777777" w:rsidTr="00FA3907">
        <w:trPr>
          <w:trHeight w:val="415"/>
        </w:trPr>
        <w:tc>
          <w:tcPr>
            <w:tcW w:w="8222" w:type="dxa"/>
            <w:gridSpan w:val="5"/>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8706CCF" w14:textId="77777777" w:rsidR="003E355A" w:rsidRPr="00012B8F" w:rsidRDefault="003E355A" w:rsidP="003E355A">
            <w:pPr>
              <w:pStyle w:val="PardfautA"/>
              <w:jc w:val="center"/>
              <w:rPr>
                <w:rFonts w:asciiTheme="minorHAnsi" w:hAnsiTheme="minorHAnsi" w:cstheme="minorHAnsi"/>
                <w:sz w:val="22"/>
              </w:rPr>
            </w:pPr>
            <w:r w:rsidRPr="00012B8F">
              <w:rPr>
                <w:rStyle w:val="Aucun"/>
                <w:rFonts w:asciiTheme="minorHAnsi" w:hAnsiTheme="minorHAnsi" w:cstheme="minorHAnsi"/>
                <w:b/>
                <w:bCs/>
                <w:sz w:val="22"/>
              </w:rPr>
              <w:t>Attendus de fin de CP</w:t>
            </w:r>
            <w:r w:rsidRPr="00012B8F">
              <w:rPr>
                <w:rStyle w:val="Aucun"/>
                <w:rFonts w:asciiTheme="minorHAnsi" w:hAnsiTheme="minorHAnsi" w:cstheme="minorHAnsi"/>
                <w:b/>
                <w:bCs/>
                <w:i/>
                <w:iCs/>
                <w:sz w:val="22"/>
              </w:rPr>
              <w:t xml:space="preserve"> </w:t>
            </w:r>
            <w:r w:rsidRPr="00012B8F">
              <w:rPr>
                <w:rStyle w:val="Aucun"/>
                <w:rFonts w:asciiTheme="minorHAnsi" w:hAnsiTheme="minorHAnsi" w:cstheme="minorHAnsi"/>
                <w:i/>
                <w:iCs/>
                <w:sz w:val="22"/>
              </w:rPr>
              <w:t>(Source : annexe aux repères annuels de progression)</w:t>
            </w:r>
          </w:p>
        </w:tc>
        <w:tc>
          <w:tcPr>
            <w:tcW w:w="7986" w:type="dxa"/>
            <w:gridSpan w:val="7"/>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C0B37A9" w14:textId="77777777" w:rsidR="003E355A" w:rsidRPr="00012B8F" w:rsidRDefault="003E355A" w:rsidP="003E355A">
            <w:pPr>
              <w:pStyle w:val="PardfautA"/>
              <w:jc w:val="center"/>
              <w:rPr>
                <w:rFonts w:asciiTheme="minorHAnsi" w:hAnsiTheme="minorHAnsi" w:cstheme="minorHAnsi"/>
                <w:sz w:val="22"/>
              </w:rPr>
            </w:pPr>
            <w:r w:rsidRPr="00012B8F">
              <w:rPr>
                <w:rStyle w:val="Aucun"/>
                <w:rFonts w:asciiTheme="minorHAnsi" w:hAnsiTheme="minorHAnsi" w:cstheme="minorHAnsi"/>
                <w:b/>
                <w:bCs/>
                <w:sz w:val="22"/>
              </w:rPr>
              <w:t>Attendus de fin de CE1</w:t>
            </w:r>
            <w:r w:rsidRPr="00012B8F">
              <w:rPr>
                <w:rStyle w:val="Aucun"/>
                <w:rFonts w:asciiTheme="minorHAnsi" w:hAnsiTheme="minorHAnsi" w:cstheme="minorHAnsi"/>
                <w:b/>
                <w:bCs/>
                <w:i/>
                <w:iCs/>
                <w:sz w:val="22"/>
              </w:rPr>
              <w:t xml:space="preserve"> </w:t>
            </w:r>
            <w:r w:rsidRPr="00012B8F">
              <w:rPr>
                <w:rStyle w:val="Aucun"/>
                <w:rFonts w:asciiTheme="minorHAnsi" w:hAnsiTheme="minorHAnsi" w:cstheme="minorHAnsi"/>
                <w:i/>
                <w:iCs/>
                <w:sz w:val="22"/>
              </w:rPr>
              <w:t>(Source : annexe aux repères annuels de progression)</w:t>
            </w:r>
          </w:p>
        </w:tc>
      </w:tr>
      <w:tr w:rsidR="003E355A" w:rsidRPr="006937A2" w14:paraId="23E6D891" w14:textId="77777777" w:rsidTr="00FA3907">
        <w:trPr>
          <w:trHeight w:val="1370"/>
        </w:trPr>
        <w:tc>
          <w:tcPr>
            <w:tcW w:w="8222" w:type="dxa"/>
            <w:gridSpan w:val="5"/>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90B2BF5" w14:textId="77777777" w:rsidR="003E355A" w:rsidRPr="00012B8F" w:rsidRDefault="003E355A" w:rsidP="003E355A">
            <w:pPr>
              <w:pStyle w:val="CorpsAAAA"/>
              <w:jc w:val="both"/>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Les nombres en jeu sont tous inférieurs ou égaux à 100</w:t>
            </w:r>
          </w:p>
          <w:p w14:paraId="4CA24040" w14:textId="77777777" w:rsidR="003E355A" w:rsidRPr="00012B8F" w:rsidRDefault="003E355A" w:rsidP="003E355A">
            <w:pPr>
              <w:pStyle w:val="CorpsAAAA"/>
              <w:jc w:val="both"/>
              <w:rPr>
                <w:rStyle w:val="Aucun"/>
                <w:rFonts w:asciiTheme="minorHAnsi" w:eastAsia="Arial Narrow" w:hAnsiTheme="minorHAnsi" w:cstheme="minorHAnsi"/>
                <w:b/>
                <w:bCs/>
                <w:sz w:val="22"/>
                <w:szCs w:val="20"/>
              </w:rPr>
            </w:pPr>
            <w:r w:rsidRPr="00B841F7">
              <w:rPr>
                <w:rStyle w:val="Aucun"/>
                <w:rFonts w:asciiTheme="minorHAnsi" w:hAnsiTheme="minorHAnsi" w:cstheme="minorHAnsi"/>
                <w:sz w:val="22"/>
                <w:szCs w:val="20"/>
              </w:rPr>
              <w:t>- Il résout des problèmes du champ additif (addition et soustraction) en une ou deux étapes.</w:t>
            </w:r>
          </w:p>
          <w:p w14:paraId="0787C6D2" w14:textId="77777777" w:rsidR="003E355A" w:rsidRPr="00012B8F" w:rsidRDefault="003E355A" w:rsidP="003E355A">
            <w:pPr>
              <w:pStyle w:val="CorpsAAAA"/>
              <w:jc w:val="both"/>
              <w:rPr>
                <w:rStyle w:val="Aucun"/>
                <w:rFonts w:asciiTheme="minorHAnsi" w:eastAsia="Arial Narrow" w:hAnsiTheme="minorHAnsi" w:cstheme="minorHAnsi"/>
                <w:b/>
                <w:bCs/>
                <w:sz w:val="22"/>
                <w:szCs w:val="20"/>
              </w:rPr>
            </w:pPr>
            <w:r w:rsidRPr="00B841F7">
              <w:rPr>
                <w:rStyle w:val="Aucun"/>
                <w:rFonts w:asciiTheme="minorHAnsi" w:hAnsiTheme="minorHAnsi" w:cstheme="minorHAnsi"/>
                <w:sz w:val="22"/>
                <w:szCs w:val="20"/>
              </w:rPr>
              <w:t>- Il modélise ces problèmes à l’aide de schémas ou d’écritures mathématiques.</w:t>
            </w:r>
          </w:p>
          <w:p w14:paraId="7EE32B85" w14:textId="77777777" w:rsidR="003E355A" w:rsidRPr="00012B8F" w:rsidRDefault="003E355A" w:rsidP="003E355A">
            <w:pPr>
              <w:pStyle w:val="CorpsAAAA"/>
              <w:rPr>
                <w:rFonts w:asciiTheme="minorHAnsi" w:hAnsiTheme="minorHAnsi" w:cstheme="minorHAnsi"/>
                <w:sz w:val="22"/>
              </w:rPr>
            </w:pPr>
            <w:r w:rsidRPr="00B841F7">
              <w:rPr>
                <w:rStyle w:val="Aucun"/>
                <w:rFonts w:asciiTheme="minorHAnsi" w:hAnsiTheme="minorHAnsi" w:cstheme="minorHAnsi"/>
                <w:sz w:val="22"/>
                <w:szCs w:val="20"/>
              </w:rPr>
              <w:t>- Il connaît le sens des signes -et +</w:t>
            </w:r>
          </w:p>
        </w:tc>
        <w:tc>
          <w:tcPr>
            <w:tcW w:w="7986" w:type="dxa"/>
            <w:gridSpan w:val="7"/>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C098739" w14:textId="77777777" w:rsidR="003E355A" w:rsidRPr="00012B8F" w:rsidRDefault="003E355A" w:rsidP="003E355A">
            <w:pPr>
              <w:pStyle w:val="CorpsAAAA"/>
              <w:jc w:val="both"/>
              <w:rPr>
                <w:rStyle w:val="Aucun"/>
                <w:rFonts w:asciiTheme="minorHAnsi" w:eastAsia="Arial Narrow" w:hAnsiTheme="minorHAnsi" w:cstheme="minorHAnsi"/>
                <w:b/>
                <w:bCs/>
                <w:sz w:val="22"/>
                <w:szCs w:val="20"/>
              </w:rPr>
            </w:pPr>
            <w:r w:rsidRPr="00B841F7">
              <w:rPr>
                <w:rStyle w:val="Aucun"/>
                <w:rFonts w:asciiTheme="minorHAnsi" w:hAnsiTheme="minorHAnsi" w:cstheme="minorHAnsi"/>
                <w:sz w:val="22"/>
                <w:szCs w:val="20"/>
              </w:rPr>
              <w:t xml:space="preserve">Il résout des problèmes du champ additif (addition et soustraction) en une ou deux étapes. </w:t>
            </w:r>
          </w:p>
          <w:p w14:paraId="449583ED" w14:textId="77777777" w:rsidR="003E355A" w:rsidRPr="00012B8F" w:rsidRDefault="003E355A" w:rsidP="003E355A">
            <w:pPr>
              <w:pStyle w:val="CorpsAAAA"/>
              <w:jc w:val="both"/>
              <w:rPr>
                <w:rStyle w:val="Aucun"/>
                <w:rFonts w:asciiTheme="minorHAnsi" w:eastAsia="Arial Narrow" w:hAnsiTheme="minorHAnsi" w:cstheme="minorHAnsi"/>
                <w:b/>
                <w:bCs/>
                <w:sz w:val="22"/>
                <w:szCs w:val="20"/>
              </w:rPr>
            </w:pPr>
            <w:r w:rsidRPr="00B841F7">
              <w:rPr>
                <w:rStyle w:val="Aucun"/>
                <w:rFonts w:asciiTheme="minorHAnsi" w:hAnsiTheme="minorHAnsi" w:cstheme="minorHAnsi"/>
                <w:sz w:val="22"/>
                <w:szCs w:val="20"/>
              </w:rPr>
              <w:t>Il modélise ces problèmes à l'aide de schémas ou d'écritures mathématiques.</w:t>
            </w:r>
          </w:p>
          <w:p w14:paraId="36F2FC6E" w14:textId="77777777" w:rsidR="003E355A" w:rsidRPr="00012B8F" w:rsidRDefault="003E355A" w:rsidP="003E355A">
            <w:pPr>
              <w:pStyle w:val="CorpsAAAA"/>
              <w:jc w:val="both"/>
              <w:rPr>
                <w:rStyle w:val="Aucun"/>
                <w:rFonts w:asciiTheme="minorHAnsi" w:eastAsia="Arial Narrow" w:hAnsiTheme="minorHAnsi" w:cstheme="minorHAnsi"/>
                <w:b/>
                <w:bCs/>
                <w:sz w:val="22"/>
                <w:szCs w:val="20"/>
              </w:rPr>
            </w:pPr>
            <w:r w:rsidRPr="00B841F7">
              <w:rPr>
                <w:rStyle w:val="Aucun"/>
                <w:rFonts w:asciiTheme="minorHAnsi" w:hAnsiTheme="minorHAnsi" w:cstheme="minorHAnsi"/>
                <w:sz w:val="22"/>
                <w:szCs w:val="20"/>
              </w:rPr>
              <w:t>Il connaît le sens des signes -et +.</w:t>
            </w:r>
          </w:p>
          <w:p w14:paraId="22CADFEE" w14:textId="77777777" w:rsidR="003E355A" w:rsidRPr="00012B8F" w:rsidRDefault="003E355A" w:rsidP="003E355A">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Il résout des problèmes du champ multiplicatif</w:t>
            </w:r>
          </w:p>
          <w:p w14:paraId="5BFD6A60" w14:textId="77777777" w:rsidR="003E355A" w:rsidRPr="00012B8F" w:rsidRDefault="003E355A" w:rsidP="003E355A">
            <w:pPr>
              <w:pStyle w:val="Styledetableau2A"/>
              <w:rPr>
                <w:rFonts w:asciiTheme="minorHAnsi" w:hAnsiTheme="minorHAnsi" w:cstheme="minorHAnsi"/>
                <w:sz w:val="22"/>
              </w:rPr>
            </w:pPr>
            <w:r w:rsidRPr="00012B8F">
              <w:rPr>
                <w:rStyle w:val="Aucun"/>
                <w:rFonts w:asciiTheme="minorHAnsi" w:hAnsiTheme="minorHAnsi" w:cstheme="minorHAnsi"/>
                <w:b/>
                <w:bCs/>
                <w:i/>
                <w:iCs/>
                <w:sz w:val="22"/>
              </w:rPr>
              <w:t>Voir en fin de document les exemples de réussites attendues en fin de CE1: ils constituent une banque de problèmes basiques et complexes à partir desquels en créer d’autres.</w:t>
            </w:r>
          </w:p>
        </w:tc>
      </w:tr>
    </w:tbl>
    <w:p w14:paraId="6A0EF788" w14:textId="77777777" w:rsidR="00F15C15" w:rsidRPr="006937A2" w:rsidRDefault="00F15C15">
      <w:pPr>
        <w:rPr>
          <w:rFonts w:cstheme="minorHAnsi"/>
        </w:rPr>
      </w:pPr>
    </w:p>
    <w:p w14:paraId="5B3B19D6" w14:textId="77777777" w:rsidR="00F15C15" w:rsidRPr="006937A2" w:rsidRDefault="00F15C15">
      <w:pPr>
        <w:rPr>
          <w:rFonts w:cstheme="minorHAnsi"/>
        </w:rPr>
      </w:pPr>
    </w:p>
    <w:p w14:paraId="055B0322" w14:textId="77777777" w:rsidR="00F15C15" w:rsidRPr="006937A2" w:rsidRDefault="00F15C15">
      <w:pPr>
        <w:rPr>
          <w:rFonts w:cstheme="minorHAnsi"/>
        </w:rPr>
      </w:pPr>
    </w:p>
    <w:p w14:paraId="0F93E168" w14:textId="77777777" w:rsidR="00F15C15" w:rsidRPr="006937A2" w:rsidRDefault="00F15C15">
      <w:pPr>
        <w:rPr>
          <w:rFonts w:cstheme="minorHAnsi"/>
        </w:rPr>
      </w:pPr>
    </w:p>
    <w:p w14:paraId="373B1325" w14:textId="77777777" w:rsidR="00F15C15" w:rsidRPr="006937A2" w:rsidRDefault="00F15C15">
      <w:pPr>
        <w:rPr>
          <w:rFonts w:cstheme="minorHAnsi"/>
        </w:rPr>
      </w:pPr>
    </w:p>
    <w:tbl>
      <w:tblPr>
        <w:tblStyle w:val="TableNormal"/>
        <w:tblW w:w="16208"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080"/>
        <w:gridCol w:w="8128"/>
      </w:tblGrid>
      <w:tr w:rsidR="00F15C15" w:rsidRPr="006937A2" w14:paraId="535855E3" w14:textId="77777777" w:rsidTr="00012B8F">
        <w:trPr>
          <w:trHeight w:val="421"/>
        </w:trPr>
        <w:tc>
          <w:tcPr>
            <w:tcW w:w="16208" w:type="dxa"/>
            <w:gridSpan w:val="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705A4D67" w14:textId="77777777" w:rsidR="00F15C15" w:rsidRPr="006937A2" w:rsidRDefault="00F15C15" w:rsidP="00F15C15">
            <w:pPr>
              <w:pStyle w:val="PardfautA"/>
              <w:jc w:val="center"/>
              <w:rPr>
                <w:rFonts w:asciiTheme="minorHAnsi" w:hAnsiTheme="minorHAnsi" w:cstheme="minorHAnsi"/>
              </w:rPr>
            </w:pPr>
            <w:r w:rsidRPr="00012B8F">
              <w:rPr>
                <w:rStyle w:val="Aucun"/>
                <w:rFonts w:asciiTheme="minorHAnsi" w:hAnsiTheme="minorHAnsi" w:cstheme="minorHAnsi"/>
                <w:b/>
                <w:bCs/>
                <w:sz w:val="24"/>
              </w:rPr>
              <w:lastRenderedPageBreak/>
              <w:t xml:space="preserve">Pourquoi ce test ? </w:t>
            </w:r>
            <w:r w:rsidRPr="00012B8F">
              <w:rPr>
                <w:rStyle w:val="Aucun"/>
                <w:rFonts w:asciiTheme="minorHAnsi" w:hAnsiTheme="minorHAnsi" w:cstheme="minorHAnsi"/>
                <w:i/>
                <w:iCs/>
                <w:sz w:val="24"/>
              </w:rPr>
              <w:t xml:space="preserve">(Source : </w:t>
            </w:r>
            <w:proofErr w:type="spellStart"/>
            <w:r w:rsidRPr="00012B8F">
              <w:rPr>
                <w:rStyle w:val="Aucun"/>
                <w:rFonts w:asciiTheme="minorHAnsi" w:hAnsiTheme="minorHAnsi" w:cstheme="minorHAnsi"/>
                <w:i/>
                <w:iCs/>
                <w:sz w:val="24"/>
              </w:rPr>
              <w:t>EvalAide</w:t>
            </w:r>
            <w:proofErr w:type="spellEnd"/>
            <w:r w:rsidRPr="00012B8F">
              <w:rPr>
                <w:rStyle w:val="Aucun"/>
                <w:rFonts w:asciiTheme="minorHAnsi" w:hAnsiTheme="minorHAnsi" w:cstheme="minorHAnsi"/>
                <w:i/>
                <w:iCs/>
                <w:sz w:val="24"/>
              </w:rPr>
              <w:t>, fiche</w:t>
            </w:r>
            <w:r w:rsidR="00012B8F">
              <w:rPr>
                <w:rStyle w:val="Aucun"/>
                <w:rFonts w:asciiTheme="minorHAnsi" w:hAnsiTheme="minorHAnsi" w:cstheme="minorHAnsi"/>
                <w:i/>
                <w:iCs/>
                <w:sz w:val="24"/>
              </w:rPr>
              <w:t>s</w:t>
            </w:r>
            <w:r w:rsidRPr="00012B8F">
              <w:rPr>
                <w:rStyle w:val="Aucun"/>
                <w:rFonts w:asciiTheme="minorHAnsi" w:hAnsiTheme="minorHAnsi" w:cstheme="minorHAnsi"/>
                <w:i/>
                <w:iCs/>
                <w:sz w:val="24"/>
              </w:rPr>
              <w:t xml:space="preserve"> ressource</w:t>
            </w:r>
            <w:r w:rsidR="00012B8F">
              <w:rPr>
                <w:rStyle w:val="Aucun"/>
                <w:rFonts w:asciiTheme="minorHAnsi" w:hAnsiTheme="minorHAnsi" w:cstheme="minorHAnsi"/>
                <w:i/>
                <w:iCs/>
                <w:sz w:val="24"/>
              </w:rPr>
              <w:t>s</w:t>
            </w:r>
            <w:r w:rsidRPr="00012B8F">
              <w:rPr>
                <w:rStyle w:val="Aucun"/>
                <w:rFonts w:asciiTheme="minorHAnsi" w:hAnsiTheme="minorHAnsi" w:cstheme="minorHAnsi"/>
                <w:i/>
                <w:iCs/>
                <w:sz w:val="24"/>
              </w:rPr>
              <w:t xml:space="preserv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w:t>
            </w:r>
            <w:r w:rsidRPr="00012B8F">
              <w:rPr>
                <w:rStyle w:val="Aucun"/>
                <w:rFonts w:asciiTheme="minorHAnsi" w:hAnsiTheme="minorHAnsi" w:cstheme="minorHAnsi"/>
                <w:i/>
                <w:iCs/>
              </w:rPr>
              <w:t>« comment faire progresser les élèves? » : « Nombres et calculs - Résoudre des problèmes en utilisant des nombres entiers et le calcul »</w:t>
            </w:r>
            <w:r w:rsidRPr="00012B8F">
              <w:rPr>
                <w:rStyle w:val="Aucun"/>
                <w:rFonts w:asciiTheme="minorHAnsi" w:hAnsiTheme="minorHAnsi" w:cstheme="minorHAnsi"/>
                <w:i/>
                <w:iCs/>
                <w:sz w:val="24"/>
              </w:rPr>
              <w:t>)</w:t>
            </w:r>
          </w:p>
        </w:tc>
      </w:tr>
      <w:tr w:rsidR="00F15C15" w:rsidRPr="006937A2" w14:paraId="6D7095E7" w14:textId="77777777" w:rsidTr="00F15C15">
        <w:trPr>
          <w:trHeight w:val="1010"/>
        </w:trPr>
        <w:tc>
          <w:tcPr>
            <w:tcW w:w="16208"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EE3CDD6" w14:textId="77777777" w:rsidR="00F15C15" w:rsidRPr="006937A2" w:rsidRDefault="00F15C15" w:rsidP="00F15C15">
            <w:pPr>
              <w:pStyle w:val="CorpsAAAA"/>
              <w:jc w:val="both"/>
              <w:rPr>
                <w:rStyle w:val="Aucun"/>
                <w:rFonts w:asciiTheme="minorHAnsi" w:eastAsia="Arial Narrow" w:hAnsiTheme="minorHAnsi" w:cstheme="minorHAnsi"/>
                <w:sz w:val="22"/>
                <w:szCs w:val="22"/>
              </w:rPr>
            </w:pPr>
            <w:r w:rsidRPr="00B841F7">
              <w:rPr>
                <w:rStyle w:val="Aucun"/>
                <w:rFonts w:asciiTheme="minorHAnsi" w:hAnsiTheme="minorHAnsi" w:cstheme="minorHAnsi"/>
                <w:sz w:val="22"/>
                <w:szCs w:val="22"/>
              </w:rPr>
              <w:t>Le répertoire de stratégies dont dispose l’élève pour résoudre des problèmes spécifiques est mobilisé : additionner pour combiner deux collections, soustraire pour déterminer la distance entre deux collections, etc.</w:t>
            </w:r>
          </w:p>
          <w:p w14:paraId="045C8BEC" w14:textId="77777777" w:rsidR="00F15C15" w:rsidRPr="006937A2" w:rsidRDefault="00F15C15" w:rsidP="00F15C15">
            <w:pPr>
              <w:pStyle w:val="CorpsAAAA"/>
              <w:jc w:val="both"/>
              <w:rPr>
                <w:rFonts w:asciiTheme="minorHAnsi" w:hAnsiTheme="minorHAnsi" w:cstheme="minorHAnsi"/>
              </w:rPr>
            </w:pPr>
            <w:r w:rsidRPr="00B841F7">
              <w:rPr>
                <w:rStyle w:val="Aucun"/>
                <w:rFonts w:asciiTheme="minorHAnsi" w:hAnsiTheme="minorHAnsi" w:cstheme="minorHAnsi"/>
                <w:sz w:val="22"/>
                <w:szCs w:val="22"/>
              </w:rPr>
              <w:t xml:space="preserve">On évalue également la capacité de l’élève à mettre en relation les quantités et les symboles des nombres ainsi que la fluidité de ces relations. L’élève doit pouvoir entendre un énoncé oral, ou lire un énoncé écrit, et comprendre rapidement quelles sont les relations entre les quantités correspondantes. </w:t>
            </w:r>
          </w:p>
        </w:tc>
      </w:tr>
      <w:tr w:rsidR="00F15C15" w:rsidRPr="006937A2" w14:paraId="40DF151D" w14:textId="77777777" w:rsidTr="00F15C15">
        <w:trPr>
          <w:trHeight w:val="710"/>
        </w:trPr>
        <w:tc>
          <w:tcPr>
            <w:tcW w:w="16208" w:type="dxa"/>
            <w:gridSpan w:val="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1333AF77" w14:textId="77777777" w:rsidR="00F15C15" w:rsidRPr="00A93264" w:rsidRDefault="00F15C15" w:rsidP="00F15C15">
            <w:pPr>
              <w:pStyle w:val="PardfautA"/>
              <w:jc w:val="center"/>
              <w:rPr>
                <w:rFonts w:asciiTheme="minorHAnsi" w:hAnsiTheme="minorHAnsi" w:cstheme="minorHAnsi"/>
                <w:sz w:val="24"/>
              </w:rPr>
            </w:pPr>
            <w:r w:rsidRPr="00A93264">
              <w:rPr>
                <w:rStyle w:val="Aucun"/>
                <w:rFonts w:asciiTheme="minorHAnsi" w:hAnsiTheme="minorHAnsi" w:cstheme="minorHAnsi"/>
                <w:b/>
                <w:bCs/>
                <w:sz w:val="24"/>
              </w:rPr>
              <w:t xml:space="preserve">Difficultés rencontrées par les élèves </w:t>
            </w:r>
            <w:r w:rsidRPr="00A93264">
              <w:rPr>
                <w:rStyle w:val="Aucun"/>
                <w:rFonts w:asciiTheme="minorHAnsi" w:hAnsiTheme="minorHAnsi" w:cstheme="minorHAnsi"/>
                <w:i/>
                <w:iCs/>
                <w:sz w:val="24"/>
                <w:szCs w:val="18"/>
              </w:rPr>
              <w:t xml:space="preserve">(Source : </w:t>
            </w:r>
            <w:proofErr w:type="spellStart"/>
            <w:r w:rsidRPr="00A93264">
              <w:rPr>
                <w:rStyle w:val="Aucun"/>
                <w:rFonts w:asciiTheme="minorHAnsi" w:hAnsiTheme="minorHAnsi" w:cstheme="minorHAnsi"/>
                <w:i/>
                <w:iCs/>
                <w:sz w:val="24"/>
                <w:szCs w:val="18"/>
              </w:rPr>
              <w:t>EvalAide</w:t>
            </w:r>
            <w:proofErr w:type="spellEnd"/>
            <w:r w:rsidRPr="00A93264">
              <w:rPr>
                <w:rStyle w:val="Aucun"/>
                <w:rFonts w:asciiTheme="minorHAnsi" w:hAnsiTheme="minorHAnsi" w:cstheme="minorHAnsi"/>
                <w:i/>
                <w:iCs/>
                <w:sz w:val="24"/>
                <w:szCs w:val="18"/>
              </w:rPr>
              <w:t xml:space="preserve">, fiche ressource </w:t>
            </w:r>
            <w:proofErr w:type="spellStart"/>
            <w:r w:rsidRPr="00A93264">
              <w:rPr>
                <w:rStyle w:val="Aucun"/>
                <w:rFonts w:asciiTheme="minorHAnsi" w:hAnsiTheme="minorHAnsi" w:cstheme="minorHAnsi"/>
                <w:i/>
                <w:iCs/>
                <w:sz w:val="24"/>
                <w:szCs w:val="18"/>
              </w:rPr>
              <w:t>Eduscol</w:t>
            </w:r>
            <w:proofErr w:type="spellEnd"/>
            <w:r w:rsidRPr="00A93264">
              <w:rPr>
                <w:rStyle w:val="Aucun"/>
                <w:rFonts w:asciiTheme="minorHAnsi" w:hAnsiTheme="minorHAnsi" w:cstheme="minorHAnsi"/>
                <w:i/>
                <w:iCs/>
                <w:sz w:val="24"/>
                <w:szCs w:val="18"/>
              </w:rPr>
              <w:t xml:space="preserve"> « comment faire progresser les élèves?</w:t>
            </w:r>
            <w:r w:rsidRPr="00A93264">
              <w:rPr>
                <w:rStyle w:val="Aucun"/>
                <w:rFonts w:asciiTheme="minorHAnsi" w:hAnsiTheme="minorHAnsi" w:cstheme="minorHAnsi"/>
                <w:i/>
                <w:iCs/>
                <w:sz w:val="24"/>
                <w:szCs w:val="18"/>
                <w:lang w:val="it-IT"/>
              </w:rPr>
              <w:t xml:space="preserve"> » </w:t>
            </w:r>
            <w:r w:rsidRPr="00A93264">
              <w:rPr>
                <w:rStyle w:val="Aucun"/>
                <w:rFonts w:asciiTheme="minorHAnsi" w:hAnsiTheme="minorHAnsi" w:cstheme="minorHAnsi"/>
                <w:i/>
                <w:iCs/>
                <w:sz w:val="24"/>
                <w:szCs w:val="18"/>
              </w:rPr>
              <w:t>: - Résoudre des problèmes en utilisant des nombres entiers et le calcul »)</w:t>
            </w:r>
          </w:p>
        </w:tc>
      </w:tr>
      <w:tr w:rsidR="00F15C15" w:rsidRPr="006937A2" w14:paraId="72BCFF97" w14:textId="77777777" w:rsidTr="00F15C15">
        <w:trPr>
          <w:trHeight w:val="2230"/>
        </w:trPr>
        <w:tc>
          <w:tcPr>
            <w:tcW w:w="16208"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939CBCE" w14:textId="77777777" w:rsidR="00F15C15" w:rsidRPr="00012B8F" w:rsidRDefault="00F15C15" w:rsidP="00F15C15">
            <w:pPr>
              <w:pStyle w:val="CorpsAAAA"/>
              <w:rPr>
                <w:rFonts w:asciiTheme="minorHAnsi" w:eastAsia="Arial Narrow" w:hAnsiTheme="minorHAnsi" w:cstheme="minorHAnsi"/>
                <w:sz w:val="22"/>
                <w:szCs w:val="20"/>
              </w:rPr>
            </w:pPr>
            <w:r w:rsidRPr="00B841F7">
              <w:rPr>
                <w:rStyle w:val="Aucun"/>
                <w:rFonts w:asciiTheme="minorHAnsi" w:hAnsiTheme="minorHAnsi" w:cstheme="minorHAnsi"/>
                <w:b/>
                <w:bCs/>
                <w:sz w:val="22"/>
                <w:szCs w:val="20"/>
              </w:rPr>
              <w:t>L’élève a des difficultés de compréhension des noms de nombres ou des autres mots de l’énoncé</w:t>
            </w:r>
            <w:r w:rsidRPr="00B841F7">
              <w:rPr>
                <w:rStyle w:val="Aucun"/>
                <w:rFonts w:asciiTheme="minorHAnsi" w:hAnsiTheme="minorHAnsi" w:cstheme="minorHAnsi"/>
                <w:sz w:val="22"/>
                <w:szCs w:val="20"/>
              </w:rPr>
              <w:t xml:space="preserve"> (en plus, en moins, ajouter, retirer, retrancher, etc.).</w:t>
            </w:r>
          </w:p>
          <w:p w14:paraId="494C889C" w14:textId="77777777" w:rsidR="00F15C15" w:rsidRPr="00B841F7" w:rsidRDefault="00F15C15" w:rsidP="00F15C15">
            <w:pPr>
              <w:pStyle w:val="Paragraphedeliste"/>
              <w:numPr>
                <w:ilvl w:val="0"/>
                <w:numId w:val="11"/>
              </w:numPr>
              <w:rPr>
                <w:rFonts w:asciiTheme="minorHAnsi" w:hAnsiTheme="minorHAnsi" w:cstheme="minorHAnsi"/>
                <w:b/>
                <w:bCs/>
                <w:sz w:val="22"/>
                <w:szCs w:val="20"/>
                <w:lang w:val="fr-FR"/>
              </w:rPr>
            </w:pPr>
            <w:r w:rsidRPr="00012B8F">
              <w:rPr>
                <w:rStyle w:val="Aucun"/>
                <w:rFonts w:asciiTheme="minorHAnsi" w:hAnsiTheme="minorHAnsi" w:cstheme="minorHAnsi"/>
                <w:b/>
                <w:bCs/>
                <w:sz w:val="22"/>
                <w:szCs w:val="20"/>
              </w:rPr>
              <w:t>L’élève a des difficultés à modéliser la situation pour déterminer les opérations mathématiques à effectuer afin de résoudre le problème :</w:t>
            </w:r>
          </w:p>
          <w:p w14:paraId="18219C4B" w14:textId="77777777" w:rsidR="00F15C15" w:rsidRPr="00012B8F" w:rsidRDefault="00F15C15" w:rsidP="00F15C15">
            <w:pPr>
              <w:pStyle w:val="CorpsAAAA"/>
              <w:rPr>
                <w:rFonts w:asciiTheme="minorHAnsi" w:eastAsia="Arial Narrow" w:hAnsiTheme="minorHAnsi" w:cstheme="minorHAnsi"/>
                <w:sz w:val="22"/>
                <w:szCs w:val="20"/>
              </w:rPr>
            </w:pPr>
            <w:r w:rsidRPr="00B841F7">
              <w:rPr>
                <w:rStyle w:val="Aucun"/>
                <w:rFonts w:asciiTheme="minorHAnsi" w:hAnsiTheme="minorHAnsi" w:cstheme="minorHAnsi"/>
                <w:sz w:val="22"/>
                <w:szCs w:val="20"/>
              </w:rPr>
              <w:t>-manque de représentation concrète de la situation ;</w:t>
            </w:r>
          </w:p>
          <w:p w14:paraId="5C75B7FF" w14:textId="77777777" w:rsidR="00F15C15" w:rsidRPr="00012B8F" w:rsidRDefault="00F15C15" w:rsidP="00F15C15">
            <w:pPr>
              <w:pStyle w:val="CorpsAAAA"/>
              <w:rPr>
                <w:rFonts w:asciiTheme="minorHAnsi" w:eastAsia="Arial Narrow" w:hAnsiTheme="minorHAnsi" w:cstheme="minorHAnsi"/>
                <w:sz w:val="22"/>
                <w:szCs w:val="20"/>
              </w:rPr>
            </w:pPr>
            <w:r w:rsidRPr="00B841F7">
              <w:rPr>
                <w:rStyle w:val="Aucun"/>
                <w:rFonts w:asciiTheme="minorHAnsi" w:hAnsiTheme="minorHAnsi" w:cstheme="minorHAnsi"/>
                <w:sz w:val="22"/>
                <w:szCs w:val="20"/>
              </w:rPr>
              <w:t>-incapacité à déterminer s’il faut additionner ou soustraire ;</w:t>
            </w:r>
          </w:p>
          <w:p w14:paraId="2B2087CE" w14:textId="77777777" w:rsidR="00F15C15" w:rsidRPr="00012B8F" w:rsidRDefault="00F15C15" w:rsidP="00F15C15">
            <w:pPr>
              <w:pStyle w:val="CorpsAAAA"/>
              <w:rPr>
                <w:rFonts w:asciiTheme="minorHAnsi" w:eastAsia="Arial Narrow" w:hAnsiTheme="minorHAnsi" w:cstheme="minorHAnsi"/>
                <w:sz w:val="22"/>
                <w:szCs w:val="20"/>
              </w:rPr>
            </w:pPr>
            <w:r w:rsidRPr="00B841F7">
              <w:rPr>
                <w:rStyle w:val="Aucun"/>
                <w:rFonts w:asciiTheme="minorHAnsi" w:hAnsiTheme="minorHAnsi" w:cstheme="minorHAnsi"/>
                <w:sz w:val="22"/>
                <w:szCs w:val="20"/>
              </w:rPr>
              <w:t xml:space="preserve"> -utilisation de procédures ne s’appuyant pas sur le sens du problème mais uniquement sur les nombres en jeu </w:t>
            </w:r>
          </w:p>
          <w:p w14:paraId="1A06BF55" w14:textId="77777777" w:rsidR="00F15C15" w:rsidRPr="00B841F7" w:rsidRDefault="00F15C15" w:rsidP="00F15C15">
            <w:pPr>
              <w:pStyle w:val="Paragraphedeliste"/>
              <w:numPr>
                <w:ilvl w:val="0"/>
                <w:numId w:val="12"/>
              </w:numPr>
              <w:rPr>
                <w:rFonts w:asciiTheme="minorHAnsi" w:hAnsiTheme="minorHAnsi" w:cstheme="minorHAnsi"/>
                <w:sz w:val="22"/>
                <w:szCs w:val="20"/>
                <w:lang w:val="fr-FR"/>
              </w:rPr>
            </w:pPr>
            <w:r w:rsidRPr="00012B8F">
              <w:rPr>
                <w:rStyle w:val="Aucun"/>
                <w:rFonts w:asciiTheme="minorHAnsi" w:hAnsiTheme="minorHAnsi" w:cstheme="minorHAnsi"/>
                <w:b/>
                <w:bCs/>
                <w:sz w:val="22"/>
                <w:szCs w:val="20"/>
              </w:rPr>
              <w:t>L’élève a des difficultés de contrôle cognitif</w:t>
            </w:r>
            <w:r w:rsidRPr="00012B8F">
              <w:rPr>
                <w:rStyle w:val="Aucun"/>
                <w:rFonts w:asciiTheme="minorHAnsi" w:hAnsiTheme="minorHAnsi" w:cstheme="minorHAnsi"/>
                <w:sz w:val="22"/>
                <w:szCs w:val="20"/>
              </w:rPr>
              <w:t xml:space="preserve"> (« inhibition ») :</w:t>
            </w:r>
          </w:p>
          <w:p w14:paraId="0FE6DD06" w14:textId="77777777" w:rsidR="00F15C15" w:rsidRPr="00012B8F" w:rsidRDefault="00F15C15" w:rsidP="00F15C15">
            <w:pPr>
              <w:pStyle w:val="CorpsAAAA"/>
              <w:rPr>
                <w:rFonts w:asciiTheme="minorHAnsi" w:eastAsia="Arial Narrow" w:hAnsiTheme="minorHAnsi" w:cstheme="minorHAnsi"/>
                <w:sz w:val="22"/>
                <w:szCs w:val="20"/>
              </w:rPr>
            </w:pPr>
            <w:r w:rsidRPr="00B841F7">
              <w:rPr>
                <w:rStyle w:val="Aucun"/>
                <w:rFonts w:asciiTheme="minorHAnsi" w:hAnsiTheme="minorHAnsi" w:cstheme="minorHAnsi"/>
                <w:sz w:val="22"/>
                <w:szCs w:val="20"/>
              </w:rPr>
              <w:t>-il doit apprendre à réfléchir pour contrôler ses impulsions : ce n’est pas parce que l’énoncé utilise le mot « plus » qu’il faut nécessairement additionner.</w:t>
            </w:r>
          </w:p>
          <w:p w14:paraId="26B9EB0D" w14:textId="77777777" w:rsidR="00F15C15" w:rsidRPr="00B841F7" w:rsidRDefault="00F15C15" w:rsidP="00F15C15">
            <w:pPr>
              <w:pStyle w:val="Paragraphedeliste"/>
              <w:numPr>
                <w:ilvl w:val="0"/>
                <w:numId w:val="12"/>
              </w:numPr>
              <w:rPr>
                <w:rFonts w:asciiTheme="minorHAnsi" w:hAnsiTheme="minorHAnsi" w:cstheme="minorHAnsi"/>
                <w:sz w:val="22"/>
                <w:szCs w:val="20"/>
                <w:lang w:val="fr-FR"/>
              </w:rPr>
            </w:pPr>
            <w:r w:rsidRPr="00012B8F">
              <w:rPr>
                <w:rStyle w:val="Aucun"/>
                <w:rFonts w:asciiTheme="minorHAnsi" w:hAnsiTheme="minorHAnsi" w:cstheme="minorHAnsi"/>
                <w:b/>
                <w:bCs/>
                <w:sz w:val="22"/>
                <w:szCs w:val="20"/>
              </w:rPr>
              <w:t>L’élève a une compréhension insuffisante des différents sens des nombres et de leur utilité</w:t>
            </w:r>
            <w:r w:rsidRPr="00012B8F">
              <w:rPr>
                <w:rStyle w:val="Aucun"/>
                <w:rFonts w:asciiTheme="minorHAnsi" w:hAnsiTheme="minorHAnsi" w:cstheme="minorHAnsi"/>
                <w:sz w:val="22"/>
                <w:szCs w:val="20"/>
              </w:rPr>
              <w:t xml:space="preserve"> :</w:t>
            </w:r>
          </w:p>
          <w:p w14:paraId="457B0A38" w14:textId="77777777" w:rsidR="00F15C15" w:rsidRPr="00012B8F" w:rsidRDefault="00F15C15" w:rsidP="00F15C15">
            <w:pPr>
              <w:pStyle w:val="CorpsAAAA"/>
              <w:rPr>
                <w:rFonts w:asciiTheme="minorHAnsi" w:eastAsia="Arial Narrow" w:hAnsiTheme="minorHAnsi" w:cstheme="minorHAnsi"/>
                <w:sz w:val="22"/>
                <w:szCs w:val="20"/>
              </w:rPr>
            </w:pPr>
            <w:r w:rsidRPr="00B841F7">
              <w:rPr>
                <w:rStyle w:val="Aucun"/>
                <w:rFonts w:asciiTheme="minorHAnsi" w:hAnsiTheme="minorHAnsi" w:cstheme="minorHAnsi"/>
                <w:sz w:val="22"/>
                <w:szCs w:val="20"/>
              </w:rPr>
              <w:t xml:space="preserve">-le nombre constitue une réponse à la question « combien ? » ; cependant, on distingue différentes grandeurs que le nombre permet d’appréhender </w:t>
            </w:r>
          </w:p>
          <w:p w14:paraId="1C43DE89" w14:textId="77777777" w:rsidR="00F15C15" w:rsidRPr="00B841F7" w:rsidRDefault="00F15C15" w:rsidP="00F15C15">
            <w:pPr>
              <w:pStyle w:val="Paragraphedeliste"/>
              <w:numPr>
                <w:ilvl w:val="0"/>
                <w:numId w:val="13"/>
              </w:numPr>
              <w:rPr>
                <w:rFonts w:asciiTheme="minorHAnsi" w:hAnsiTheme="minorHAnsi" w:cstheme="minorHAnsi"/>
                <w:b/>
                <w:bCs/>
                <w:sz w:val="20"/>
                <w:szCs w:val="20"/>
                <w:lang w:val="fr-FR"/>
              </w:rPr>
            </w:pPr>
            <w:r w:rsidRPr="00012B8F">
              <w:rPr>
                <w:rStyle w:val="Aucun"/>
                <w:rFonts w:asciiTheme="minorHAnsi" w:hAnsiTheme="minorHAnsi" w:cstheme="minorHAnsi"/>
                <w:b/>
                <w:bCs/>
                <w:sz w:val="22"/>
                <w:szCs w:val="20"/>
              </w:rPr>
              <w:t xml:space="preserve">L’élève a une mauvaise maîtrise du calcul mental ou recourt à des algorithmes de calcul </w:t>
            </w:r>
          </w:p>
        </w:tc>
      </w:tr>
      <w:tr w:rsidR="00F15C15" w:rsidRPr="006937A2" w14:paraId="76819BD2" w14:textId="77777777" w:rsidTr="00FA3907">
        <w:trPr>
          <w:trHeight w:val="990"/>
        </w:trPr>
        <w:tc>
          <w:tcPr>
            <w:tcW w:w="8080" w:type="dxa"/>
            <w:tcBorders>
              <w:top w:val="single" w:sz="16" w:space="0" w:color="000000"/>
              <w:left w:val="single" w:sz="16" w:space="0" w:color="000000"/>
              <w:bottom w:val="single" w:sz="8" w:space="0" w:color="000000"/>
              <w:right w:val="single" w:sz="8" w:space="0" w:color="000000"/>
            </w:tcBorders>
            <w:shd w:val="clear" w:color="auto" w:fill="FFD478"/>
            <w:tcMar>
              <w:top w:w="80" w:type="dxa"/>
              <w:left w:w="80" w:type="dxa"/>
              <w:bottom w:w="80" w:type="dxa"/>
              <w:right w:w="80" w:type="dxa"/>
            </w:tcMar>
          </w:tcPr>
          <w:p w14:paraId="57A62B2E" w14:textId="77777777" w:rsidR="00F15C15" w:rsidRPr="00012B8F" w:rsidRDefault="00F15C15" w:rsidP="00F15C15">
            <w:pPr>
              <w:pStyle w:val="PardfautA"/>
              <w:jc w:val="center"/>
              <w:rPr>
                <w:rFonts w:asciiTheme="minorHAnsi" w:hAnsiTheme="minorHAnsi" w:cstheme="minorHAnsi"/>
                <w:sz w:val="24"/>
              </w:rPr>
            </w:pPr>
            <w:r w:rsidRPr="00012B8F">
              <w:rPr>
                <w:rStyle w:val="Aucun"/>
                <w:rFonts w:asciiTheme="minorHAnsi" w:hAnsiTheme="minorHAnsi" w:cstheme="minorHAnsi"/>
                <w:b/>
                <w:bCs/>
                <w:sz w:val="24"/>
              </w:rPr>
              <w:t>Pratiques favorables en CP et suggestions d’</w:t>
            </w:r>
            <w:r w:rsidRPr="00B841F7">
              <w:rPr>
                <w:rStyle w:val="Aucun"/>
                <w:rFonts w:asciiTheme="minorHAnsi" w:hAnsiTheme="minorHAnsi" w:cstheme="minorHAnsi"/>
                <w:b/>
                <w:bCs/>
                <w:sz w:val="24"/>
              </w:rPr>
              <w:t>activit</w:t>
            </w:r>
            <w:r w:rsidRPr="00012B8F">
              <w:rPr>
                <w:rStyle w:val="Aucun"/>
                <w:rFonts w:asciiTheme="minorHAnsi" w:hAnsiTheme="minorHAnsi" w:cstheme="minorHAnsi"/>
                <w:b/>
                <w:bCs/>
                <w:sz w:val="24"/>
              </w:rPr>
              <w:t>és</w:t>
            </w:r>
            <w:r w:rsidRPr="00012B8F">
              <w:rPr>
                <w:rStyle w:val="Hyperlink0"/>
                <w:rFonts w:asciiTheme="minorHAnsi" w:hAnsiTheme="minorHAnsi" w:cstheme="minorHAnsi"/>
                <w:sz w:val="24"/>
              </w:rPr>
              <w:t xml:space="preserve"> </w:t>
            </w:r>
            <w:r w:rsidRPr="00012B8F">
              <w:rPr>
                <w:rStyle w:val="Aucun"/>
                <w:rFonts w:asciiTheme="minorHAnsi" w:hAnsiTheme="minorHAnsi" w:cstheme="minorHAnsi"/>
                <w:i/>
                <w:iCs/>
                <w:sz w:val="24"/>
              </w:rPr>
              <w:t xml:space="preserve">(Source : fiche ressource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 comment faire progresser les élèves?</w:t>
            </w:r>
            <w:r w:rsidRPr="00012B8F">
              <w:rPr>
                <w:rStyle w:val="Aucun"/>
                <w:rFonts w:asciiTheme="minorHAnsi" w:hAnsiTheme="minorHAnsi" w:cstheme="minorHAnsi"/>
                <w:i/>
                <w:iCs/>
                <w:sz w:val="24"/>
                <w:lang w:val="it-IT"/>
              </w:rPr>
              <w:t xml:space="preserve"> » </w:t>
            </w:r>
            <w:r w:rsidRPr="00012B8F">
              <w:rPr>
                <w:rStyle w:val="Aucun"/>
                <w:rFonts w:asciiTheme="minorHAnsi" w:hAnsiTheme="minorHAnsi" w:cstheme="minorHAnsi"/>
                <w:i/>
                <w:iCs/>
                <w:sz w:val="24"/>
              </w:rPr>
              <w:t>et suggestions de groupes de travail de circonscriptions ou mission départementale)</w:t>
            </w:r>
          </w:p>
        </w:tc>
        <w:tc>
          <w:tcPr>
            <w:tcW w:w="8128" w:type="dxa"/>
            <w:tcBorders>
              <w:top w:val="single" w:sz="16" w:space="0" w:color="000000"/>
              <w:left w:val="single" w:sz="8" w:space="0" w:color="000000"/>
              <w:bottom w:val="single" w:sz="8" w:space="0" w:color="000000"/>
              <w:right w:val="single" w:sz="16" w:space="0" w:color="000000"/>
            </w:tcBorders>
            <w:shd w:val="clear" w:color="auto" w:fill="FFD478"/>
            <w:tcMar>
              <w:top w:w="80" w:type="dxa"/>
              <w:left w:w="80" w:type="dxa"/>
              <w:bottom w:w="80" w:type="dxa"/>
              <w:right w:w="80" w:type="dxa"/>
            </w:tcMar>
          </w:tcPr>
          <w:p w14:paraId="1CD37022" w14:textId="77777777" w:rsidR="00F15C15" w:rsidRPr="00012B8F" w:rsidRDefault="00F15C15" w:rsidP="00F15C15">
            <w:pPr>
              <w:pStyle w:val="PardfautA"/>
              <w:jc w:val="center"/>
              <w:rPr>
                <w:rFonts w:asciiTheme="minorHAnsi" w:hAnsiTheme="minorHAnsi" w:cstheme="minorHAnsi"/>
                <w:sz w:val="24"/>
              </w:rPr>
            </w:pPr>
            <w:r w:rsidRPr="00012B8F">
              <w:rPr>
                <w:rStyle w:val="Aucun"/>
                <w:rFonts w:asciiTheme="minorHAnsi" w:hAnsiTheme="minorHAnsi" w:cstheme="minorHAnsi"/>
                <w:b/>
                <w:bCs/>
                <w:sz w:val="24"/>
              </w:rPr>
              <w:t>Pratiques favorables en CE1 et suggestions d’</w:t>
            </w:r>
            <w:r w:rsidRPr="00B841F7">
              <w:rPr>
                <w:rStyle w:val="Aucun"/>
                <w:rFonts w:asciiTheme="minorHAnsi" w:hAnsiTheme="minorHAnsi" w:cstheme="minorHAnsi"/>
                <w:b/>
                <w:bCs/>
                <w:sz w:val="24"/>
              </w:rPr>
              <w:t>activit</w:t>
            </w:r>
            <w:r w:rsidRPr="00012B8F">
              <w:rPr>
                <w:rStyle w:val="Aucun"/>
                <w:rFonts w:asciiTheme="minorHAnsi" w:hAnsiTheme="minorHAnsi" w:cstheme="minorHAnsi"/>
                <w:b/>
                <w:bCs/>
                <w:sz w:val="24"/>
              </w:rPr>
              <w:t>és</w:t>
            </w:r>
            <w:r w:rsidRPr="00012B8F">
              <w:rPr>
                <w:rStyle w:val="Hyperlink0"/>
                <w:rFonts w:asciiTheme="minorHAnsi" w:hAnsiTheme="minorHAnsi" w:cstheme="minorHAnsi"/>
                <w:sz w:val="24"/>
              </w:rPr>
              <w:t xml:space="preserve"> </w:t>
            </w:r>
            <w:r w:rsidRPr="00012B8F">
              <w:rPr>
                <w:rStyle w:val="Aucun"/>
                <w:rFonts w:asciiTheme="minorHAnsi" w:hAnsiTheme="minorHAnsi" w:cstheme="minorHAnsi"/>
                <w:i/>
                <w:iCs/>
                <w:sz w:val="24"/>
              </w:rPr>
              <w:t xml:space="preserve">(Source : fiche ressource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 comment faire progresser les élèves?</w:t>
            </w:r>
            <w:r w:rsidRPr="00012B8F">
              <w:rPr>
                <w:rStyle w:val="Aucun"/>
                <w:rFonts w:asciiTheme="minorHAnsi" w:hAnsiTheme="minorHAnsi" w:cstheme="minorHAnsi"/>
                <w:i/>
                <w:iCs/>
                <w:sz w:val="24"/>
                <w:lang w:val="it-IT"/>
              </w:rPr>
              <w:t xml:space="preserve"> » </w:t>
            </w:r>
            <w:r w:rsidRPr="00012B8F">
              <w:rPr>
                <w:rStyle w:val="Aucun"/>
                <w:rFonts w:asciiTheme="minorHAnsi" w:hAnsiTheme="minorHAnsi" w:cstheme="minorHAnsi"/>
                <w:i/>
                <w:iCs/>
                <w:sz w:val="24"/>
              </w:rPr>
              <w:t>et suggestions de groupes de travail de circonscriptions ou mission départementale)</w:t>
            </w:r>
          </w:p>
        </w:tc>
      </w:tr>
      <w:tr w:rsidR="00A93264" w:rsidRPr="006937A2" w14:paraId="24847D14" w14:textId="77777777" w:rsidTr="00A93264">
        <w:trPr>
          <w:trHeight w:val="990"/>
        </w:trPr>
        <w:tc>
          <w:tcPr>
            <w:tcW w:w="8080"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543AE77" w14:textId="59B6D81E" w:rsidR="00A93264" w:rsidRPr="006937A2" w:rsidRDefault="00A93264" w:rsidP="00A93264">
            <w:pPr>
              <w:pStyle w:val="Styledetableau2A"/>
              <w:numPr>
                <w:ilvl w:val="0"/>
                <w:numId w:val="14"/>
              </w:numPr>
              <w:rPr>
                <w:rFonts w:asciiTheme="minorHAnsi" w:hAnsiTheme="minorHAnsi" w:cstheme="minorHAnsi"/>
                <w:sz w:val="22"/>
                <w:szCs w:val="22"/>
              </w:rPr>
            </w:pPr>
            <w:r w:rsidRPr="006937A2">
              <w:rPr>
                <w:rStyle w:val="Hyperlink0"/>
                <w:rFonts w:asciiTheme="minorHAnsi" w:hAnsiTheme="minorHAnsi" w:cstheme="minorHAnsi"/>
                <w:sz w:val="22"/>
                <w:szCs w:val="22"/>
              </w:rPr>
              <w:t xml:space="preserve">Travailler, en appui sur la manipulation, la </w:t>
            </w:r>
            <w:proofErr w:type="spellStart"/>
            <w:r w:rsidRPr="006937A2">
              <w:rPr>
                <w:rStyle w:val="Hyperlink0"/>
                <w:rFonts w:asciiTheme="minorHAnsi" w:hAnsiTheme="minorHAnsi" w:cstheme="minorHAnsi"/>
                <w:sz w:val="22"/>
                <w:szCs w:val="22"/>
              </w:rPr>
              <w:t>de</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composition</w:t>
            </w:r>
            <w:proofErr w:type="spellEnd"/>
            <w:r w:rsidRPr="006937A2">
              <w:rPr>
                <w:rStyle w:val="Hyperlink0"/>
                <w:rFonts w:asciiTheme="minorHAnsi" w:hAnsiTheme="minorHAnsi" w:cstheme="minorHAnsi"/>
                <w:sz w:val="22"/>
                <w:szCs w:val="22"/>
              </w:rPr>
              <w:t xml:space="preserve"> et la recomposition des nombres, les </w:t>
            </w:r>
            <w:proofErr w:type="spellStart"/>
            <w:r w:rsidRPr="006937A2">
              <w:rPr>
                <w:rStyle w:val="Hyperlink0"/>
                <w:rFonts w:asciiTheme="minorHAnsi" w:hAnsiTheme="minorHAnsi" w:cstheme="minorHAnsi"/>
                <w:sz w:val="22"/>
                <w:szCs w:val="22"/>
              </w:rPr>
              <w:t>comple</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ments</w:t>
            </w:r>
            <w:proofErr w:type="spellEnd"/>
            <w:r w:rsidRPr="006937A2">
              <w:rPr>
                <w:rStyle w:val="Hyperlink0"/>
                <w:rFonts w:asciiTheme="minorHAnsi" w:hAnsiTheme="minorHAnsi" w:cstheme="minorHAnsi"/>
                <w:sz w:val="22"/>
                <w:szCs w:val="22"/>
              </w:rPr>
              <w:t xml:space="preserve"> a</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 xml:space="preserve"> 10, la comparaison de deux sous collections a</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 xml:space="preserve"> la collection d’origine, la recherche de </w:t>
            </w:r>
            <w:proofErr w:type="spellStart"/>
            <w:r w:rsidRPr="006937A2">
              <w:rPr>
                <w:rStyle w:val="Hyperlink0"/>
                <w:rFonts w:asciiTheme="minorHAnsi" w:hAnsiTheme="minorHAnsi" w:cstheme="minorHAnsi"/>
                <w:sz w:val="22"/>
                <w:szCs w:val="22"/>
              </w:rPr>
              <w:t>comple</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ments</w:t>
            </w:r>
            <w:proofErr w:type="spellEnd"/>
            <w:r w:rsidRPr="006937A2">
              <w:rPr>
                <w:rStyle w:val="Hyperlink0"/>
                <w:rFonts w:asciiTheme="minorHAnsi" w:hAnsiTheme="minorHAnsi" w:cstheme="minorHAnsi"/>
                <w:sz w:val="22"/>
                <w:szCs w:val="22"/>
              </w:rPr>
              <w:t xml:space="preserve">, les </w:t>
            </w:r>
            <w:proofErr w:type="spellStart"/>
            <w:r w:rsidRPr="006937A2">
              <w:rPr>
                <w:rStyle w:val="Hyperlink0"/>
                <w:rFonts w:asciiTheme="minorHAnsi" w:hAnsiTheme="minorHAnsi" w:cstheme="minorHAnsi"/>
                <w:sz w:val="22"/>
                <w:szCs w:val="22"/>
              </w:rPr>
              <w:t>de</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placements</w:t>
            </w:r>
            <w:proofErr w:type="spellEnd"/>
            <w:r w:rsidRPr="006937A2">
              <w:rPr>
                <w:rStyle w:val="Hyperlink0"/>
                <w:rFonts w:asciiTheme="minorHAnsi" w:hAnsiTheme="minorHAnsi" w:cstheme="minorHAnsi"/>
                <w:sz w:val="22"/>
                <w:szCs w:val="22"/>
              </w:rPr>
              <w:t xml:space="preserve"> sur la bande </w:t>
            </w:r>
            <w:proofErr w:type="spellStart"/>
            <w:r w:rsidRPr="006937A2">
              <w:rPr>
                <w:rStyle w:val="Hyperlink0"/>
                <w:rFonts w:asciiTheme="minorHAnsi" w:hAnsiTheme="minorHAnsi" w:cstheme="minorHAnsi"/>
                <w:sz w:val="22"/>
                <w:szCs w:val="22"/>
              </w:rPr>
              <w:t>nume</w:t>
            </w:r>
            <w:r w:rsidRPr="006937A2">
              <w:rPr>
                <w:rStyle w:val="Aucun"/>
                <w:rFonts w:asciiTheme="minorHAnsi" w:hAnsiTheme="minorHAnsi" w:cstheme="minorHAnsi"/>
                <w:sz w:val="22"/>
                <w:szCs w:val="22"/>
              </w:rPr>
              <w:t>́</w:t>
            </w:r>
            <w:r w:rsidRPr="006937A2">
              <w:rPr>
                <w:rStyle w:val="Hyperlink0"/>
                <w:rFonts w:asciiTheme="minorHAnsi" w:hAnsiTheme="minorHAnsi" w:cstheme="minorHAnsi"/>
                <w:sz w:val="22"/>
                <w:szCs w:val="22"/>
              </w:rPr>
              <w:t>rique</w:t>
            </w:r>
            <w:proofErr w:type="spellEnd"/>
            <w:r w:rsidRPr="006937A2">
              <w:rPr>
                <w:rStyle w:val="Hyperlink0"/>
                <w:rFonts w:asciiTheme="minorHAnsi" w:hAnsiTheme="minorHAnsi" w:cstheme="minorHAnsi"/>
                <w:sz w:val="22"/>
                <w:szCs w:val="22"/>
              </w:rPr>
              <w:t xml:space="preserve">… Voir les </w:t>
            </w:r>
            <w:r w:rsidR="00DC0F52" w:rsidRPr="006937A2">
              <w:rPr>
                <w:rStyle w:val="Hyperlink0"/>
                <w:rFonts w:asciiTheme="minorHAnsi" w:hAnsiTheme="minorHAnsi" w:cstheme="minorHAnsi"/>
                <w:sz w:val="22"/>
                <w:szCs w:val="22"/>
              </w:rPr>
              <w:t>vidéos «</w:t>
            </w:r>
            <w:r w:rsidRPr="006937A2">
              <w:rPr>
                <w:rStyle w:val="Hyperlink0"/>
                <w:rFonts w:asciiTheme="minorHAnsi" w:hAnsiTheme="minorHAnsi" w:cstheme="minorHAnsi"/>
                <w:sz w:val="22"/>
                <w:szCs w:val="22"/>
              </w:rPr>
              <w:t> les fondamentaux » de Canopé sur la décomposition des nombres ; utiliser des jeux, ex : « différence et somme imposées », AMPEP</w:t>
            </w:r>
          </w:p>
          <w:p w14:paraId="7088E9B6" w14:textId="77777777" w:rsidR="00A93264" w:rsidRPr="006937A2" w:rsidRDefault="000416F6" w:rsidP="00A93264">
            <w:pPr>
              <w:pStyle w:val="CorpsAAAA"/>
              <w:rPr>
                <w:rStyle w:val="Aucun"/>
                <w:rFonts w:asciiTheme="minorHAnsi" w:eastAsia="Arial Narrow" w:hAnsiTheme="minorHAnsi" w:cstheme="minorHAnsi"/>
                <w:sz w:val="22"/>
                <w:szCs w:val="22"/>
              </w:rPr>
            </w:pPr>
            <w:hyperlink r:id="rId58" w:history="1">
              <w:r w:rsidR="00A93264" w:rsidRPr="00B841F7">
                <w:rPr>
                  <w:rStyle w:val="Hyperlink1"/>
                  <w:rFonts w:asciiTheme="minorHAnsi" w:hAnsiTheme="minorHAnsi" w:cstheme="minorHAnsi"/>
                  <w:sz w:val="22"/>
                  <w:szCs w:val="22"/>
                  <w:lang w:val="fr-FR"/>
                </w:rPr>
                <w:t>https://www.reseau-canope.fr/lesfondamentaux/discipline/mathematiques/nombres/les-entiers-de-0-a-10/le-nombre-10.html</w:t>
              </w:r>
            </w:hyperlink>
          </w:p>
          <w:p w14:paraId="4F7AED31" w14:textId="77777777" w:rsidR="00A93264" w:rsidRPr="006937A2" w:rsidRDefault="000416F6" w:rsidP="00A93264">
            <w:pPr>
              <w:pStyle w:val="CorpsAAAA"/>
              <w:jc w:val="both"/>
              <w:rPr>
                <w:rStyle w:val="Aucun"/>
                <w:rFonts w:asciiTheme="minorHAnsi" w:eastAsia="Arial Narrow" w:hAnsiTheme="minorHAnsi" w:cstheme="minorHAnsi"/>
                <w:sz w:val="22"/>
                <w:szCs w:val="22"/>
              </w:rPr>
            </w:pPr>
            <w:hyperlink r:id="rId59" w:history="1">
              <w:r w:rsidR="00A93264" w:rsidRPr="00B841F7">
                <w:rPr>
                  <w:rStyle w:val="Hyperlink1"/>
                  <w:rFonts w:asciiTheme="minorHAnsi" w:hAnsiTheme="minorHAnsi" w:cstheme="minorHAnsi"/>
                  <w:sz w:val="22"/>
                  <w:szCs w:val="22"/>
                  <w:lang w:val="fr-FR"/>
                </w:rPr>
                <w:t>http://www.apmep.tlse.free.fr/spip/spip.php?article13</w:t>
              </w:r>
            </w:hyperlink>
          </w:p>
          <w:p w14:paraId="39EA573A" w14:textId="77777777" w:rsidR="00A93264" w:rsidRPr="006937A2" w:rsidRDefault="000416F6" w:rsidP="00A93264">
            <w:pPr>
              <w:pStyle w:val="CorpsAAAA"/>
              <w:jc w:val="both"/>
              <w:rPr>
                <w:rStyle w:val="Aucun"/>
                <w:rFonts w:asciiTheme="minorHAnsi" w:eastAsia="Arial Narrow" w:hAnsiTheme="minorHAnsi" w:cstheme="minorHAnsi"/>
                <w:sz w:val="22"/>
                <w:szCs w:val="22"/>
              </w:rPr>
            </w:pPr>
            <w:hyperlink r:id="rId60" w:history="1">
              <w:r w:rsidR="00A93264" w:rsidRPr="00B841F7">
                <w:rPr>
                  <w:rStyle w:val="Hyperlink1"/>
                  <w:rFonts w:asciiTheme="minorHAnsi" w:hAnsiTheme="minorHAnsi" w:cstheme="minorHAnsi"/>
                  <w:sz w:val="22"/>
                  <w:szCs w:val="22"/>
                  <w:lang w:val="fr-FR"/>
                </w:rPr>
                <w:t>http://www-irem.ujf-grenoble.fr/revues/revue_n/fic/67/67n2.pdf</w:t>
              </w:r>
            </w:hyperlink>
          </w:p>
          <w:p w14:paraId="6E213185" w14:textId="77777777" w:rsidR="00A93264" w:rsidRPr="006937A2" w:rsidRDefault="00A93264" w:rsidP="00A93264">
            <w:pPr>
              <w:pStyle w:val="CorpsAAAA"/>
              <w:numPr>
                <w:ilvl w:val="0"/>
                <w:numId w:val="15"/>
              </w:numPr>
              <w:jc w:val="both"/>
              <w:rPr>
                <w:rFonts w:asciiTheme="minorHAnsi" w:hAnsiTheme="minorHAnsi" w:cstheme="minorHAnsi"/>
                <w:sz w:val="22"/>
                <w:szCs w:val="22"/>
              </w:rPr>
            </w:pPr>
            <w:r w:rsidRPr="006937A2">
              <w:rPr>
                <w:rStyle w:val="Aucun"/>
                <w:rFonts w:asciiTheme="minorHAnsi" w:hAnsiTheme="minorHAnsi" w:cstheme="minorHAnsi"/>
                <w:sz w:val="22"/>
                <w:szCs w:val="22"/>
              </w:rPr>
              <w:t>S'appuyer sur la file numérique pour montrer comment les opérations (additions ou soustractions) correspondent à des déplacements sur la ligne numérique.</w:t>
            </w:r>
          </w:p>
          <w:p w14:paraId="0A75B946" w14:textId="77777777" w:rsidR="00A93264" w:rsidRPr="006937A2" w:rsidRDefault="00A93264" w:rsidP="00A93264">
            <w:pPr>
              <w:pStyle w:val="CorpsAAAA"/>
              <w:numPr>
                <w:ilvl w:val="0"/>
                <w:numId w:val="15"/>
              </w:numPr>
              <w:jc w:val="both"/>
              <w:rPr>
                <w:rFonts w:asciiTheme="minorHAnsi" w:hAnsiTheme="minorHAnsi" w:cstheme="minorHAnsi"/>
                <w:sz w:val="22"/>
                <w:szCs w:val="22"/>
              </w:rPr>
            </w:pPr>
            <w:r w:rsidRPr="006937A2">
              <w:rPr>
                <w:rStyle w:val="Aucun"/>
                <w:rFonts w:asciiTheme="minorHAnsi" w:hAnsiTheme="minorHAnsi" w:cstheme="minorHAnsi"/>
                <w:sz w:val="22"/>
                <w:szCs w:val="22"/>
              </w:rPr>
              <w:t xml:space="preserve">Travailler la compréhension des énoncés : vivre la situation (en amont de la séance de résolution pour certains élèves), la mimer, la dessiner, la schématiser ; passer de la </w:t>
            </w:r>
            <w:r w:rsidRPr="006937A2">
              <w:rPr>
                <w:rStyle w:val="Aucun"/>
                <w:rFonts w:asciiTheme="minorHAnsi" w:hAnsiTheme="minorHAnsi" w:cstheme="minorHAnsi"/>
                <w:sz w:val="22"/>
                <w:szCs w:val="22"/>
              </w:rPr>
              <w:lastRenderedPageBreak/>
              <w:t xml:space="preserve">manipulation d’objets </w:t>
            </w:r>
            <w:r w:rsidRPr="00B841F7">
              <w:rPr>
                <w:rStyle w:val="Aucun"/>
                <w:rFonts w:asciiTheme="minorHAnsi" w:hAnsiTheme="minorHAnsi" w:cstheme="minorHAnsi"/>
                <w:sz w:val="22"/>
                <w:szCs w:val="22"/>
              </w:rPr>
              <w:t>(fruits du jeu de la marchande par exemple, facsimilés de monnaie, etc.)</w:t>
            </w:r>
            <w:r w:rsidRPr="006937A2">
              <w:rPr>
                <w:rStyle w:val="Aucun"/>
                <w:rFonts w:asciiTheme="minorHAnsi" w:hAnsiTheme="minorHAnsi" w:cstheme="minorHAnsi"/>
                <w:sz w:val="22"/>
                <w:szCs w:val="22"/>
              </w:rPr>
              <w:t xml:space="preserve"> à la manipulation d’images, à l’abstraction </w:t>
            </w:r>
          </w:p>
          <w:p w14:paraId="615172F1" w14:textId="77777777" w:rsidR="00A93264" w:rsidRPr="006937A2" w:rsidRDefault="00A93264" w:rsidP="00A93264">
            <w:pPr>
              <w:pStyle w:val="CorpsAAAA"/>
              <w:numPr>
                <w:ilvl w:val="0"/>
                <w:numId w:val="15"/>
              </w:numPr>
              <w:rPr>
                <w:rFonts w:asciiTheme="minorHAnsi" w:hAnsiTheme="minorHAnsi" w:cstheme="minorHAnsi"/>
                <w:sz w:val="22"/>
                <w:szCs w:val="22"/>
              </w:rPr>
            </w:pPr>
            <w:r w:rsidRPr="006937A2">
              <w:rPr>
                <w:rStyle w:val="Aucun"/>
                <w:rFonts w:asciiTheme="minorHAnsi" w:hAnsiTheme="minorHAnsi" w:cstheme="minorHAnsi"/>
                <w:sz w:val="22"/>
                <w:szCs w:val="22"/>
              </w:rPr>
              <w:t>Clarifier le contexte et les références culturelles de l’énoncé (découverte du monde, vie courante, sens…)</w:t>
            </w:r>
          </w:p>
          <w:p w14:paraId="0CB37074" w14:textId="77777777" w:rsidR="00A93264" w:rsidRPr="006937A2" w:rsidRDefault="00A93264" w:rsidP="00A93264">
            <w:pPr>
              <w:pStyle w:val="CorpsAAAA"/>
              <w:numPr>
                <w:ilvl w:val="0"/>
                <w:numId w:val="15"/>
              </w:numPr>
              <w:jc w:val="both"/>
              <w:rPr>
                <w:rFonts w:asciiTheme="minorHAnsi" w:hAnsiTheme="minorHAnsi" w:cstheme="minorHAnsi"/>
                <w:sz w:val="22"/>
                <w:szCs w:val="22"/>
              </w:rPr>
            </w:pPr>
            <w:r w:rsidRPr="006937A2">
              <w:rPr>
                <w:rStyle w:val="Aucun"/>
                <w:rFonts w:asciiTheme="minorHAnsi" w:hAnsiTheme="minorHAnsi" w:cstheme="minorHAnsi"/>
                <w:sz w:val="22"/>
                <w:szCs w:val="22"/>
              </w:rPr>
              <w:t>Varier les contextes. Proposer des situations qui font sens (vie courante, découverte du monde…)</w:t>
            </w:r>
          </w:p>
          <w:p w14:paraId="5AEDD101" w14:textId="77777777" w:rsidR="00A93264" w:rsidRPr="006937A2" w:rsidRDefault="00A93264" w:rsidP="00A93264">
            <w:pPr>
              <w:pStyle w:val="CorpsAAAA"/>
              <w:numPr>
                <w:ilvl w:val="0"/>
                <w:numId w:val="15"/>
              </w:numPr>
              <w:jc w:val="both"/>
              <w:rPr>
                <w:rFonts w:asciiTheme="minorHAnsi" w:hAnsiTheme="minorHAnsi" w:cstheme="minorHAnsi"/>
                <w:sz w:val="22"/>
                <w:szCs w:val="22"/>
              </w:rPr>
            </w:pPr>
            <w:r w:rsidRPr="006937A2">
              <w:rPr>
                <w:rStyle w:val="Aucun"/>
                <w:rFonts w:asciiTheme="minorHAnsi" w:hAnsiTheme="minorHAnsi" w:cstheme="minorHAnsi"/>
                <w:sz w:val="22"/>
                <w:szCs w:val="22"/>
              </w:rPr>
              <w:t>Commencer à travailler aussi la « prise de notes » à partir d’un énoncé oral</w:t>
            </w:r>
          </w:p>
          <w:p w14:paraId="7077FC69" w14:textId="77777777" w:rsidR="00A93264" w:rsidRPr="006937A2" w:rsidRDefault="00A93264" w:rsidP="00A93264">
            <w:pPr>
              <w:pStyle w:val="CorpsAAAA"/>
              <w:numPr>
                <w:ilvl w:val="0"/>
                <w:numId w:val="15"/>
              </w:numPr>
              <w:jc w:val="both"/>
              <w:rPr>
                <w:rFonts w:asciiTheme="minorHAnsi" w:hAnsiTheme="minorHAnsi" w:cstheme="minorHAnsi"/>
                <w:sz w:val="22"/>
                <w:szCs w:val="22"/>
              </w:rPr>
            </w:pPr>
            <w:r w:rsidRPr="006937A2">
              <w:rPr>
                <w:rStyle w:val="Aucun"/>
                <w:rFonts w:asciiTheme="minorHAnsi" w:hAnsiTheme="minorHAnsi" w:cstheme="minorHAnsi"/>
                <w:sz w:val="22"/>
                <w:szCs w:val="22"/>
              </w:rPr>
              <w:t>Penser à la phase de mise en commun (gestion immédiate ou différée).</w:t>
            </w:r>
          </w:p>
          <w:p w14:paraId="461B3B4F" w14:textId="77777777" w:rsidR="00A93264" w:rsidRPr="006937A2" w:rsidRDefault="00A93264" w:rsidP="00A93264">
            <w:pPr>
              <w:pStyle w:val="CorpsAAAA"/>
              <w:numPr>
                <w:ilvl w:val="0"/>
                <w:numId w:val="15"/>
              </w:numPr>
              <w:jc w:val="both"/>
              <w:rPr>
                <w:rFonts w:asciiTheme="minorHAnsi" w:hAnsiTheme="minorHAnsi" w:cstheme="minorHAnsi"/>
                <w:sz w:val="22"/>
                <w:szCs w:val="22"/>
              </w:rPr>
            </w:pPr>
            <w:r w:rsidRPr="006937A2">
              <w:rPr>
                <w:rStyle w:val="Aucun"/>
                <w:rFonts w:asciiTheme="minorHAnsi" w:hAnsiTheme="minorHAnsi" w:cstheme="minorHAnsi"/>
                <w:sz w:val="22"/>
                <w:szCs w:val="22"/>
              </w:rPr>
              <w:t>Placer les élèves en situation de verbaliser leurs stratégies de résolution</w:t>
            </w:r>
          </w:p>
          <w:p w14:paraId="1DBF2695" w14:textId="77777777" w:rsidR="00A93264" w:rsidRPr="006937A2" w:rsidRDefault="00A93264" w:rsidP="00A93264">
            <w:pPr>
              <w:pStyle w:val="CorpsAAAA"/>
              <w:numPr>
                <w:ilvl w:val="0"/>
                <w:numId w:val="14"/>
              </w:numPr>
              <w:jc w:val="both"/>
              <w:rPr>
                <w:rFonts w:asciiTheme="minorHAnsi" w:hAnsiTheme="minorHAnsi" w:cstheme="minorHAnsi"/>
                <w:sz w:val="22"/>
                <w:szCs w:val="22"/>
              </w:rPr>
            </w:pPr>
            <w:r w:rsidRPr="006937A2">
              <w:rPr>
                <w:rStyle w:val="Aucun"/>
                <w:rFonts w:asciiTheme="minorHAnsi" w:hAnsiTheme="minorHAnsi" w:cstheme="minorHAnsi"/>
                <w:sz w:val="22"/>
                <w:szCs w:val="22"/>
              </w:rPr>
              <w:t>Veiller à ce que chaque élève ait le temps d’aller au bout de la démarche de résolution.</w:t>
            </w:r>
          </w:p>
          <w:p w14:paraId="4937F6A6" w14:textId="77777777" w:rsidR="00A93264" w:rsidRPr="006937A2" w:rsidRDefault="00A93264" w:rsidP="00A93264">
            <w:pPr>
              <w:pStyle w:val="Styledetableau2A"/>
              <w:numPr>
                <w:ilvl w:val="0"/>
                <w:numId w:val="14"/>
              </w:numPr>
              <w:rPr>
                <w:rFonts w:asciiTheme="minorHAnsi" w:hAnsiTheme="minorHAnsi" w:cstheme="minorHAnsi"/>
                <w:sz w:val="22"/>
                <w:szCs w:val="22"/>
              </w:rPr>
            </w:pPr>
            <w:r w:rsidRPr="006937A2">
              <w:rPr>
                <w:rStyle w:val="Hyperlink0"/>
                <w:rFonts w:asciiTheme="minorHAnsi" w:hAnsiTheme="minorHAnsi" w:cstheme="minorHAnsi"/>
                <w:sz w:val="22"/>
                <w:szCs w:val="22"/>
              </w:rPr>
              <w:t xml:space="preserve">Constituer un répertoire de stratégies, des modèles de résolution auxquels se référer. </w:t>
            </w:r>
          </w:p>
          <w:p w14:paraId="02FE13F4" w14:textId="77777777" w:rsidR="00A93264" w:rsidRPr="006937A2" w:rsidRDefault="00A93264" w:rsidP="00A93264">
            <w:pPr>
              <w:pStyle w:val="CorpsAAAA"/>
              <w:numPr>
                <w:ilvl w:val="0"/>
                <w:numId w:val="16"/>
              </w:numPr>
              <w:jc w:val="both"/>
              <w:rPr>
                <w:rFonts w:asciiTheme="minorHAnsi" w:hAnsiTheme="minorHAnsi" w:cstheme="minorHAnsi"/>
                <w:sz w:val="22"/>
                <w:szCs w:val="22"/>
              </w:rPr>
            </w:pPr>
            <w:r w:rsidRPr="006937A2">
              <w:rPr>
                <w:rStyle w:val="Aucun"/>
                <w:rFonts w:asciiTheme="minorHAnsi" w:hAnsiTheme="minorHAnsi" w:cstheme="minorHAnsi"/>
                <w:sz w:val="22"/>
                <w:szCs w:val="22"/>
              </w:rPr>
              <w:t>Réfléchir aux modalités possibles pour conserver des traces (cahier de référence ou affichage)</w:t>
            </w:r>
          </w:p>
        </w:tc>
        <w:tc>
          <w:tcPr>
            <w:tcW w:w="8128"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8501C5A" w14:textId="77777777" w:rsidR="00A93264" w:rsidRPr="00B841F7" w:rsidRDefault="00A93264" w:rsidP="00A93264">
            <w:pPr>
              <w:pStyle w:val="CorpsAAAA"/>
              <w:numPr>
                <w:ilvl w:val="0"/>
                <w:numId w:val="17"/>
              </w:numPr>
              <w:jc w:val="both"/>
              <w:rPr>
                <w:rFonts w:asciiTheme="minorHAnsi" w:hAnsiTheme="minorHAnsi" w:cstheme="minorHAnsi"/>
                <w:sz w:val="22"/>
                <w:szCs w:val="22"/>
              </w:rPr>
            </w:pPr>
            <w:r w:rsidRPr="00B841F7">
              <w:rPr>
                <w:rStyle w:val="Aucun"/>
                <w:rFonts w:asciiTheme="minorHAnsi" w:hAnsiTheme="minorHAnsi" w:cstheme="minorHAnsi"/>
                <w:sz w:val="22"/>
                <w:szCs w:val="22"/>
              </w:rPr>
              <w:lastRenderedPageBreak/>
              <w:t xml:space="preserve">Travailler des énoncés à l'oral et à l'écrit </w:t>
            </w:r>
          </w:p>
          <w:p w14:paraId="645CA90C" w14:textId="77777777" w:rsidR="00A93264" w:rsidRPr="00B841F7" w:rsidRDefault="00A93264" w:rsidP="00A93264">
            <w:pPr>
              <w:pStyle w:val="CorpsAAAA"/>
              <w:numPr>
                <w:ilvl w:val="0"/>
                <w:numId w:val="17"/>
              </w:numPr>
              <w:jc w:val="both"/>
              <w:rPr>
                <w:rFonts w:asciiTheme="minorHAnsi" w:hAnsiTheme="minorHAnsi" w:cstheme="minorHAnsi"/>
                <w:sz w:val="22"/>
                <w:szCs w:val="22"/>
              </w:rPr>
            </w:pPr>
            <w:r w:rsidRPr="00B841F7">
              <w:rPr>
                <w:rStyle w:val="Aucun"/>
                <w:rFonts w:asciiTheme="minorHAnsi" w:hAnsiTheme="minorHAnsi" w:cstheme="minorHAnsi"/>
                <w:sz w:val="22"/>
                <w:szCs w:val="22"/>
              </w:rPr>
              <w:t xml:space="preserve">Entraîner progressivement à la prise de notes et à la schématisation pour résoudre </w:t>
            </w:r>
          </w:p>
          <w:p w14:paraId="51CE27F8" w14:textId="77777777" w:rsidR="00A93264" w:rsidRPr="00B841F7" w:rsidRDefault="00A93264" w:rsidP="00A93264">
            <w:pPr>
              <w:pStyle w:val="CorpsAAAA"/>
              <w:numPr>
                <w:ilvl w:val="0"/>
                <w:numId w:val="17"/>
              </w:numPr>
              <w:jc w:val="both"/>
              <w:rPr>
                <w:rFonts w:asciiTheme="minorHAnsi" w:hAnsiTheme="minorHAnsi" w:cstheme="minorHAnsi"/>
                <w:sz w:val="22"/>
                <w:szCs w:val="22"/>
              </w:rPr>
            </w:pPr>
            <w:r w:rsidRPr="00B841F7">
              <w:rPr>
                <w:rStyle w:val="Aucun"/>
                <w:rFonts w:asciiTheme="minorHAnsi" w:hAnsiTheme="minorHAnsi" w:cstheme="minorHAnsi"/>
                <w:sz w:val="22"/>
                <w:szCs w:val="22"/>
              </w:rPr>
              <w:t xml:space="preserve">Privilégier des situations qui réfèrent au vécu de l'élève, porter attention au vocabulaire </w:t>
            </w:r>
          </w:p>
          <w:p w14:paraId="6CE04389" w14:textId="77777777" w:rsidR="00A93264" w:rsidRPr="00B841F7" w:rsidRDefault="00A93264" w:rsidP="00A93264">
            <w:pPr>
              <w:pStyle w:val="CorpsAAAA"/>
              <w:numPr>
                <w:ilvl w:val="0"/>
                <w:numId w:val="17"/>
              </w:numPr>
              <w:jc w:val="both"/>
              <w:rPr>
                <w:rFonts w:asciiTheme="minorHAnsi" w:hAnsiTheme="minorHAnsi" w:cstheme="minorHAnsi"/>
                <w:sz w:val="22"/>
                <w:szCs w:val="22"/>
              </w:rPr>
            </w:pPr>
            <w:r w:rsidRPr="00B841F7">
              <w:rPr>
                <w:rStyle w:val="Aucun"/>
                <w:rFonts w:asciiTheme="minorHAnsi" w:hAnsiTheme="minorHAnsi" w:cstheme="minorHAnsi"/>
                <w:sz w:val="22"/>
                <w:szCs w:val="22"/>
              </w:rPr>
              <w:t xml:space="preserve">Introduire progressivement le vocabulaire </w:t>
            </w:r>
            <w:r w:rsidRPr="006937A2">
              <w:rPr>
                <w:rStyle w:val="Aucun"/>
                <w:rFonts w:asciiTheme="minorHAnsi" w:hAnsiTheme="minorHAnsi" w:cstheme="minorHAnsi"/>
                <w:sz w:val="22"/>
                <w:szCs w:val="22"/>
              </w:rPr>
              <w:t xml:space="preserve">des </w:t>
            </w:r>
            <w:r w:rsidRPr="00B841F7">
              <w:rPr>
                <w:rStyle w:val="Aucun"/>
                <w:rFonts w:asciiTheme="minorHAnsi" w:hAnsiTheme="minorHAnsi" w:cstheme="minorHAnsi"/>
                <w:sz w:val="22"/>
                <w:szCs w:val="22"/>
              </w:rPr>
              <w:t>mathématiques</w:t>
            </w:r>
            <w:r w:rsidRPr="006937A2">
              <w:rPr>
                <w:rStyle w:val="Aucun"/>
                <w:rFonts w:asciiTheme="minorHAnsi" w:hAnsiTheme="minorHAnsi" w:cstheme="minorHAnsi"/>
                <w:sz w:val="22"/>
                <w:szCs w:val="22"/>
              </w:rPr>
              <w:t xml:space="preserve"> et le code mathématique (signes)</w:t>
            </w:r>
            <w:r w:rsidRPr="00B841F7">
              <w:rPr>
                <w:rStyle w:val="Aucun"/>
                <w:rFonts w:asciiTheme="minorHAnsi" w:hAnsiTheme="minorHAnsi" w:cstheme="minorHAnsi"/>
                <w:sz w:val="22"/>
                <w:szCs w:val="22"/>
              </w:rPr>
              <w:t>, le</w:t>
            </w:r>
            <w:r w:rsidRPr="006937A2">
              <w:rPr>
                <w:rStyle w:val="Aucun"/>
                <w:rFonts w:asciiTheme="minorHAnsi" w:hAnsiTheme="minorHAnsi" w:cstheme="minorHAnsi"/>
                <w:sz w:val="22"/>
                <w:szCs w:val="22"/>
              </w:rPr>
              <w:t>s</w:t>
            </w:r>
            <w:r w:rsidRPr="00B841F7">
              <w:rPr>
                <w:rStyle w:val="Aucun"/>
                <w:rFonts w:asciiTheme="minorHAnsi" w:hAnsiTheme="minorHAnsi" w:cstheme="minorHAnsi"/>
                <w:sz w:val="22"/>
                <w:szCs w:val="22"/>
              </w:rPr>
              <w:t xml:space="preserve"> travailler de façon explicite</w:t>
            </w:r>
          </w:p>
          <w:p w14:paraId="728BD4EE" w14:textId="77777777" w:rsidR="00A93264" w:rsidRPr="00B841F7" w:rsidRDefault="00A93264" w:rsidP="00A93264">
            <w:pPr>
              <w:pStyle w:val="CorpsAAAA"/>
              <w:numPr>
                <w:ilvl w:val="0"/>
                <w:numId w:val="17"/>
              </w:numPr>
              <w:jc w:val="both"/>
              <w:rPr>
                <w:rFonts w:asciiTheme="minorHAnsi" w:hAnsiTheme="minorHAnsi" w:cstheme="minorHAnsi"/>
                <w:sz w:val="22"/>
                <w:szCs w:val="22"/>
              </w:rPr>
            </w:pPr>
            <w:r w:rsidRPr="00B841F7">
              <w:rPr>
                <w:rStyle w:val="Aucun"/>
                <w:rFonts w:asciiTheme="minorHAnsi" w:hAnsiTheme="minorHAnsi" w:cstheme="minorHAnsi"/>
                <w:sz w:val="22"/>
                <w:szCs w:val="22"/>
              </w:rPr>
              <w:t xml:space="preserve">Utiliser différentes modalités de présentation d’un problème : </w:t>
            </w:r>
            <w:r w:rsidRPr="006937A2">
              <w:rPr>
                <w:rStyle w:val="Aucun"/>
                <w:rFonts w:asciiTheme="minorHAnsi" w:hAnsiTheme="minorHAnsi" w:cstheme="minorHAnsi"/>
                <w:sz w:val="22"/>
                <w:szCs w:val="22"/>
              </w:rPr>
              <w:t>f</w:t>
            </w:r>
            <w:r w:rsidRPr="00B841F7">
              <w:rPr>
                <w:rStyle w:val="Aucun"/>
                <w:rFonts w:asciiTheme="minorHAnsi" w:hAnsiTheme="minorHAnsi" w:cstheme="minorHAnsi"/>
                <w:sz w:val="22"/>
                <w:szCs w:val="22"/>
              </w:rPr>
              <w:t>aire un schéma ou un croquis correspondant à l’énoncé d’un problème verbal, car ils constituent des moyens de différenciation pour aider les élèves à se représenter le problème puis à le résoudre ;</w:t>
            </w:r>
          </w:p>
          <w:p w14:paraId="79749988"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t>R</w:t>
            </w:r>
            <w:r w:rsidRPr="00B841F7">
              <w:rPr>
                <w:rStyle w:val="Aucun"/>
                <w:rFonts w:asciiTheme="minorHAnsi" w:hAnsiTheme="minorHAnsi" w:cstheme="minorHAnsi"/>
                <w:sz w:val="22"/>
                <w:szCs w:val="22"/>
              </w:rPr>
              <w:t>ecourir à la représentation chronologique du problème (situation initiale, transformation (</w:t>
            </w:r>
            <w:proofErr w:type="gramStart"/>
            <w:r w:rsidRPr="00B841F7">
              <w:rPr>
                <w:rStyle w:val="Aucun"/>
                <w:rFonts w:asciiTheme="minorHAnsi" w:hAnsiTheme="minorHAnsi" w:cstheme="minorHAnsi"/>
                <w:sz w:val="22"/>
                <w:szCs w:val="22"/>
              </w:rPr>
              <w:t>+,-</w:t>
            </w:r>
            <w:proofErr w:type="gramEnd"/>
            <w:r w:rsidRPr="00B841F7">
              <w:rPr>
                <w:rStyle w:val="Aucun"/>
                <w:rFonts w:asciiTheme="minorHAnsi" w:hAnsiTheme="minorHAnsi" w:cstheme="minorHAnsi"/>
                <w:sz w:val="22"/>
                <w:szCs w:val="22"/>
              </w:rPr>
              <w:t>), situation finale) ;</w:t>
            </w:r>
          </w:p>
          <w:p w14:paraId="0932E5FA"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t>R</w:t>
            </w:r>
            <w:r w:rsidRPr="00B841F7">
              <w:rPr>
                <w:rStyle w:val="Aucun"/>
                <w:rFonts w:asciiTheme="minorHAnsi" w:hAnsiTheme="minorHAnsi" w:cstheme="minorHAnsi"/>
                <w:sz w:val="22"/>
                <w:szCs w:val="22"/>
              </w:rPr>
              <w:t xml:space="preserve">ecourir aux objets concrets ou au mime (un jeu de rôles) ; </w:t>
            </w:r>
          </w:p>
          <w:p w14:paraId="00AD6D22"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t>F</w:t>
            </w:r>
            <w:r w:rsidRPr="00B841F7">
              <w:rPr>
                <w:rStyle w:val="Aucun"/>
                <w:rFonts w:asciiTheme="minorHAnsi" w:hAnsiTheme="minorHAnsi" w:cstheme="minorHAnsi"/>
                <w:sz w:val="22"/>
                <w:szCs w:val="22"/>
              </w:rPr>
              <w:t>avoriser les échanges verbaux qui permettent d’expliciter les caractéristiques du problème et les stratégies de résolution possibles.</w:t>
            </w:r>
          </w:p>
          <w:p w14:paraId="18406581"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lastRenderedPageBreak/>
              <w:t>Penser à la phase de mise en commun (gestion immédiate ou différée)</w:t>
            </w:r>
          </w:p>
          <w:p w14:paraId="7982C986"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t>Placer les élèves en situation de verbaliser leurs stratégies de résolution</w:t>
            </w:r>
          </w:p>
          <w:p w14:paraId="2979FFD9"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t>S'appuyer sur la file numérique pour montrer comment les opérations (additions ou soustractions) correspondent à des déplacements sur la ligne numérique.</w:t>
            </w:r>
          </w:p>
          <w:p w14:paraId="4858E1C0" w14:textId="77777777" w:rsidR="00A93264" w:rsidRPr="006937A2" w:rsidRDefault="00A93264" w:rsidP="00A93264">
            <w:pPr>
              <w:pStyle w:val="CorpsAAAA"/>
              <w:numPr>
                <w:ilvl w:val="0"/>
                <w:numId w:val="18"/>
              </w:numPr>
              <w:jc w:val="both"/>
              <w:rPr>
                <w:rFonts w:asciiTheme="minorHAnsi" w:hAnsiTheme="minorHAnsi" w:cstheme="minorHAnsi"/>
                <w:sz w:val="22"/>
                <w:szCs w:val="22"/>
              </w:rPr>
            </w:pPr>
            <w:r w:rsidRPr="006937A2">
              <w:rPr>
                <w:rStyle w:val="Aucun"/>
                <w:rFonts w:asciiTheme="minorHAnsi" w:hAnsiTheme="minorHAnsi" w:cstheme="minorHAnsi"/>
                <w:sz w:val="22"/>
                <w:szCs w:val="22"/>
              </w:rPr>
              <w:t>Veiller à ce que chaque élève ait le temps d’aller au bout de la démarche de résolution.</w:t>
            </w:r>
          </w:p>
          <w:p w14:paraId="14D96C41" w14:textId="77777777" w:rsidR="00A93264" w:rsidRPr="00B841F7" w:rsidRDefault="00A93264" w:rsidP="00A93264">
            <w:pPr>
              <w:pStyle w:val="CorpsAAAA"/>
              <w:numPr>
                <w:ilvl w:val="0"/>
                <w:numId w:val="18"/>
              </w:numPr>
              <w:jc w:val="both"/>
              <w:rPr>
                <w:rFonts w:asciiTheme="minorHAnsi" w:hAnsiTheme="minorHAnsi" w:cstheme="minorHAnsi"/>
                <w:sz w:val="22"/>
                <w:szCs w:val="22"/>
              </w:rPr>
            </w:pPr>
            <w:r w:rsidRPr="00B841F7">
              <w:rPr>
                <w:rStyle w:val="Aucun"/>
                <w:rFonts w:asciiTheme="minorHAnsi" w:hAnsiTheme="minorHAnsi" w:cstheme="minorHAnsi"/>
                <w:sz w:val="22"/>
                <w:szCs w:val="22"/>
              </w:rPr>
              <w:t>Constituer un répertoire de stratégies, des modèles de résolution auxquels se référer</w:t>
            </w:r>
          </w:p>
          <w:p w14:paraId="741AA37F" w14:textId="77777777" w:rsidR="00A93264" w:rsidRPr="006937A2" w:rsidRDefault="00A93264" w:rsidP="00A93264">
            <w:pPr>
              <w:pStyle w:val="CorpsAAAA"/>
              <w:numPr>
                <w:ilvl w:val="0"/>
                <w:numId w:val="17"/>
              </w:numPr>
              <w:jc w:val="both"/>
              <w:rPr>
                <w:rFonts w:asciiTheme="minorHAnsi" w:hAnsiTheme="minorHAnsi" w:cstheme="minorHAnsi"/>
                <w:sz w:val="22"/>
                <w:szCs w:val="22"/>
              </w:rPr>
            </w:pPr>
            <w:r w:rsidRPr="006937A2">
              <w:rPr>
                <w:rStyle w:val="Aucun"/>
                <w:rFonts w:asciiTheme="minorHAnsi" w:hAnsiTheme="minorHAnsi" w:cstheme="minorHAnsi"/>
                <w:sz w:val="22"/>
                <w:szCs w:val="22"/>
              </w:rPr>
              <w:t>Réfléchir aux modalités possibles pour conserver des traces (cahier de référence ou affichage)</w:t>
            </w:r>
          </w:p>
          <w:p w14:paraId="3CFF2D95" w14:textId="77777777" w:rsidR="00A93264" w:rsidRPr="006937A2" w:rsidRDefault="00A93264" w:rsidP="00A93264">
            <w:pPr>
              <w:pStyle w:val="CorpsAAAA"/>
              <w:numPr>
                <w:ilvl w:val="0"/>
                <w:numId w:val="17"/>
              </w:numPr>
              <w:rPr>
                <w:rFonts w:asciiTheme="minorHAnsi" w:hAnsiTheme="minorHAnsi" w:cstheme="minorHAnsi"/>
                <w:sz w:val="22"/>
                <w:szCs w:val="22"/>
              </w:rPr>
            </w:pPr>
            <w:r w:rsidRPr="006937A2">
              <w:rPr>
                <w:rStyle w:val="Aucun"/>
                <w:rFonts w:asciiTheme="minorHAnsi" w:hAnsiTheme="minorHAnsi" w:cstheme="minorHAnsi"/>
                <w:sz w:val="22"/>
                <w:szCs w:val="22"/>
              </w:rPr>
              <w:t>Faire comprendre à l’élève le pouvoir d’anticipation que confère le nombre en lui demandant de prévoir le résultat d’une action qu’il n’a pas encore réalisée et qu’il pourra accomplir afin de vérifier sa prédiction : anticiper le nombre de pièces requises pour une construction, former des collections de même cardinal…</w:t>
            </w:r>
          </w:p>
        </w:tc>
      </w:tr>
    </w:tbl>
    <w:p w14:paraId="09BF3AD7" w14:textId="77777777" w:rsidR="00F15C15" w:rsidRPr="006937A2" w:rsidRDefault="00F15C15" w:rsidP="00F15C15">
      <w:pPr>
        <w:pStyle w:val="CorpsAAAAA"/>
        <w:widowControl w:val="0"/>
        <w:ind w:left="648" w:hanging="648"/>
        <w:rPr>
          <w:rFonts w:asciiTheme="minorHAnsi" w:hAnsiTheme="minorHAnsi" w:cstheme="minorHAnsi"/>
        </w:rPr>
      </w:pPr>
    </w:p>
    <w:p w14:paraId="08410407" w14:textId="77777777" w:rsidR="00F15C15" w:rsidRPr="006937A2" w:rsidRDefault="00F15C15" w:rsidP="00F15C15">
      <w:pPr>
        <w:pStyle w:val="CorpsAAAAA"/>
        <w:widowControl w:val="0"/>
        <w:ind w:left="648" w:hanging="648"/>
        <w:rPr>
          <w:rFonts w:asciiTheme="minorHAnsi" w:hAnsiTheme="minorHAnsi" w:cstheme="minorHAnsi"/>
        </w:rPr>
      </w:pPr>
    </w:p>
    <w:p w14:paraId="414443AE" w14:textId="77777777" w:rsidR="00F15C15" w:rsidRPr="006937A2" w:rsidRDefault="00F15C15" w:rsidP="00F15C15">
      <w:pPr>
        <w:pStyle w:val="CorpsAAAAA"/>
        <w:widowControl w:val="0"/>
        <w:ind w:left="648" w:hanging="648"/>
        <w:rPr>
          <w:rFonts w:asciiTheme="minorHAnsi" w:hAnsiTheme="minorHAnsi" w:cstheme="minorHAnsi"/>
        </w:rPr>
      </w:pPr>
    </w:p>
    <w:p w14:paraId="72E53A75" w14:textId="77777777" w:rsidR="00F15C15" w:rsidRPr="006937A2" w:rsidRDefault="00F15C15" w:rsidP="00F15C15">
      <w:pPr>
        <w:pStyle w:val="CorpsAAAAA"/>
        <w:widowControl w:val="0"/>
        <w:ind w:left="648" w:hanging="648"/>
        <w:rPr>
          <w:rFonts w:asciiTheme="minorHAnsi" w:hAnsiTheme="minorHAnsi" w:cstheme="minorHAnsi"/>
        </w:rPr>
      </w:pPr>
    </w:p>
    <w:p w14:paraId="5F0088F2" w14:textId="77777777" w:rsidR="00F15C15" w:rsidRPr="006937A2" w:rsidRDefault="00F15C15" w:rsidP="00F15C15">
      <w:pPr>
        <w:pStyle w:val="CorpsAAAAA"/>
        <w:widowControl w:val="0"/>
        <w:ind w:left="648" w:hanging="648"/>
        <w:rPr>
          <w:rFonts w:asciiTheme="minorHAnsi" w:hAnsiTheme="minorHAnsi" w:cstheme="minorHAnsi"/>
        </w:rPr>
      </w:pPr>
    </w:p>
    <w:p w14:paraId="3292A23A" w14:textId="77777777" w:rsidR="00F15C15" w:rsidRPr="006937A2" w:rsidRDefault="00F15C15" w:rsidP="00F15C15">
      <w:pPr>
        <w:pStyle w:val="CorpsAAAAA"/>
        <w:widowControl w:val="0"/>
        <w:ind w:left="648" w:hanging="648"/>
        <w:rPr>
          <w:rFonts w:asciiTheme="minorHAnsi" w:hAnsiTheme="minorHAnsi" w:cstheme="minorHAnsi"/>
        </w:rPr>
      </w:pPr>
    </w:p>
    <w:p w14:paraId="3E665DA4" w14:textId="77777777" w:rsidR="00F15C15" w:rsidRPr="006937A2" w:rsidRDefault="00F15C15" w:rsidP="00F15C15">
      <w:pPr>
        <w:pStyle w:val="CorpsAAAAA"/>
        <w:widowControl w:val="0"/>
        <w:ind w:left="648" w:hanging="648"/>
        <w:rPr>
          <w:rFonts w:asciiTheme="minorHAnsi" w:hAnsiTheme="minorHAnsi" w:cstheme="minorHAnsi"/>
        </w:rPr>
      </w:pPr>
    </w:p>
    <w:p w14:paraId="78233CDC" w14:textId="77777777" w:rsidR="00F15C15" w:rsidRDefault="00F15C15" w:rsidP="00F15C15">
      <w:pPr>
        <w:pStyle w:val="CorpsAAAAA"/>
        <w:widowControl w:val="0"/>
        <w:ind w:left="648" w:hanging="648"/>
        <w:rPr>
          <w:rFonts w:asciiTheme="minorHAnsi" w:hAnsiTheme="minorHAnsi" w:cstheme="minorHAnsi"/>
        </w:rPr>
      </w:pPr>
    </w:p>
    <w:p w14:paraId="7AE2AD6B" w14:textId="77777777" w:rsidR="00A93264" w:rsidRDefault="00A93264" w:rsidP="00F15C15">
      <w:pPr>
        <w:pStyle w:val="CorpsAAAAA"/>
        <w:widowControl w:val="0"/>
        <w:ind w:left="648" w:hanging="648"/>
        <w:rPr>
          <w:rFonts w:asciiTheme="minorHAnsi" w:hAnsiTheme="minorHAnsi" w:cstheme="minorHAnsi"/>
        </w:rPr>
      </w:pPr>
    </w:p>
    <w:p w14:paraId="6523D87B" w14:textId="77777777" w:rsidR="00A93264" w:rsidRDefault="00A93264" w:rsidP="00F15C15">
      <w:pPr>
        <w:pStyle w:val="CorpsAAAAA"/>
        <w:widowControl w:val="0"/>
        <w:ind w:left="648" w:hanging="648"/>
        <w:rPr>
          <w:rFonts w:asciiTheme="minorHAnsi" w:hAnsiTheme="minorHAnsi" w:cstheme="minorHAnsi"/>
        </w:rPr>
      </w:pPr>
    </w:p>
    <w:p w14:paraId="2B34D534" w14:textId="77777777" w:rsidR="00A93264" w:rsidRDefault="00A93264" w:rsidP="00F15C15">
      <w:pPr>
        <w:pStyle w:val="CorpsAAAAA"/>
        <w:widowControl w:val="0"/>
        <w:ind w:left="648" w:hanging="648"/>
        <w:rPr>
          <w:rFonts w:asciiTheme="minorHAnsi" w:hAnsiTheme="minorHAnsi" w:cstheme="minorHAnsi"/>
        </w:rPr>
      </w:pPr>
    </w:p>
    <w:p w14:paraId="24E402A9" w14:textId="77777777" w:rsidR="00A93264" w:rsidRDefault="00A93264" w:rsidP="00F15C15">
      <w:pPr>
        <w:pStyle w:val="CorpsAAAAA"/>
        <w:widowControl w:val="0"/>
        <w:ind w:left="648" w:hanging="648"/>
        <w:rPr>
          <w:rFonts w:asciiTheme="minorHAnsi" w:hAnsiTheme="minorHAnsi" w:cstheme="minorHAnsi"/>
        </w:rPr>
      </w:pPr>
    </w:p>
    <w:p w14:paraId="5A46CDE8" w14:textId="77777777" w:rsidR="00A93264" w:rsidRDefault="00A93264" w:rsidP="00F15C15">
      <w:pPr>
        <w:pStyle w:val="CorpsAAAAA"/>
        <w:widowControl w:val="0"/>
        <w:ind w:left="648" w:hanging="648"/>
        <w:rPr>
          <w:rFonts w:asciiTheme="minorHAnsi" w:hAnsiTheme="minorHAnsi" w:cstheme="minorHAnsi"/>
        </w:rPr>
      </w:pPr>
    </w:p>
    <w:p w14:paraId="6956262E" w14:textId="77777777" w:rsidR="00A93264" w:rsidRDefault="00A93264" w:rsidP="00F15C15">
      <w:pPr>
        <w:pStyle w:val="CorpsAAAAA"/>
        <w:widowControl w:val="0"/>
        <w:ind w:left="648" w:hanging="648"/>
        <w:rPr>
          <w:rFonts w:asciiTheme="minorHAnsi" w:hAnsiTheme="minorHAnsi" w:cstheme="minorHAnsi"/>
        </w:rPr>
      </w:pPr>
    </w:p>
    <w:p w14:paraId="290397F1" w14:textId="77777777" w:rsidR="00A93264" w:rsidRDefault="00A93264" w:rsidP="00F15C15">
      <w:pPr>
        <w:pStyle w:val="CorpsAAAAA"/>
        <w:widowControl w:val="0"/>
        <w:ind w:left="648" w:hanging="648"/>
        <w:rPr>
          <w:rFonts w:asciiTheme="minorHAnsi" w:hAnsiTheme="minorHAnsi" w:cstheme="minorHAnsi"/>
        </w:rPr>
      </w:pPr>
    </w:p>
    <w:p w14:paraId="09E8BB3E" w14:textId="77777777" w:rsidR="00A93264" w:rsidRDefault="00A93264" w:rsidP="00F15C15">
      <w:pPr>
        <w:pStyle w:val="CorpsAAAAA"/>
        <w:widowControl w:val="0"/>
        <w:ind w:left="648" w:hanging="648"/>
        <w:rPr>
          <w:rFonts w:asciiTheme="minorHAnsi" w:hAnsiTheme="minorHAnsi" w:cstheme="minorHAnsi"/>
        </w:rPr>
      </w:pPr>
    </w:p>
    <w:p w14:paraId="4063DFF6" w14:textId="77777777" w:rsidR="00A93264" w:rsidRDefault="00A93264" w:rsidP="00F15C15">
      <w:pPr>
        <w:pStyle w:val="CorpsAAAAA"/>
        <w:widowControl w:val="0"/>
        <w:ind w:left="648" w:hanging="648"/>
        <w:rPr>
          <w:rFonts w:asciiTheme="minorHAnsi" w:hAnsiTheme="minorHAnsi" w:cstheme="minorHAnsi"/>
        </w:rPr>
      </w:pPr>
    </w:p>
    <w:p w14:paraId="5293C12C" w14:textId="77777777" w:rsidR="00A93264" w:rsidRDefault="00A93264" w:rsidP="00F15C15">
      <w:pPr>
        <w:pStyle w:val="CorpsAAAAA"/>
        <w:widowControl w:val="0"/>
        <w:ind w:left="648" w:hanging="648"/>
        <w:rPr>
          <w:rFonts w:asciiTheme="minorHAnsi" w:hAnsiTheme="minorHAnsi" w:cstheme="minorHAnsi"/>
        </w:rPr>
      </w:pPr>
    </w:p>
    <w:p w14:paraId="0966A8E7" w14:textId="77777777" w:rsidR="00A93264" w:rsidRPr="006937A2" w:rsidRDefault="00A93264" w:rsidP="00F15C15">
      <w:pPr>
        <w:pStyle w:val="CorpsAAAAA"/>
        <w:widowControl w:val="0"/>
        <w:ind w:left="648" w:hanging="648"/>
        <w:rPr>
          <w:rFonts w:asciiTheme="minorHAnsi" w:hAnsiTheme="minorHAnsi" w:cstheme="minorHAnsi"/>
        </w:rPr>
      </w:pPr>
    </w:p>
    <w:p w14:paraId="426A5952" w14:textId="77777777" w:rsidR="00F15C15" w:rsidRDefault="00F15C15" w:rsidP="00F15C15">
      <w:pPr>
        <w:pStyle w:val="CorpsAAAAA"/>
        <w:widowControl w:val="0"/>
        <w:ind w:left="648" w:hanging="648"/>
        <w:rPr>
          <w:rFonts w:asciiTheme="minorHAnsi" w:hAnsiTheme="minorHAnsi" w:cstheme="minorHAnsi"/>
        </w:rPr>
      </w:pPr>
    </w:p>
    <w:p w14:paraId="04F1697F" w14:textId="77777777" w:rsidR="00246B04" w:rsidRDefault="00246B04" w:rsidP="00F15C15">
      <w:pPr>
        <w:pStyle w:val="CorpsAAAAA"/>
        <w:widowControl w:val="0"/>
        <w:ind w:left="648" w:hanging="648"/>
        <w:rPr>
          <w:rFonts w:asciiTheme="minorHAnsi" w:hAnsiTheme="minorHAnsi" w:cstheme="minorHAnsi"/>
        </w:rPr>
      </w:pPr>
    </w:p>
    <w:p w14:paraId="3C68E449" w14:textId="77777777" w:rsidR="00246B04" w:rsidRDefault="00246B04" w:rsidP="00F15C15">
      <w:pPr>
        <w:pStyle w:val="CorpsAAAAA"/>
        <w:widowControl w:val="0"/>
        <w:ind w:left="648" w:hanging="648"/>
        <w:rPr>
          <w:rFonts w:asciiTheme="minorHAnsi" w:hAnsiTheme="minorHAnsi" w:cstheme="minorHAnsi"/>
        </w:rPr>
      </w:pPr>
    </w:p>
    <w:p w14:paraId="1F0A925F" w14:textId="77777777" w:rsidR="00246B04" w:rsidRDefault="00246B04" w:rsidP="00F15C15">
      <w:pPr>
        <w:pStyle w:val="CorpsAAAAA"/>
        <w:widowControl w:val="0"/>
        <w:ind w:left="648" w:hanging="648"/>
        <w:rPr>
          <w:rFonts w:asciiTheme="minorHAnsi" w:hAnsiTheme="minorHAnsi" w:cstheme="minorHAnsi"/>
        </w:rPr>
      </w:pPr>
    </w:p>
    <w:p w14:paraId="739E15C8" w14:textId="77777777" w:rsidR="00246B04" w:rsidRPr="006937A2" w:rsidRDefault="00246B04" w:rsidP="00F15C15">
      <w:pPr>
        <w:pStyle w:val="CorpsAAAAA"/>
        <w:widowControl w:val="0"/>
        <w:ind w:left="648" w:hanging="648"/>
        <w:rPr>
          <w:rFonts w:asciiTheme="minorHAnsi" w:hAnsiTheme="minorHAnsi" w:cstheme="minorHAnsi"/>
        </w:rPr>
      </w:pPr>
    </w:p>
    <w:p w14:paraId="12B6A09B" w14:textId="77777777" w:rsidR="00F15C15" w:rsidRPr="006937A2" w:rsidRDefault="00F15C15" w:rsidP="00F15C15">
      <w:pPr>
        <w:pStyle w:val="CorpsAAAAA"/>
        <w:widowControl w:val="0"/>
        <w:ind w:left="648" w:hanging="648"/>
        <w:rPr>
          <w:rFonts w:asciiTheme="minorHAnsi" w:hAnsiTheme="minorHAnsi" w:cstheme="minorHAnsi"/>
        </w:rPr>
      </w:pPr>
    </w:p>
    <w:tbl>
      <w:tblPr>
        <w:tblStyle w:val="TableNormal"/>
        <w:tblW w:w="1616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843"/>
        <w:gridCol w:w="851"/>
        <w:gridCol w:w="850"/>
        <w:gridCol w:w="992"/>
        <w:gridCol w:w="851"/>
        <w:gridCol w:w="850"/>
        <w:gridCol w:w="993"/>
        <w:gridCol w:w="1417"/>
        <w:gridCol w:w="709"/>
        <w:gridCol w:w="709"/>
        <w:gridCol w:w="708"/>
        <w:gridCol w:w="709"/>
        <w:gridCol w:w="1418"/>
        <w:gridCol w:w="708"/>
        <w:gridCol w:w="851"/>
        <w:gridCol w:w="850"/>
        <w:gridCol w:w="851"/>
      </w:tblGrid>
      <w:tr w:rsidR="00F15C15" w:rsidRPr="006937A2" w14:paraId="32B2E0A4" w14:textId="77777777" w:rsidTr="00F15C15">
        <w:trPr>
          <w:trHeight w:val="580"/>
        </w:trPr>
        <w:tc>
          <w:tcPr>
            <w:tcW w:w="16160" w:type="dxa"/>
            <w:gridSpan w:val="17"/>
            <w:tcBorders>
              <w:top w:val="single" w:sz="16" w:space="0" w:color="000000"/>
              <w:left w:val="single" w:sz="16" w:space="0" w:color="000000"/>
              <w:bottom w:val="single" w:sz="16" w:space="0" w:color="000000"/>
              <w:right w:val="single" w:sz="16" w:space="0" w:color="000000"/>
            </w:tcBorders>
            <w:shd w:val="clear" w:color="auto" w:fill="FF2F92"/>
            <w:tcMar>
              <w:top w:w="80" w:type="dxa"/>
              <w:left w:w="80" w:type="dxa"/>
              <w:bottom w:w="80" w:type="dxa"/>
              <w:right w:w="80" w:type="dxa"/>
            </w:tcMar>
          </w:tcPr>
          <w:p w14:paraId="033C1309" w14:textId="77777777" w:rsidR="00F15C15" w:rsidRPr="006937A2" w:rsidRDefault="00F15C15" w:rsidP="00F15C15">
            <w:pPr>
              <w:pStyle w:val="Styledetableau2A"/>
              <w:jc w:val="center"/>
              <w:rPr>
                <w:rFonts w:asciiTheme="minorHAnsi" w:hAnsiTheme="minorHAnsi" w:cstheme="minorHAnsi"/>
              </w:rPr>
            </w:pPr>
            <w:r w:rsidRPr="006937A2">
              <w:rPr>
                <w:rStyle w:val="Aucun"/>
                <w:rFonts w:asciiTheme="minorHAnsi" w:hAnsiTheme="minorHAnsi" w:cstheme="minorHAnsi"/>
                <w:b/>
                <w:bCs/>
                <w:sz w:val="36"/>
                <w:szCs w:val="36"/>
              </w:rPr>
              <w:lastRenderedPageBreak/>
              <w:t>CE1</w:t>
            </w:r>
          </w:p>
        </w:tc>
      </w:tr>
      <w:tr w:rsidR="00F15C15" w:rsidRPr="006937A2" w14:paraId="00A78DBA" w14:textId="77777777" w:rsidTr="00763DCE">
        <w:trPr>
          <w:trHeight w:val="368"/>
        </w:trPr>
        <w:tc>
          <w:tcPr>
            <w:tcW w:w="16160" w:type="dxa"/>
            <w:gridSpan w:val="17"/>
            <w:tcBorders>
              <w:top w:val="single" w:sz="16" w:space="0" w:color="000000"/>
              <w:left w:val="single" w:sz="16" w:space="0" w:color="000000"/>
              <w:bottom w:val="single" w:sz="16" w:space="0" w:color="000000"/>
              <w:right w:val="single" w:sz="16" w:space="0" w:color="000000"/>
            </w:tcBorders>
            <w:shd w:val="clear" w:color="auto" w:fill="FFA4A1"/>
            <w:tcMar>
              <w:top w:w="80" w:type="dxa"/>
              <w:left w:w="80" w:type="dxa"/>
              <w:bottom w:w="80" w:type="dxa"/>
              <w:right w:w="80" w:type="dxa"/>
            </w:tcMar>
          </w:tcPr>
          <w:p w14:paraId="1360B90B" w14:textId="6D5E2ED0" w:rsidR="00F15C15" w:rsidRPr="005C7481" w:rsidRDefault="00F15C15" w:rsidP="005C7481">
            <w:pPr>
              <w:pStyle w:val="Titre1"/>
              <w:outlineLvl w:val="0"/>
              <w:rPr>
                <w:rFonts w:asciiTheme="minorHAnsi" w:hAnsiTheme="minorHAnsi" w:cstheme="minorHAnsi"/>
                <w:color w:val="auto"/>
                <w:sz w:val="24"/>
              </w:rPr>
            </w:pPr>
            <w:bookmarkStart w:id="161" w:name="_Toc83714907"/>
            <w:r w:rsidRPr="005C7481">
              <w:rPr>
                <w:rStyle w:val="Aucun"/>
                <w:rFonts w:asciiTheme="minorHAnsi" w:hAnsiTheme="minorHAnsi" w:cstheme="minorHAnsi"/>
                <w:b/>
                <w:bCs/>
                <w:color w:val="auto"/>
                <w:sz w:val="24"/>
                <w:szCs w:val="30"/>
              </w:rPr>
              <w:t>Compétence : Additio</w:t>
            </w:r>
            <w:r w:rsidR="0024240D">
              <w:rPr>
                <w:rStyle w:val="Aucun"/>
                <w:rFonts w:asciiTheme="minorHAnsi" w:hAnsiTheme="minorHAnsi" w:cstheme="minorHAnsi"/>
                <w:b/>
                <w:bCs/>
                <w:color w:val="auto"/>
                <w:sz w:val="24"/>
                <w:szCs w:val="30"/>
              </w:rPr>
              <w:t>nner / Soustraire - Exercice n°7</w:t>
            </w:r>
            <w:r w:rsidR="00763DCE" w:rsidRPr="005C7481">
              <w:rPr>
                <w:rStyle w:val="Aucun"/>
                <w:rFonts w:asciiTheme="minorHAnsi" w:hAnsiTheme="minorHAnsi" w:cstheme="minorHAnsi"/>
                <w:b/>
                <w:bCs/>
                <w:color w:val="auto"/>
                <w:sz w:val="24"/>
                <w:szCs w:val="30"/>
              </w:rPr>
              <w:t>_CE1</w:t>
            </w:r>
            <w:bookmarkEnd w:id="161"/>
          </w:p>
        </w:tc>
      </w:tr>
      <w:tr w:rsidR="00F15C15" w:rsidRPr="006937A2" w14:paraId="68199BF8" w14:textId="77777777" w:rsidTr="00F15C15">
        <w:trPr>
          <w:trHeight w:val="440"/>
        </w:trPr>
        <w:tc>
          <w:tcPr>
            <w:tcW w:w="16160" w:type="dxa"/>
            <w:gridSpan w:val="17"/>
            <w:tcBorders>
              <w:top w:val="single" w:sz="16" w:space="0" w:color="000000"/>
              <w:left w:val="single" w:sz="16" w:space="0" w:color="000000"/>
              <w:bottom w:val="single" w:sz="16" w:space="0" w:color="000000"/>
              <w:right w:val="single" w:sz="16" w:space="0" w:color="000000"/>
            </w:tcBorders>
            <w:shd w:val="clear" w:color="auto" w:fill="FFD478"/>
            <w:tcMar>
              <w:top w:w="80" w:type="dxa"/>
              <w:left w:w="80" w:type="dxa"/>
              <w:bottom w:w="80" w:type="dxa"/>
              <w:right w:w="80" w:type="dxa"/>
            </w:tcMar>
          </w:tcPr>
          <w:p w14:paraId="36F4CAEC" w14:textId="77777777" w:rsidR="00F15C15" w:rsidRPr="006937A2" w:rsidRDefault="00F15C15" w:rsidP="00F15C15">
            <w:pPr>
              <w:pStyle w:val="Styledetableau2A"/>
              <w:jc w:val="center"/>
              <w:rPr>
                <w:rFonts w:asciiTheme="minorHAnsi" w:hAnsiTheme="minorHAnsi" w:cstheme="minorHAnsi"/>
              </w:rPr>
            </w:pPr>
            <w:r w:rsidRPr="006937A2">
              <w:rPr>
                <w:rStyle w:val="Aucun"/>
                <w:rFonts w:asciiTheme="minorHAnsi" w:hAnsiTheme="minorHAnsi" w:cstheme="minorHAnsi"/>
                <w:b/>
                <w:bCs/>
              </w:rPr>
              <w:t>Résultats aux évaluations nationales repère (en %)</w:t>
            </w:r>
          </w:p>
        </w:tc>
      </w:tr>
      <w:tr w:rsidR="00F15C15" w:rsidRPr="006937A2" w14:paraId="7A9BAF8A" w14:textId="77777777" w:rsidTr="008C2146">
        <w:trPr>
          <w:trHeight w:val="336"/>
        </w:trPr>
        <w:tc>
          <w:tcPr>
            <w:tcW w:w="7230" w:type="dxa"/>
            <w:gridSpan w:val="7"/>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9817567" w14:textId="0F29EB55" w:rsidR="00F15C15" w:rsidRPr="00A618EE" w:rsidRDefault="00A6289B" w:rsidP="00F15C15">
            <w:pPr>
              <w:pStyle w:val="Styledetableau2A"/>
              <w:jc w:val="center"/>
              <w:rPr>
                <w:rFonts w:ascii="Arial" w:hAnsi="Arial" w:cs="Arial"/>
              </w:rPr>
            </w:pPr>
            <w:r>
              <w:rPr>
                <w:rStyle w:val="Aucun"/>
                <w:rFonts w:ascii="Arial" w:hAnsi="Arial" w:cs="Arial"/>
                <w:b/>
                <w:bCs/>
              </w:rPr>
              <w:t>National 2021</w:t>
            </w:r>
          </w:p>
        </w:tc>
        <w:tc>
          <w:tcPr>
            <w:tcW w:w="4252" w:type="dxa"/>
            <w:gridSpan w:val="5"/>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681B102"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Circonscription …</w:t>
            </w:r>
          </w:p>
        </w:tc>
        <w:tc>
          <w:tcPr>
            <w:tcW w:w="4678" w:type="dxa"/>
            <w:gridSpan w:val="5"/>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870633C"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Ecole …</w:t>
            </w:r>
          </w:p>
        </w:tc>
      </w:tr>
      <w:tr w:rsidR="00F15C15" w:rsidRPr="006937A2" w14:paraId="2A2434B9" w14:textId="77777777" w:rsidTr="008C2146">
        <w:trPr>
          <w:trHeight w:val="415"/>
        </w:trPr>
        <w:tc>
          <w:tcPr>
            <w:tcW w:w="1843"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1AA2A8F" w14:textId="77777777" w:rsidR="00F15C15" w:rsidRPr="00A618EE" w:rsidRDefault="00F15C15" w:rsidP="00F15C15">
            <w:pPr>
              <w:rPr>
                <w:rFonts w:ascii="Arial" w:hAnsi="Arial" w:cs="Arial"/>
              </w:rPr>
            </w:pPr>
          </w:p>
        </w:tc>
        <w:tc>
          <w:tcPr>
            <w:tcW w:w="2693" w:type="dxa"/>
            <w:gridSpan w:val="3"/>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82F794E"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Additionner</w:t>
            </w:r>
          </w:p>
        </w:tc>
        <w:tc>
          <w:tcPr>
            <w:tcW w:w="2694" w:type="dxa"/>
            <w:gridSpan w:val="3"/>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04D7882"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Soustraire</w:t>
            </w:r>
          </w:p>
        </w:tc>
        <w:tc>
          <w:tcPr>
            <w:tcW w:w="1417"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714DE89" w14:textId="77777777" w:rsidR="00F15C15" w:rsidRPr="00A618EE" w:rsidRDefault="00F15C15" w:rsidP="00F15C15">
            <w:pPr>
              <w:rPr>
                <w:rFonts w:ascii="Arial" w:hAnsi="Arial" w:cs="Arial"/>
              </w:rPr>
            </w:pPr>
          </w:p>
        </w:tc>
        <w:tc>
          <w:tcPr>
            <w:tcW w:w="1418" w:type="dxa"/>
            <w:gridSpan w:val="2"/>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6A9CFF0"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Additionner</w:t>
            </w:r>
          </w:p>
        </w:tc>
        <w:tc>
          <w:tcPr>
            <w:tcW w:w="1417" w:type="dxa"/>
            <w:gridSpan w:val="2"/>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7B9AFD6E"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Soustraire</w:t>
            </w:r>
          </w:p>
        </w:tc>
        <w:tc>
          <w:tcPr>
            <w:tcW w:w="141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3F95D99" w14:textId="77777777" w:rsidR="00F15C15" w:rsidRPr="00A618EE" w:rsidRDefault="00F15C15" w:rsidP="00F15C15">
            <w:pPr>
              <w:rPr>
                <w:rFonts w:ascii="Arial" w:hAnsi="Arial" w:cs="Arial"/>
              </w:rPr>
            </w:pPr>
          </w:p>
        </w:tc>
        <w:tc>
          <w:tcPr>
            <w:tcW w:w="1559" w:type="dxa"/>
            <w:gridSpan w:val="2"/>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0887B25"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Additionner</w:t>
            </w:r>
          </w:p>
        </w:tc>
        <w:tc>
          <w:tcPr>
            <w:tcW w:w="1701" w:type="dxa"/>
            <w:gridSpan w:val="2"/>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EE8F5A2"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Soustraire</w:t>
            </w:r>
          </w:p>
        </w:tc>
      </w:tr>
      <w:tr w:rsidR="008C2146" w:rsidRPr="006937A2" w14:paraId="66406893" w14:textId="77777777" w:rsidTr="0028110F">
        <w:trPr>
          <w:trHeight w:val="25"/>
        </w:trPr>
        <w:tc>
          <w:tcPr>
            <w:tcW w:w="1843"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A077420"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FEBE14"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Total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CEBF8F" w14:textId="77777777" w:rsidR="00F15C15" w:rsidRPr="00A618EE" w:rsidRDefault="00F15C15" w:rsidP="00F15C15">
            <w:pPr>
              <w:pStyle w:val="Styledetableau2A"/>
              <w:jc w:val="center"/>
              <w:rPr>
                <w:rStyle w:val="Aucun"/>
                <w:rFonts w:ascii="Arial" w:eastAsia="Arial Narrow" w:hAnsi="Arial" w:cs="Arial"/>
                <w:b/>
                <w:bCs/>
              </w:rPr>
            </w:pPr>
            <w:r w:rsidRPr="00A618EE">
              <w:rPr>
                <w:rStyle w:val="Aucun"/>
                <w:rFonts w:ascii="Arial" w:hAnsi="Arial" w:cs="Arial"/>
                <w:b/>
                <w:bCs/>
              </w:rPr>
              <w:t>REP+</w:t>
            </w:r>
          </w:p>
          <w:p w14:paraId="4B97B6ED"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i/>
                <w:iCs/>
              </w:rPr>
              <w:t>REP</w:t>
            </w:r>
          </w:p>
        </w:tc>
        <w:tc>
          <w:tcPr>
            <w:tcW w:w="99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651841B" w14:textId="77777777" w:rsidR="00F15C15" w:rsidRPr="00A618EE" w:rsidRDefault="00F15C15" w:rsidP="00F15C15">
            <w:pPr>
              <w:pStyle w:val="CorpsA"/>
              <w:jc w:val="center"/>
              <w:rPr>
                <w:rFonts w:ascii="Arial" w:hAnsi="Arial" w:cs="Arial"/>
                <w:sz w:val="20"/>
                <w:szCs w:val="20"/>
              </w:rPr>
            </w:pPr>
            <w:r w:rsidRPr="00A618EE">
              <w:rPr>
                <w:rStyle w:val="Aucun"/>
                <w:rFonts w:ascii="Arial" w:hAnsi="Arial" w:cs="Arial"/>
                <w:b/>
                <w:bCs/>
                <w:sz w:val="20"/>
                <w:szCs w:val="20"/>
                <w:lang w:val="en-US"/>
              </w:rPr>
              <w:t>Hors EP</w:t>
            </w:r>
          </w:p>
        </w:tc>
        <w:tc>
          <w:tcPr>
            <w:tcW w:w="85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045C9C3"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Total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5A2265" w14:textId="77777777" w:rsidR="00F15C15" w:rsidRPr="00A618EE" w:rsidRDefault="00F15C15" w:rsidP="00F15C15">
            <w:pPr>
              <w:pStyle w:val="Styledetableau2A"/>
              <w:jc w:val="center"/>
              <w:rPr>
                <w:rStyle w:val="Aucun"/>
                <w:rFonts w:ascii="Arial" w:eastAsia="Arial Narrow" w:hAnsi="Arial" w:cs="Arial"/>
                <w:b/>
                <w:bCs/>
              </w:rPr>
            </w:pPr>
            <w:r w:rsidRPr="00A618EE">
              <w:rPr>
                <w:rStyle w:val="Aucun"/>
                <w:rFonts w:ascii="Arial" w:hAnsi="Arial" w:cs="Arial"/>
                <w:b/>
                <w:bCs/>
              </w:rPr>
              <w:t>REP+</w:t>
            </w:r>
          </w:p>
          <w:p w14:paraId="3CE64D64"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i/>
                <w:iCs/>
              </w:rPr>
              <w:t>REP</w:t>
            </w:r>
          </w:p>
        </w:tc>
        <w:tc>
          <w:tcPr>
            <w:tcW w:w="99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A33C0DB" w14:textId="77777777" w:rsidR="00F15C15" w:rsidRPr="00A618EE" w:rsidRDefault="00F15C15" w:rsidP="00F15C15">
            <w:pPr>
              <w:pStyle w:val="CorpsA"/>
              <w:jc w:val="center"/>
              <w:rPr>
                <w:rFonts w:ascii="Arial" w:hAnsi="Arial" w:cs="Arial"/>
                <w:sz w:val="20"/>
                <w:szCs w:val="20"/>
              </w:rPr>
            </w:pPr>
            <w:r w:rsidRPr="00A618EE">
              <w:rPr>
                <w:rStyle w:val="Aucun"/>
                <w:rFonts w:ascii="Arial" w:hAnsi="Arial" w:cs="Arial"/>
                <w:b/>
                <w:bCs/>
                <w:sz w:val="20"/>
                <w:szCs w:val="20"/>
                <w:lang w:val="en-US"/>
              </w:rPr>
              <w:t>Hors EP</w:t>
            </w:r>
          </w:p>
        </w:tc>
        <w:tc>
          <w:tcPr>
            <w:tcW w:w="1417"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E7A6EFE"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00F38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70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18B08B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c>
          <w:tcPr>
            <w:tcW w:w="70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DDA0E53"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70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16468AE"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c>
          <w:tcPr>
            <w:tcW w:w="141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410D5F2" w14:textId="77777777" w:rsidR="00F15C15" w:rsidRPr="00A618EE" w:rsidRDefault="00F15C15" w:rsidP="00F15C15">
            <w:pPr>
              <w:rPr>
                <w:rFonts w:ascii="Arial" w:hAnsi="Arial" w:cs="Arial"/>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EC6CC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851"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D15A2D2"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c>
          <w:tcPr>
            <w:tcW w:w="850"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21449A6"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2019</w:t>
            </w:r>
          </w:p>
        </w:tc>
        <w:tc>
          <w:tcPr>
            <w:tcW w:w="851"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F5A4CC8" w14:textId="77777777" w:rsidR="00F15C15" w:rsidRPr="00A618EE" w:rsidRDefault="00F15C15" w:rsidP="00F15C15">
            <w:pPr>
              <w:pStyle w:val="Styledetableau2A"/>
              <w:jc w:val="center"/>
              <w:rPr>
                <w:rFonts w:ascii="Arial" w:hAnsi="Arial" w:cs="Arial"/>
              </w:rPr>
            </w:pPr>
            <w:r w:rsidRPr="00A618EE">
              <w:rPr>
                <w:rStyle w:val="Aucun"/>
                <w:rFonts w:ascii="Arial" w:hAnsi="Arial" w:cs="Arial"/>
                <w:b/>
                <w:bCs/>
              </w:rPr>
              <w:t>2020</w:t>
            </w:r>
          </w:p>
        </w:tc>
      </w:tr>
      <w:tr w:rsidR="008C2146" w:rsidRPr="006937A2" w14:paraId="10B8468B" w14:textId="77777777" w:rsidTr="008A4997">
        <w:trPr>
          <w:trHeight w:val="508"/>
        </w:trPr>
        <w:tc>
          <w:tcPr>
            <w:tcW w:w="1843"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FF8BA06" w14:textId="77777777" w:rsidR="00F15C15" w:rsidRPr="00A618EE" w:rsidRDefault="00F15C15" w:rsidP="00F15C15">
            <w:pPr>
              <w:pStyle w:val="Styledetableau2A"/>
              <w:rPr>
                <w:rFonts w:ascii="Arial" w:hAnsi="Arial" w:cs="Arial"/>
              </w:rPr>
            </w:pPr>
            <w:r w:rsidRPr="00A618EE">
              <w:rPr>
                <w:rStyle w:val="Aucun"/>
                <w:rFonts w:ascii="Arial" w:hAnsi="Arial" w:cs="Arial"/>
              </w:rPr>
              <w:t>% élèves à besoins (sous seuil 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05643B" w14:textId="2125D9A3" w:rsidR="00F15C15" w:rsidRPr="00A618EE" w:rsidRDefault="00A6289B" w:rsidP="00A6289B">
            <w:pPr>
              <w:pStyle w:val="CorpsA"/>
              <w:jc w:val="center"/>
              <w:rPr>
                <w:rFonts w:ascii="Arial" w:hAnsi="Arial" w:cs="Arial"/>
                <w:sz w:val="20"/>
                <w:szCs w:val="20"/>
              </w:rPr>
            </w:pPr>
            <w:r>
              <w:rPr>
                <w:rStyle w:val="Aucun"/>
                <w:rFonts w:ascii="Arial" w:hAnsi="Arial" w:cs="Arial"/>
                <w:sz w:val="20"/>
                <w:szCs w:val="20"/>
                <w:lang w:val="en-US"/>
              </w:rPr>
              <w:t>19,9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E2DC10" w14:textId="5D903B2C" w:rsidR="00F15C15" w:rsidRPr="00A618EE" w:rsidRDefault="00CA7DA6"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31.02</w:t>
            </w:r>
          </w:p>
          <w:p w14:paraId="7321273A" w14:textId="12B72EEF" w:rsidR="00F15C15" w:rsidRPr="00A618EE" w:rsidRDefault="00CA7DA6" w:rsidP="00F15C15">
            <w:pPr>
              <w:pStyle w:val="CorpsA"/>
              <w:jc w:val="center"/>
              <w:rPr>
                <w:rFonts w:ascii="Arial" w:hAnsi="Arial" w:cs="Arial"/>
                <w:sz w:val="20"/>
                <w:szCs w:val="20"/>
              </w:rPr>
            </w:pPr>
            <w:r w:rsidRPr="00A618EE">
              <w:rPr>
                <w:rStyle w:val="Aucun"/>
                <w:rFonts w:ascii="Arial" w:hAnsi="Arial" w:cs="Arial"/>
                <w:i/>
                <w:iCs/>
                <w:sz w:val="20"/>
                <w:szCs w:val="20"/>
                <w:lang w:val="en-US"/>
              </w:rPr>
              <w:t>24.98</w:t>
            </w:r>
          </w:p>
        </w:tc>
        <w:tc>
          <w:tcPr>
            <w:tcW w:w="99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14:paraId="59EADEF8" w14:textId="101DB08D" w:rsidR="00F15C15" w:rsidRPr="00A618EE" w:rsidRDefault="008A4997" w:rsidP="00F15C15">
            <w:pPr>
              <w:pStyle w:val="CorpsA"/>
              <w:jc w:val="center"/>
              <w:rPr>
                <w:rFonts w:ascii="Arial" w:hAnsi="Arial" w:cs="Arial"/>
                <w:sz w:val="20"/>
                <w:szCs w:val="20"/>
              </w:rPr>
            </w:pPr>
            <w:r>
              <w:rPr>
                <w:rFonts w:ascii="Arial" w:hAnsi="Arial" w:cs="Arial"/>
                <w:sz w:val="20"/>
                <w:szCs w:val="20"/>
              </w:rPr>
              <w:t>18,9</w:t>
            </w:r>
          </w:p>
        </w:tc>
        <w:tc>
          <w:tcPr>
            <w:tcW w:w="851" w:type="dxa"/>
            <w:tcBorders>
              <w:top w:val="single" w:sz="8" w:space="0" w:color="000000"/>
              <w:left w:val="single" w:sz="16" w:space="0" w:color="000000"/>
              <w:bottom w:val="single" w:sz="8" w:space="0" w:color="7F7F7F"/>
              <w:right w:val="single" w:sz="8" w:space="0" w:color="000000"/>
            </w:tcBorders>
            <w:shd w:val="clear" w:color="auto" w:fill="auto"/>
            <w:tcMar>
              <w:top w:w="80" w:type="dxa"/>
              <w:left w:w="80" w:type="dxa"/>
              <w:bottom w:w="80" w:type="dxa"/>
              <w:right w:w="80" w:type="dxa"/>
            </w:tcMar>
            <w:vAlign w:val="center"/>
          </w:tcPr>
          <w:p w14:paraId="2278B686" w14:textId="75EA1766" w:rsidR="00F15C15" w:rsidRPr="00A618EE" w:rsidRDefault="00F15C15" w:rsidP="00A6289B">
            <w:pPr>
              <w:pStyle w:val="CorpsA"/>
              <w:jc w:val="center"/>
              <w:rPr>
                <w:rFonts w:ascii="Arial" w:hAnsi="Arial" w:cs="Arial"/>
                <w:sz w:val="20"/>
                <w:szCs w:val="20"/>
              </w:rPr>
            </w:pPr>
            <w:r w:rsidRPr="00A618EE">
              <w:rPr>
                <w:rStyle w:val="Aucun"/>
                <w:rFonts w:ascii="Arial" w:hAnsi="Arial" w:cs="Arial"/>
                <w:sz w:val="20"/>
                <w:szCs w:val="20"/>
                <w:lang w:val="en-US"/>
              </w:rPr>
              <w:t>2</w:t>
            </w:r>
            <w:r w:rsidR="00A6289B">
              <w:rPr>
                <w:rStyle w:val="Aucun"/>
                <w:rFonts w:ascii="Arial" w:hAnsi="Arial" w:cs="Arial"/>
                <w:sz w:val="20"/>
                <w:szCs w:val="20"/>
                <w:lang w:val="en-US"/>
              </w:rPr>
              <w:t>2,4</w:t>
            </w:r>
          </w:p>
        </w:tc>
        <w:tc>
          <w:tcPr>
            <w:tcW w:w="850" w:type="dxa"/>
            <w:tcBorders>
              <w:top w:val="single" w:sz="8" w:space="0" w:color="000000"/>
              <w:left w:val="single" w:sz="8" w:space="0" w:color="000000"/>
              <w:bottom w:val="single" w:sz="8" w:space="0" w:color="7F7F7F"/>
              <w:right w:val="single" w:sz="8" w:space="0" w:color="000000"/>
            </w:tcBorders>
            <w:shd w:val="clear" w:color="auto" w:fill="auto"/>
            <w:tcMar>
              <w:top w:w="80" w:type="dxa"/>
              <w:left w:w="80" w:type="dxa"/>
              <w:bottom w:w="80" w:type="dxa"/>
              <w:right w:w="80" w:type="dxa"/>
            </w:tcMar>
            <w:vAlign w:val="center"/>
          </w:tcPr>
          <w:p w14:paraId="0BFEF1C6" w14:textId="77777777" w:rsidR="00F15C15" w:rsidRPr="00A618EE" w:rsidRDefault="00F15C15"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39,19</w:t>
            </w:r>
          </w:p>
          <w:p w14:paraId="4E8DEA28" w14:textId="77777777" w:rsidR="00F15C15" w:rsidRPr="00A618EE" w:rsidRDefault="00F15C15" w:rsidP="00F15C15">
            <w:pPr>
              <w:pStyle w:val="CorpsA"/>
              <w:jc w:val="center"/>
              <w:rPr>
                <w:rFonts w:ascii="Arial" w:hAnsi="Arial" w:cs="Arial"/>
                <w:sz w:val="20"/>
                <w:szCs w:val="20"/>
              </w:rPr>
            </w:pPr>
            <w:r w:rsidRPr="00A618EE">
              <w:rPr>
                <w:rStyle w:val="Aucun"/>
                <w:rFonts w:ascii="Arial" w:hAnsi="Arial" w:cs="Arial"/>
                <w:i/>
                <w:iCs/>
                <w:sz w:val="20"/>
                <w:szCs w:val="20"/>
                <w:lang w:val="en-US"/>
              </w:rPr>
              <w:t>32</w:t>
            </w:r>
          </w:p>
        </w:tc>
        <w:tc>
          <w:tcPr>
            <w:tcW w:w="993" w:type="dxa"/>
            <w:tcBorders>
              <w:top w:val="single" w:sz="8" w:space="0" w:color="000000"/>
              <w:left w:val="single" w:sz="8" w:space="0" w:color="000000"/>
              <w:bottom w:val="single" w:sz="8" w:space="0" w:color="7F7F7F"/>
              <w:right w:val="single" w:sz="16" w:space="0" w:color="000000"/>
            </w:tcBorders>
            <w:shd w:val="clear" w:color="auto" w:fill="auto"/>
            <w:tcMar>
              <w:top w:w="80" w:type="dxa"/>
              <w:left w:w="80" w:type="dxa"/>
              <w:bottom w:w="80" w:type="dxa"/>
              <w:right w:w="80" w:type="dxa"/>
            </w:tcMar>
            <w:vAlign w:val="center"/>
          </w:tcPr>
          <w:p w14:paraId="355CE755" w14:textId="6D2C1B59" w:rsidR="00F15C15" w:rsidRPr="00A618EE" w:rsidRDefault="008A4997" w:rsidP="00F15C15">
            <w:pPr>
              <w:pStyle w:val="CorpsA"/>
              <w:jc w:val="center"/>
              <w:rPr>
                <w:rFonts w:ascii="Arial" w:hAnsi="Arial" w:cs="Arial"/>
                <w:sz w:val="20"/>
                <w:szCs w:val="20"/>
              </w:rPr>
            </w:pPr>
            <w:r>
              <w:rPr>
                <w:rFonts w:ascii="Arial" w:hAnsi="Arial" w:cs="Arial"/>
                <w:sz w:val="20"/>
                <w:szCs w:val="20"/>
              </w:rPr>
              <w:t>21,5</w:t>
            </w:r>
          </w:p>
        </w:tc>
        <w:tc>
          <w:tcPr>
            <w:tcW w:w="1417"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82389CF" w14:textId="77777777" w:rsidR="00F15C15" w:rsidRPr="00A618EE" w:rsidRDefault="00F15C15" w:rsidP="00F15C15">
            <w:pPr>
              <w:pStyle w:val="Styledetableau2A"/>
              <w:rPr>
                <w:rFonts w:ascii="Arial" w:hAnsi="Arial" w:cs="Arial"/>
              </w:rPr>
            </w:pPr>
            <w:r w:rsidRPr="00A618EE">
              <w:rPr>
                <w:rStyle w:val="Aucun"/>
                <w:rFonts w:ascii="Arial" w:hAnsi="Arial" w:cs="Arial"/>
              </w:rPr>
              <w:t>% élèves à besoins (sous seuil 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6AB38D"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676EA89" w14:textId="77777777" w:rsidR="00F15C15" w:rsidRPr="00A618EE" w:rsidRDefault="00F15C15" w:rsidP="00F15C15">
            <w:pPr>
              <w:rPr>
                <w:rFonts w:ascii="Arial" w:hAnsi="Arial" w:cs="Arial"/>
              </w:rPr>
            </w:pPr>
          </w:p>
        </w:tc>
        <w:tc>
          <w:tcPr>
            <w:tcW w:w="70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B105A17"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6D5D19C4" w14:textId="77777777" w:rsidR="00F15C15" w:rsidRPr="00A618EE" w:rsidRDefault="00F15C15" w:rsidP="00F15C15">
            <w:pPr>
              <w:rPr>
                <w:rFonts w:ascii="Arial" w:hAnsi="Arial" w:cs="Arial"/>
              </w:rPr>
            </w:pPr>
          </w:p>
        </w:tc>
        <w:tc>
          <w:tcPr>
            <w:tcW w:w="141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7B26652" w14:textId="77777777" w:rsidR="00F15C15" w:rsidRPr="00A618EE" w:rsidRDefault="00F15C15" w:rsidP="00F15C15">
            <w:pPr>
              <w:pStyle w:val="Styledetableau2A"/>
              <w:rPr>
                <w:rFonts w:ascii="Arial" w:hAnsi="Arial" w:cs="Arial"/>
              </w:rPr>
            </w:pPr>
            <w:r w:rsidRPr="00A618EE">
              <w:rPr>
                <w:rStyle w:val="Aucun"/>
                <w:rFonts w:ascii="Arial" w:hAnsi="Arial" w:cs="Arial"/>
              </w:rPr>
              <w:t>% élèves à besoins (sous seuil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0C23D8"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6C7D6F5" w14:textId="77777777" w:rsidR="00F15C15" w:rsidRPr="00A618EE" w:rsidRDefault="00F15C15" w:rsidP="00F15C15">
            <w:pPr>
              <w:rPr>
                <w:rFonts w:ascii="Arial" w:hAnsi="Arial" w:cs="Arial"/>
              </w:rPr>
            </w:pPr>
          </w:p>
        </w:tc>
        <w:tc>
          <w:tcPr>
            <w:tcW w:w="850"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B8E4567"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7C096D6F" w14:textId="77777777" w:rsidR="00F15C15" w:rsidRPr="00A618EE" w:rsidRDefault="00F15C15" w:rsidP="00F15C15">
            <w:pPr>
              <w:rPr>
                <w:rFonts w:ascii="Arial" w:hAnsi="Arial" w:cs="Arial"/>
              </w:rPr>
            </w:pPr>
          </w:p>
        </w:tc>
      </w:tr>
      <w:tr w:rsidR="008C2146" w:rsidRPr="006937A2" w14:paraId="38B4946B" w14:textId="77777777" w:rsidTr="008A4997">
        <w:trPr>
          <w:trHeight w:val="500"/>
        </w:trPr>
        <w:tc>
          <w:tcPr>
            <w:tcW w:w="1843"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87708DC" w14:textId="77777777" w:rsidR="00F15C15" w:rsidRPr="00A618EE" w:rsidRDefault="00F15C15" w:rsidP="00F15C15">
            <w:pPr>
              <w:pStyle w:val="Styledetableau2A"/>
              <w:rPr>
                <w:rFonts w:ascii="Arial" w:hAnsi="Arial" w:cs="Arial"/>
              </w:rPr>
            </w:pPr>
            <w:r w:rsidRPr="00A618EE">
              <w:rPr>
                <w:rStyle w:val="Aucun"/>
                <w:rFonts w:ascii="Arial" w:hAnsi="Arial" w:cs="Arial"/>
              </w:rPr>
              <w:t>% élèves fragiles (entre seuils 1 et 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99B828A" w14:textId="392D2D6A" w:rsidR="00F15C15" w:rsidRPr="00A618EE" w:rsidRDefault="00A6289B" w:rsidP="00A6289B">
            <w:pPr>
              <w:pStyle w:val="CorpsA"/>
              <w:jc w:val="center"/>
              <w:rPr>
                <w:rFonts w:ascii="Arial" w:hAnsi="Arial" w:cs="Arial"/>
                <w:sz w:val="20"/>
                <w:szCs w:val="20"/>
              </w:rPr>
            </w:pPr>
            <w:r>
              <w:rPr>
                <w:rStyle w:val="Aucun"/>
                <w:rFonts w:ascii="Arial" w:hAnsi="Arial" w:cs="Arial"/>
                <w:sz w:val="20"/>
                <w:szCs w:val="20"/>
                <w:lang w:val="en-US"/>
              </w:rPr>
              <w:t>19,4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DEBBED3" w14:textId="18D74214" w:rsidR="00F15C15" w:rsidRPr="00A618EE" w:rsidRDefault="00CA7DA6"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21.86</w:t>
            </w:r>
          </w:p>
          <w:p w14:paraId="18048490" w14:textId="185C5EC4" w:rsidR="00F15C15" w:rsidRPr="00A618EE" w:rsidRDefault="00CA7DA6" w:rsidP="00F15C15">
            <w:pPr>
              <w:pStyle w:val="CorpsA"/>
              <w:jc w:val="center"/>
              <w:rPr>
                <w:rFonts w:ascii="Arial" w:hAnsi="Arial" w:cs="Arial"/>
                <w:sz w:val="20"/>
                <w:szCs w:val="20"/>
              </w:rPr>
            </w:pPr>
            <w:r w:rsidRPr="00A618EE">
              <w:rPr>
                <w:rStyle w:val="Aucun"/>
                <w:rFonts w:ascii="Arial" w:hAnsi="Arial" w:cs="Arial"/>
                <w:i/>
                <w:iCs/>
                <w:sz w:val="20"/>
                <w:szCs w:val="20"/>
                <w:lang w:val="en-US"/>
              </w:rPr>
              <w:t>20.95</w:t>
            </w:r>
          </w:p>
        </w:tc>
        <w:tc>
          <w:tcPr>
            <w:tcW w:w="992"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14:paraId="005E4EF9" w14:textId="510C2A75" w:rsidR="00F15C15" w:rsidRPr="00A618EE" w:rsidRDefault="008A4997" w:rsidP="00F15C15">
            <w:pPr>
              <w:pStyle w:val="CorpsA"/>
              <w:jc w:val="center"/>
              <w:rPr>
                <w:rFonts w:ascii="Arial" w:hAnsi="Arial" w:cs="Arial"/>
                <w:sz w:val="20"/>
                <w:szCs w:val="20"/>
              </w:rPr>
            </w:pPr>
            <w:r>
              <w:rPr>
                <w:rFonts w:ascii="Arial" w:hAnsi="Arial" w:cs="Arial"/>
                <w:sz w:val="20"/>
                <w:szCs w:val="20"/>
              </w:rPr>
              <w:t>19,1</w:t>
            </w:r>
          </w:p>
        </w:tc>
        <w:tc>
          <w:tcPr>
            <w:tcW w:w="851" w:type="dxa"/>
            <w:tcBorders>
              <w:top w:val="single" w:sz="8" w:space="0" w:color="7F7F7F"/>
              <w:left w:val="single" w:sz="16" w:space="0" w:color="000000"/>
              <w:bottom w:val="single" w:sz="8" w:space="0" w:color="7F7F7F"/>
              <w:right w:val="single" w:sz="8" w:space="0" w:color="000000"/>
            </w:tcBorders>
            <w:shd w:val="clear" w:color="auto" w:fill="auto"/>
            <w:tcMar>
              <w:top w:w="80" w:type="dxa"/>
              <w:left w:w="80" w:type="dxa"/>
              <w:bottom w:w="80" w:type="dxa"/>
              <w:right w:w="80" w:type="dxa"/>
            </w:tcMar>
            <w:vAlign w:val="center"/>
          </w:tcPr>
          <w:p w14:paraId="3D0864F3" w14:textId="6409945D" w:rsidR="00F15C15" w:rsidRPr="00A618EE" w:rsidRDefault="00F15C15" w:rsidP="00A6289B">
            <w:pPr>
              <w:pStyle w:val="CorpsA"/>
              <w:jc w:val="center"/>
              <w:rPr>
                <w:rFonts w:ascii="Arial" w:hAnsi="Arial" w:cs="Arial"/>
                <w:sz w:val="20"/>
                <w:szCs w:val="20"/>
              </w:rPr>
            </w:pPr>
            <w:r w:rsidRPr="00A618EE">
              <w:rPr>
                <w:rStyle w:val="Aucun"/>
                <w:rFonts w:ascii="Arial" w:hAnsi="Arial" w:cs="Arial"/>
                <w:sz w:val="20"/>
                <w:szCs w:val="20"/>
                <w:lang w:val="en-US"/>
              </w:rPr>
              <w:t>1</w:t>
            </w:r>
            <w:r w:rsidR="00A6289B">
              <w:rPr>
                <w:rStyle w:val="Aucun"/>
                <w:rFonts w:ascii="Arial" w:hAnsi="Arial" w:cs="Arial"/>
                <w:sz w:val="20"/>
                <w:szCs w:val="20"/>
                <w:lang w:val="en-US"/>
              </w:rPr>
              <w:t>7,7</w:t>
            </w:r>
          </w:p>
        </w:tc>
        <w:tc>
          <w:tcPr>
            <w:tcW w:w="850" w:type="dxa"/>
            <w:tcBorders>
              <w:top w:val="single" w:sz="8" w:space="0" w:color="7F7F7F"/>
              <w:left w:val="single" w:sz="8" w:space="0" w:color="000000"/>
              <w:bottom w:val="single" w:sz="8" w:space="0" w:color="7F7F7F"/>
              <w:right w:val="single" w:sz="8" w:space="0" w:color="000000"/>
            </w:tcBorders>
            <w:shd w:val="clear" w:color="auto" w:fill="auto"/>
            <w:tcMar>
              <w:top w:w="80" w:type="dxa"/>
              <w:left w:w="80" w:type="dxa"/>
              <w:bottom w:w="80" w:type="dxa"/>
              <w:right w:w="80" w:type="dxa"/>
            </w:tcMar>
            <w:vAlign w:val="center"/>
          </w:tcPr>
          <w:p w14:paraId="0615847E" w14:textId="77777777" w:rsidR="00F15C15" w:rsidRPr="00A618EE" w:rsidRDefault="00F15C15"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20,6</w:t>
            </w:r>
          </w:p>
          <w:p w14:paraId="028878D8" w14:textId="77777777" w:rsidR="00F15C15" w:rsidRPr="00A618EE" w:rsidRDefault="00F15C15" w:rsidP="00F15C15">
            <w:pPr>
              <w:pStyle w:val="CorpsA"/>
              <w:jc w:val="center"/>
              <w:rPr>
                <w:rFonts w:ascii="Arial" w:hAnsi="Arial" w:cs="Arial"/>
                <w:sz w:val="20"/>
                <w:szCs w:val="20"/>
              </w:rPr>
            </w:pPr>
            <w:r w:rsidRPr="00A618EE">
              <w:rPr>
                <w:rStyle w:val="Aucun"/>
                <w:rFonts w:ascii="Arial" w:hAnsi="Arial" w:cs="Arial"/>
                <w:i/>
                <w:iCs/>
                <w:sz w:val="20"/>
                <w:szCs w:val="20"/>
                <w:lang w:val="en-US"/>
              </w:rPr>
              <w:t>20,18</w:t>
            </w:r>
          </w:p>
        </w:tc>
        <w:tc>
          <w:tcPr>
            <w:tcW w:w="993" w:type="dxa"/>
            <w:tcBorders>
              <w:top w:val="single" w:sz="8" w:space="0" w:color="7F7F7F"/>
              <w:left w:val="single" w:sz="8" w:space="0" w:color="000000"/>
              <w:bottom w:val="single" w:sz="8" w:space="0" w:color="7F7F7F"/>
              <w:right w:val="single" w:sz="16" w:space="0" w:color="000000"/>
            </w:tcBorders>
            <w:shd w:val="clear" w:color="auto" w:fill="auto"/>
            <w:tcMar>
              <w:top w:w="80" w:type="dxa"/>
              <w:left w:w="80" w:type="dxa"/>
              <w:bottom w:w="80" w:type="dxa"/>
              <w:right w:w="80" w:type="dxa"/>
            </w:tcMar>
            <w:vAlign w:val="center"/>
          </w:tcPr>
          <w:p w14:paraId="4890AA3E" w14:textId="172CA55A" w:rsidR="00F15C15" w:rsidRPr="00A618EE" w:rsidRDefault="008A4997" w:rsidP="00F15C15">
            <w:pPr>
              <w:pStyle w:val="CorpsA"/>
              <w:jc w:val="center"/>
              <w:rPr>
                <w:rFonts w:ascii="Arial" w:hAnsi="Arial" w:cs="Arial"/>
                <w:sz w:val="20"/>
                <w:szCs w:val="20"/>
              </w:rPr>
            </w:pPr>
            <w:r>
              <w:rPr>
                <w:rFonts w:ascii="Arial" w:hAnsi="Arial" w:cs="Arial"/>
                <w:sz w:val="20"/>
                <w:szCs w:val="20"/>
              </w:rPr>
              <w:t>17,5</w:t>
            </w:r>
          </w:p>
        </w:tc>
        <w:tc>
          <w:tcPr>
            <w:tcW w:w="1417"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0DFFA11" w14:textId="77777777" w:rsidR="00F15C15" w:rsidRPr="00A618EE" w:rsidRDefault="00F15C15" w:rsidP="00F15C15">
            <w:pPr>
              <w:pStyle w:val="Styledetableau2A"/>
              <w:rPr>
                <w:rFonts w:ascii="Arial" w:hAnsi="Arial" w:cs="Arial"/>
              </w:rPr>
            </w:pPr>
            <w:r w:rsidRPr="00A618EE">
              <w:rPr>
                <w:rStyle w:val="Aucun"/>
                <w:rFonts w:ascii="Arial" w:hAnsi="Arial" w:cs="Arial"/>
              </w:rPr>
              <w:t>% élèves fragiles (entre seuils 1 et 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896472"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0DF566F" w14:textId="77777777" w:rsidR="00F15C15" w:rsidRPr="00A618EE" w:rsidRDefault="00F15C15" w:rsidP="00F15C15">
            <w:pPr>
              <w:rPr>
                <w:rFonts w:ascii="Arial" w:hAnsi="Arial" w:cs="Arial"/>
              </w:rPr>
            </w:pPr>
          </w:p>
        </w:tc>
        <w:tc>
          <w:tcPr>
            <w:tcW w:w="70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303C52D"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2B03BEB" w14:textId="77777777" w:rsidR="00F15C15" w:rsidRPr="00A618EE" w:rsidRDefault="00F15C15" w:rsidP="00F15C15">
            <w:pPr>
              <w:rPr>
                <w:rFonts w:ascii="Arial" w:hAnsi="Arial" w:cs="Arial"/>
              </w:rPr>
            </w:pPr>
          </w:p>
        </w:tc>
        <w:tc>
          <w:tcPr>
            <w:tcW w:w="1418"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DF787C7" w14:textId="77777777" w:rsidR="00F15C15" w:rsidRPr="00A618EE" w:rsidRDefault="00F15C15" w:rsidP="00F15C15">
            <w:pPr>
              <w:pStyle w:val="Styledetableau2A"/>
              <w:rPr>
                <w:rFonts w:ascii="Arial" w:hAnsi="Arial" w:cs="Arial"/>
              </w:rPr>
            </w:pPr>
            <w:r w:rsidRPr="00A618EE">
              <w:rPr>
                <w:rStyle w:val="Aucun"/>
                <w:rFonts w:ascii="Arial" w:hAnsi="Arial" w:cs="Arial"/>
              </w:rPr>
              <w:t>% élèves fragiles (entre seuils 1 et 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20BC3B"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8" w:space="0" w:color="000000"/>
              <w:right w:val="single" w:sz="16" w:space="0" w:color="000000"/>
            </w:tcBorders>
            <w:shd w:val="clear" w:color="auto" w:fill="FFFFFF"/>
            <w:tcMar>
              <w:top w:w="80" w:type="dxa"/>
              <w:left w:w="80" w:type="dxa"/>
              <w:bottom w:w="80" w:type="dxa"/>
              <w:right w:w="80" w:type="dxa"/>
            </w:tcMar>
          </w:tcPr>
          <w:p w14:paraId="7EE1DC3A" w14:textId="77777777" w:rsidR="00F15C15" w:rsidRPr="00A618EE" w:rsidRDefault="00F15C15" w:rsidP="00F15C15">
            <w:pPr>
              <w:rPr>
                <w:rFonts w:ascii="Arial" w:hAnsi="Arial" w:cs="Arial"/>
              </w:rPr>
            </w:pPr>
          </w:p>
        </w:tc>
        <w:tc>
          <w:tcPr>
            <w:tcW w:w="850"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9CA9123"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B2EAD21" w14:textId="77777777" w:rsidR="00F15C15" w:rsidRPr="00A618EE" w:rsidRDefault="00F15C15" w:rsidP="00F15C15">
            <w:pPr>
              <w:rPr>
                <w:rFonts w:ascii="Arial" w:hAnsi="Arial" w:cs="Arial"/>
              </w:rPr>
            </w:pPr>
          </w:p>
        </w:tc>
      </w:tr>
      <w:tr w:rsidR="008C2146" w:rsidRPr="006937A2" w14:paraId="39B23C9E" w14:textId="77777777" w:rsidTr="008A4997">
        <w:trPr>
          <w:trHeight w:val="510"/>
        </w:trPr>
        <w:tc>
          <w:tcPr>
            <w:tcW w:w="1843"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2AEA704" w14:textId="77777777" w:rsidR="00F15C15" w:rsidRPr="00A618EE" w:rsidRDefault="00F15C15" w:rsidP="00F15C15">
            <w:pPr>
              <w:pStyle w:val="Styledetableau2A"/>
              <w:rPr>
                <w:rFonts w:ascii="Arial" w:hAnsi="Arial" w:cs="Arial"/>
              </w:rPr>
            </w:pPr>
            <w:r w:rsidRPr="00A618EE">
              <w:rPr>
                <w:rStyle w:val="Aucun"/>
                <w:rFonts w:ascii="Arial" w:hAnsi="Arial" w:cs="Arial"/>
              </w:rPr>
              <w:t>% élèves au-dessus du seuil 2</w:t>
            </w:r>
          </w:p>
        </w:tc>
        <w:tc>
          <w:tcPr>
            <w:tcW w:w="851"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0149E547" w14:textId="20981152" w:rsidR="00F15C15" w:rsidRPr="00A618EE" w:rsidRDefault="00A6289B" w:rsidP="00A6289B">
            <w:pPr>
              <w:pStyle w:val="CorpsA"/>
              <w:jc w:val="center"/>
              <w:rPr>
                <w:rFonts w:ascii="Arial" w:hAnsi="Arial" w:cs="Arial"/>
                <w:sz w:val="20"/>
                <w:szCs w:val="20"/>
              </w:rPr>
            </w:pPr>
            <w:r>
              <w:rPr>
                <w:rStyle w:val="Aucun"/>
                <w:rFonts w:ascii="Arial" w:hAnsi="Arial" w:cs="Arial"/>
                <w:sz w:val="20"/>
                <w:szCs w:val="20"/>
                <w:lang w:val="en-US"/>
              </w:rPr>
              <w:t>60,7</w:t>
            </w:r>
          </w:p>
        </w:tc>
        <w:tc>
          <w:tcPr>
            <w:tcW w:w="850"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0AED7757" w14:textId="23E6AA26" w:rsidR="00F15C15" w:rsidRPr="00A618EE" w:rsidRDefault="00CA7DA6"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47.12</w:t>
            </w:r>
          </w:p>
          <w:p w14:paraId="530804F6" w14:textId="1DFA7E0A" w:rsidR="00F15C15" w:rsidRPr="00A618EE" w:rsidRDefault="00CA7DA6" w:rsidP="00F15C15">
            <w:pPr>
              <w:pStyle w:val="CorpsA"/>
              <w:jc w:val="center"/>
              <w:rPr>
                <w:rFonts w:ascii="Arial" w:hAnsi="Arial" w:cs="Arial"/>
                <w:sz w:val="20"/>
                <w:szCs w:val="20"/>
              </w:rPr>
            </w:pPr>
            <w:r w:rsidRPr="00A618EE">
              <w:rPr>
                <w:rStyle w:val="Aucun"/>
                <w:rFonts w:ascii="Arial" w:hAnsi="Arial" w:cs="Arial"/>
                <w:i/>
                <w:iCs/>
                <w:sz w:val="20"/>
                <w:szCs w:val="20"/>
                <w:lang w:val="en-US"/>
              </w:rPr>
              <w:t>54.07</w:t>
            </w:r>
          </w:p>
        </w:tc>
        <w:tc>
          <w:tcPr>
            <w:tcW w:w="992"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75B33F91" w14:textId="29FE05EA" w:rsidR="00F15C15" w:rsidRPr="00A618EE" w:rsidRDefault="008A4997" w:rsidP="00F15C15">
            <w:pPr>
              <w:pStyle w:val="CorpsA"/>
              <w:jc w:val="center"/>
              <w:rPr>
                <w:rFonts w:ascii="Arial" w:hAnsi="Arial" w:cs="Arial"/>
                <w:sz w:val="20"/>
                <w:szCs w:val="20"/>
              </w:rPr>
            </w:pPr>
            <w:r>
              <w:rPr>
                <w:rFonts w:ascii="Arial" w:hAnsi="Arial" w:cs="Arial"/>
                <w:sz w:val="20"/>
                <w:szCs w:val="20"/>
              </w:rPr>
              <w:t>62</w:t>
            </w:r>
          </w:p>
        </w:tc>
        <w:tc>
          <w:tcPr>
            <w:tcW w:w="851" w:type="dxa"/>
            <w:tcBorders>
              <w:top w:val="single" w:sz="8" w:space="0" w:color="7F7F7F"/>
              <w:left w:val="single" w:sz="16"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789A86CC" w14:textId="1F182C56" w:rsidR="00F15C15" w:rsidRPr="00A618EE" w:rsidRDefault="00F15C15" w:rsidP="00A6289B">
            <w:pPr>
              <w:pStyle w:val="CorpsA"/>
              <w:jc w:val="center"/>
              <w:rPr>
                <w:rFonts w:ascii="Arial" w:hAnsi="Arial" w:cs="Arial"/>
                <w:sz w:val="20"/>
                <w:szCs w:val="20"/>
              </w:rPr>
            </w:pPr>
            <w:r w:rsidRPr="00A618EE">
              <w:rPr>
                <w:rStyle w:val="Aucun"/>
                <w:rFonts w:ascii="Arial" w:hAnsi="Arial" w:cs="Arial"/>
                <w:sz w:val="20"/>
                <w:szCs w:val="20"/>
                <w:lang w:val="en-US"/>
              </w:rPr>
              <w:t>5</w:t>
            </w:r>
            <w:r w:rsidR="00A6289B">
              <w:rPr>
                <w:rStyle w:val="Aucun"/>
                <w:rFonts w:ascii="Arial" w:hAnsi="Arial" w:cs="Arial"/>
                <w:sz w:val="20"/>
                <w:szCs w:val="20"/>
                <w:lang w:val="en-US"/>
              </w:rPr>
              <w:t>9,9</w:t>
            </w:r>
          </w:p>
        </w:tc>
        <w:tc>
          <w:tcPr>
            <w:tcW w:w="850" w:type="dxa"/>
            <w:tcBorders>
              <w:top w:val="single" w:sz="8" w:space="0" w:color="7F7F7F"/>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14:paraId="5B323A51" w14:textId="77777777" w:rsidR="00F15C15" w:rsidRPr="00A618EE" w:rsidRDefault="00F15C15" w:rsidP="00F15C15">
            <w:pPr>
              <w:pStyle w:val="CorpsA"/>
              <w:jc w:val="center"/>
              <w:rPr>
                <w:rStyle w:val="Aucun"/>
                <w:rFonts w:ascii="Arial" w:eastAsia="Arial Narrow" w:hAnsi="Arial" w:cs="Arial"/>
                <w:sz w:val="20"/>
                <w:szCs w:val="20"/>
              </w:rPr>
            </w:pPr>
            <w:r w:rsidRPr="00A618EE">
              <w:rPr>
                <w:rStyle w:val="Aucun"/>
                <w:rFonts w:ascii="Arial" w:hAnsi="Arial" w:cs="Arial"/>
                <w:sz w:val="20"/>
                <w:szCs w:val="20"/>
                <w:lang w:val="en-US"/>
              </w:rPr>
              <w:t>40,21</w:t>
            </w:r>
          </w:p>
          <w:p w14:paraId="30F41928" w14:textId="77777777" w:rsidR="00F15C15" w:rsidRPr="00A618EE" w:rsidRDefault="00F15C15" w:rsidP="00F15C15">
            <w:pPr>
              <w:pStyle w:val="CorpsA"/>
              <w:jc w:val="center"/>
              <w:rPr>
                <w:rFonts w:ascii="Arial" w:hAnsi="Arial" w:cs="Arial"/>
                <w:sz w:val="20"/>
                <w:szCs w:val="20"/>
              </w:rPr>
            </w:pPr>
            <w:r w:rsidRPr="00A618EE">
              <w:rPr>
                <w:rStyle w:val="Aucun"/>
                <w:rFonts w:ascii="Arial" w:hAnsi="Arial" w:cs="Arial"/>
                <w:i/>
                <w:iCs/>
                <w:sz w:val="20"/>
                <w:szCs w:val="20"/>
                <w:lang w:val="en-US"/>
              </w:rPr>
              <w:t>47,82</w:t>
            </w:r>
          </w:p>
        </w:tc>
        <w:tc>
          <w:tcPr>
            <w:tcW w:w="993" w:type="dxa"/>
            <w:tcBorders>
              <w:top w:val="single" w:sz="8" w:space="0" w:color="7F7F7F"/>
              <w:left w:val="single" w:sz="8"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1F75E44E" w14:textId="200DA123" w:rsidR="00F15C15" w:rsidRPr="00A618EE" w:rsidRDefault="008A4997" w:rsidP="00F15C15">
            <w:pPr>
              <w:pStyle w:val="CorpsA"/>
              <w:jc w:val="center"/>
              <w:rPr>
                <w:rFonts w:ascii="Arial" w:hAnsi="Arial" w:cs="Arial"/>
                <w:sz w:val="20"/>
                <w:szCs w:val="20"/>
              </w:rPr>
            </w:pPr>
            <w:r>
              <w:rPr>
                <w:rFonts w:ascii="Arial" w:hAnsi="Arial" w:cs="Arial"/>
                <w:sz w:val="20"/>
                <w:szCs w:val="20"/>
              </w:rPr>
              <w:t>60,9</w:t>
            </w:r>
          </w:p>
        </w:tc>
        <w:tc>
          <w:tcPr>
            <w:tcW w:w="1417"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8C456D6" w14:textId="77777777" w:rsidR="00F15C15" w:rsidRPr="00A618EE" w:rsidRDefault="00F15C15" w:rsidP="00F15C15">
            <w:pPr>
              <w:pStyle w:val="Styledetableau2A"/>
              <w:rPr>
                <w:rFonts w:ascii="Arial" w:hAnsi="Arial" w:cs="Arial"/>
              </w:rPr>
            </w:pPr>
            <w:r w:rsidRPr="00A618EE">
              <w:rPr>
                <w:rStyle w:val="Aucun"/>
                <w:rFonts w:ascii="Arial" w:hAnsi="Arial" w:cs="Arial"/>
              </w:rPr>
              <w:t>% élèves au-dessus du seuil 2</w:t>
            </w:r>
          </w:p>
        </w:tc>
        <w:tc>
          <w:tcPr>
            <w:tcW w:w="709"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6F4402B1"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1F282DEC" w14:textId="77777777" w:rsidR="00F15C15" w:rsidRPr="00A618EE" w:rsidRDefault="00F15C15" w:rsidP="00F15C15">
            <w:pPr>
              <w:rPr>
                <w:rFonts w:ascii="Arial" w:hAnsi="Arial" w:cs="Arial"/>
              </w:rPr>
            </w:pPr>
          </w:p>
        </w:tc>
        <w:tc>
          <w:tcPr>
            <w:tcW w:w="708"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637686AE" w14:textId="77777777" w:rsidR="00F15C15" w:rsidRPr="00A618EE" w:rsidRDefault="00F15C15" w:rsidP="00F15C15">
            <w:pPr>
              <w:rPr>
                <w:rFonts w:ascii="Arial" w:hAnsi="Arial" w:cs="Arial"/>
              </w:rPr>
            </w:pPr>
          </w:p>
        </w:tc>
        <w:tc>
          <w:tcPr>
            <w:tcW w:w="709"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5519BA25" w14:textId="77777777" w:rsidR="00F15C15" w:rsidRPr="00A618EE" w:rsidRDefault="00F15C15" w:rsidP="00F15C15">
            <w:pPr>
              <w:rPr>
                <w:rFonts w:ascii="Arial" w:hAnsi="Arial" w:cs="Arial"/>
              </w:rPr>
            </w:pPr>
          </w:p>
        </w:tc>
        <w:tc>
          <w:tcPr>
            <w:tcW w:w="1418"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706FDB9" w14:textId="77777777" w:rsidR="00F15C15" w:rsidRPr="00A618EE" w:rsidRDefault="00F15C15" w:rsidP="00F15C15">
            <w:pPr>
              <w:pStyle w:val="Styledetableau2A"/>
              <w:rPr>
                <w:rFonts w:ascii="Arial" w:hAnsi="Arial" w:cs="Arial"/>
              </w:rPr>
            </w:pPr>
            <w:r w:rsidRPr="00A618EE">
              <w:rPr>
                <w:rStyle w:val="Aucun"/>
                <w:rFonts w:ascii="Arial" w:hAnsi="Arial" w:cs="Arial"/>
              </w:rPr>
              <w:t>% élèves au-dessus du seuil 2</w:t>
            </w:r>
          </w:p>
        </w:tc>
        <w:tc>
          <w:tcPr>
            <w:tcW w:w="708"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42408BB5"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413C6F01" w14:textId="77777777" w:rsidR="00F15C15" w:rsidRPr="00A618EE" w:rsidRDefault="00F15C15" w:rsidP="00F15C15">
            <w:pPr>
              <w:rPr>
                <w:rFonts w:ascii="Arial" w:hAnsi="Arial" w:cs="Arial"/>
              </w:rPr>
            </w:pPr>
          </w:p>
        </w:tc>
        <w:tc>
          <w:tcPr>
            <w:tcW w:w="850"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467B4172" w14:textId="77777777" w:rsidR="00F15C15" w:rsidRPr="00A618EE" w:rsidRDefault="00F15C15" w:rsidP="00F15C15">
            <w:pPr>
              <w:rPr>
                <w:rFonts w:ascii="Arial" w:hAnsi="Arial" w:cs="Arial"/>
              </w:rPr>
            </w:pPr>
          </w:p>
        </w:tc>
        <w:tc>
          <w:tcPr>
            <w:tcW w:w="851"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018A8238" w14:textId="77777777" w:rsidR="00F15C15" w:rsidRPr="00A618EE" w:rsidRDefault="00F15C15" w:rsidP="00F15C15">
            <w:pPr>
              <w:rPr>
                <w:rFonts w:ascii="Arial" w:hAnsi="Arial" w:cs="Arial"/>
              </w:rPr>
            </w:pPr>
          </w:p>
        </w:tc>
      </w:tr>
      <w:tr w:rsidR="00F15C15" w:rsidRPr="006937A2" w14:paraId="0715D12B" w14:textId="77777777" w:rsidTr="00F15C15">
        <w:trPr>
          <w:trHeight w:val="430"/>
        </w:trPr>
        <w:tc>
          <w:tcPr>
            <w:tcW w:w="16160" w:type="dxa"/>
            <w:gridSpan w:val="17"/>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05CC3B91" w14:textId="77777777" w:rsidR="00F15C15" w:rsidRPr="00012B8F" w:rsidRDefault="00F15C15" w:rsidP="00F15C15">
            <w:pPr>
              <w:pStyle w:val="Styledetableau2A"/>
              <w:jc w:val="center"/>
              <w:rPr>
                <w:rFonts w:asciiTheme="minorHAnsi" w:hAnsiTheme="minorHAnsi" w:cstheme="minorHAnsi"/>
                <w:sz w:val="24"/>
              </w:rPr>
            </w:pPr>
            <w:r w:rsidRPr="00012B8F">
              <w:rPr>
                <w:rStyle w:val="Aucun"/>
                <w:rFonts w:asciiTheme="minorHAnsi" w:hAnsiTheme="minorHAnsi" w:cstheme="minorHAnsi"/>
                <w:b/>
                <w:bCs/>
                <w:sz w:val="24"/>
              </w:rPr>
              <w:t>Place de cette compétence dans les programmes</w:t>
            </w:r>
          </w:p>
        </w:tc>
      </w:tr>
      <w:tr w:rsidR="00F15C15" w:rsidRPr="006937A2" w14:paraId="19D3E4FF" w14:textId="77777777" w:rsidTr="00FA3907">
        <w:trPr>
          <w:trHeight w:val="415"/>
        </w:trPr>
        <w:tc>
          <w:tcPr>
            <w:tcW w:w="8647" w:type="dxa"/>
            <w:gridSpan w:val="8"/>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B060788" w14:textId="77777777" w:rsidR="00F15C15" w:rsidRPr="00012B8F" w:rsidRDefault="00F15C15" w:rsidP="00F15C15">
            <w:pPr>
              <w:pStyle w:val="PardfautA"/>
              <w:jc w:val="center"/>
              <w:rPr>
                <w:rFonts w:asciiTheme="minorHAnsi" w:hAnsiTheme="minorHAnsi" w:cstheme="minorHAnsi"/>
                <w:sz w:val="22"/>
              </w:rPr>
            </w:pPr>
            <w:r w:rsidRPr="00012B8F">
              <w:rPr>
                <w:rStyle w:val="Aucun"/>
                <w:rFonts w:asciiTheme="minorHAnsi" w:hAnsiTheme="minorHAnsi" w:cstheme="minorHAnsi"/>
                <w:b/>
                <w:bCs/>
                <w:sz w:val="22"/>
              </w:rPr>
              <w:t>Attendus de fin de CP</w:t>
            </w:r>
            <w:r w:rsidRPr="00012B8F">
              <w:rPr>
                <w:rStyle w:val="Aucun"/>
                <w:rFonts w:asciiTheme="minorHAnsi" w:hAnsiTheme="minorHAnsi" w:cstheme="minorHAnsi"/>
                <w:b/>
                <w:bCs/>
                <w:i/>
                <w:iCs/>
                <w:sz w:val="22"/>
              </w:rPr>
              <w:t xml:space="preserve"> </w:t>
            </w:r>
            <w:r w:rsidRPr="00012B8F">
              <w:rPr>
                <w:rStyle w:val="Aucun"/>
                <w:rFonts w:asciiTheme="minorHAnsi" w:hAnsiTheme="minorHAnsi" w:cstheme="minorHAnsi"/>
                <w:i/>
                <w:iCs/>
                <w:sz w:val="22"/>
              </w:rPr>
              <w:t>(Source : annexe aux repères annuels de progression)</w:t>
            </w:r>
          </w:p>
        </w:tc>
        <w:tc>
          <w:tcPr>
            <w:tcW w:w="7513" w:type="dxa"/>
            <w:gridSpan w:val="9"/>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15BCCFD" w14:textId="77777777" w:rsidR="00F15C15" w:rsidRPr="00012B8F" w:rsidRDefault="00F15C15" w:rsidP="00F15C15">
            <w:pPr>
              <w:pStyle w:val="PardfautA"/>
              <w:jc w:val="center"/>
              <w:rPr>
                <w:rFonts w:asciiTheme="minorHAnsi" w:hAnsiTheme="minorHAnsi" w:cstheme="minorHAnsi"/>
                <w:sz w:val="22"/>
              </w:rPr>
            </w:pPr>
            <w:r w:rsidRPr="00012B8F">
              <w:rPr>
                <w:rStyle w:val="Aucun"/>
                <w:rFonts w:asciiTheme="minorHAnsi" w:hAnsiTheme="minorHAnsi" w:cstheme="minorHAnsi"/>
                <w:b/>
                <w:bCs/>
                <w:sz w:val="22"/>
              </w:rPr>
              <w:t>Attendus de fin de CE1</w:t>
            </w:r>
            <w:r w:rsidRPr="00012B8F">
              <w:rPr>
                <w:rStyle w:val="Aucun"/>
                <w:rFonts w:asciiTheme="minorHAnsi" w:hAnsiTheme="minorHAnsi" w:cstheme="minorHAnsi"/>
                <w:b/>
                <w:bCs/>
                <w:i/>
                <w:iCs/>
                <w:sz w:val="22"/>
              </w:rPr>
              <w:t xml:space="preserve"> </w:t>
            </w:r>
            <w:r w:rsidRPr="00012B8F">
              <w:rPr>
                <w:rStyle w:val="Aucun"/>
                <w:rFonts w:asciiTheme="minorHAnsi" w:hAnsiTheme="minorHAnsi" w:cstheme="minorHAnsi"/>
                <w:i/>
                <w:iCs/>
                <w:sz w:val="22"/>
              </w:rPr>
              <w:t>(Source : annexe aux repères annuels de progression)</w:t>
            </w:r>
          </w:p>
        </w:tc>
      </w:tr>
      <w:tr w:rsidR="00F15C15" w:rsidRPr="006937A2" w14:paraId="513216F3" w14:textId="77777777" w:rsidTr="00FA3907">
        <w:trPr>
          <w:trHeight w:val="1610"/>
        </w:trPr>
        <w:tc>
          <w:tcPr>
            <w:tcW w:w="8647" w:type="dxa"/>
            <w:gridSpan w:val="8"/>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104D15E" w14:textId="77777777" w:rsidR="00F15C15" w:rsidRPr="00012B8F" w:rsidRDefault="00F15C15" w:rsidP="00F15C15">
            <w:pPr>
              <w:pStyle w:val="Styledetableau2A"/>
              <w:rPr>
                <w:rStyle w:val="Aucun"/>
                <w:rFonts w:asciiTheme="minorHAnsi" w:eastAsia="Arial Narrow" w:hAnsiTheme="minorHAnsi" w:cstheme="minorHAnsi"/>
                <w:i/>
                <w:iCs/>
                <w:sz w:val="22"/>
              </w:rPr>
            </w:pPr>
            <w:r w:rsidRPr="00012B8F">
              <w:rPr>
                <w:rStyle w:val="Aucun"/>
                <w:rFonts w:asciiTheme="minorHAnsi" w:hAnsiTheme="minorHAnsi" w:cstheme="minorHAnsi"/>
                <w:i/>
                <w:iCs/>
                <w:sz w:val="22"/>
              </w:rPr>
              <w:t>Pour les nombres inférieurs ou égaux à 1000</w:t>
            </w:r>
          </w:p>
          <w:p w14:paraId="60E0EEF8" w14:textId="77777777"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Il connaît les compléments à 10.</w:t>
            </w:r>
          </w:p>
          <w:p w14:paraId="303C889F" w14:textId="77777777"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Il connaît la décomposition additive des nombres inférieurs ou égaux à 10.</w:t>
            </w:r>
          </w:p>
          <w:p w14:paraId="1D51FE27" w14:textId="77777777" w:rsidR="00F15C15" w:rsidRPr="00012B8F" w:rsidRDefault="00F15C15" w:rsidP="00F15C15">
            <w:pPr>
              <w:pStyle w:val="CorpsAAAA"/>
              <w:rPr>
                <w:rStyle w:val="Aucun"/>
                <w:rFonts w:asciiTheme="minorHAnsi" w:hAnsiTheme="minorHAnsi" w:cstheme="minorHAnsi"/>
                <w:sz w:val="22"/>
                <w:szCs w:val="20"/>
              </w:rPr>
            </w:pPr>
            <w:r w:rsidRPr="00B841F7">
              <w:rPr>
                <w:rStyle w:val="Aucun"/>
                <w:rFonts w:asciiTheme="minorHAnsi" w:hAnsiTheme="minorHAnsi" w:cstheme="minorHAnsi"/>
                <w:sz w:val="22"/>
                <w:szCs w:val="20"/>
              </w:rPr>
              <w:t>- Il connaît le double des nombres inférieurs à 10.</w:t>
            </w:r>
          </w:p>
          <w:p w14:paraId="6D8FCF18" w14:textId="77777777"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Il connaît ou sait retrouver rapidement les doubles des dizaines entières (jusqu’à 50).</w:t>
            </w:r>
          </w:p>
          <w:p w14:paraId="4108BD03" w14:textId="77777777"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xml:space="preserve"> -Il connaît ou sait retrouver rapidement la moitié des nombres pairs inférieurs à 20.</w:t>
            </w:r>
          </w:p>
          <w:p w14:paraId="0747E825" w14:textId="77777777" w:rsidR="00F15C15" w:rsidRPr="00012B8F" w:rsidRDefault="00F15C15" w:rsidP="00F15C15">
            <w:pPr>
              <w:pStyle w:val="Styledetableau2A"/>
              <w:rPr>
                <w:rFonts w:asciiTheme="minorHAnsi" w:hAnsiTheme="minorHAnsi" w:cstheme="minorHAnsi"/>
                <w:sz w:val="22"/>
              </w:rPr>
            </w:pPr>
            <w:r w:rsidRPr="00B841F7">
              <w:rPr>
                <w:rStyle w:val="Aucun"/>
                <w:rFonts w:asciiTheme="minorHAnsi" w:hAnsiTheme="minorHAnsi" w:cstheme="minorHAnsi"/>
                <w:sz w:val="22"/>
              </w:rPr>
              <w:t xml:space="preserve">- </w:t>
            </w:r>
            <w:r w:rsidRPr="00012B8F">
              <w:rPr>
                <w:rStyle w:val="Hyperlink0"/>
                <w:rFonts w:asciiTheme="minorHAnsi" w:hAnsiTheme="minorHAnsi" w:cstheme="minorHAnsi"/>
                <w:sz w:val="22"/>
              </w:rPr>
              <w:t>Il connaît ou sait retrouver rapidement la somme de deux nombres inférieurs ou égaux à10</w:t>
            </w:r>
          </w:p>
        </w:tc>
        <w:tc>
          <w:tcPr>
            <w:tcW w:w="7513" w:type="dxa"/>
            <w:gridSpan w:val="9"/>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6CA194ED" w14:textId="77777777" w:rsidR="00F15C15" w:rsidRPr="00012B8F" w:rsidRDefault="00F15C15" w:rsidP="00F15C15">
            <w:pPr>
              <w:pStyle w:val="Styledetableau2A"/>
              <w:rPr>
                <w:rStyle w:val="Aucun"/>
                <w:rFonts w:asciiTheme="minorHAnsi" w:eastAsia="Arial Narrow" w:hAnsiTheme="minorHAnsi" w:cstheme="minorHAnsi"/>
                <w:i/>
                <w:iCs/>
                <w:sz w:val="22"/>
              </w:rPr>
            </w:pPr>
            <w:r w:rsidRPr="00012B8F">
              <w:rPr>
                <w:rStyle w:val="Aucun"/>
                <w:rFonts w:asciiTheme="minorHAnsi" w:hAnsiTheme="minorHAnsi" w:cstheme="minorHAnsi"/>
                <w:i/>
                <w:iCs/>
                <w:sz w:val="22"/>
              </w:rPr>
              <w:t>Pour les nombres inférieurs ou égaux à 1000</w:t>
            </w:r>
          </w:p>
          <w:p w14:paraId="0DDB3EDD" w14:textId="77777777"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Il connaît les compléments à la dizaine supérieure.</w:t>
            </w:r>
          </w:p>
          <w:p w14:paraId="2F075404" w14:textId="4942EA60"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xml:space="preserve">- Il connaît les </w:t>
            </w:r>
            <w:r w:rsidR="00DC0F52" w:rsidRPr="00B841F7">
              <w:rPr>
                <w:rStyle w:val="Aucun"/>
                <w:rFonts w:asciiTheme="minorHAnsi" w:hAnsiTheme="minorHAnsi" w:cstheme="minorHAnsi"/>
                <w:sz w:val="22"/>
                <w:szCs w:val="20"/>
              </w:rPr>
              <w:t>compléments</w:t>
            </w:r>
            <w:r w:rsidRPr="00B841F7">
              <w:rPr>
                <w:rStyle w:val="Aucun"/>
                <w:rFonts w:asciiTheme="minorHAnsi" w:hAnsiTheme="minorHAnsi" w:cstheme="minorHAnsi"/>
                <w:sz w:val="22"/>
                <w:szCs w:val="20"/>
              </w:rPr>
              <w:t xml:space="preserve"> à 100 des dizaines entières.</w:t>
            </w:r>
          </w:p>
          <w:p w14:paraId="472EEBFA" w14:textId="0015D19B" w:rsidR="00F15C15" w:rsidRPr="00012B8F" w:rsidRDefault="00F15C15" w:rsidP="00F15C15">
            <w:pPr>
              <w:pStyle w:val="CorpsAAAA"/>
              <w:rPr>
                <w:rStyle w:val="Aucun"/>
                <w:rFonts w:asciiTheme="minorHAnsi" w:hAnsiTheme="minorHAnsi" w:cstheme="minorHAnsi"/>
                <w:sz w:val="22"/>
                <w:szCs w:val="20"/>
              </w:rPr>
            </w:pPr>
            <w:r w:rsidRPr="00B841F7">
              <w:rPr>
                <w:rStyle w:val="Aucun"/>
                <w:rFonts w:asciiTheme="minorHAnsi" w:hAnsiTheme="minorHAnsi" w:cstheme="minorHAnsi"/>
                <w:sz w:val="22"/>
                <w:szCs w:val="20"/>
              </w:rPr>
              <w:t xml:space="preserve">- Il sait retrouver rapidement les </w:t>
            </w:r>
            <w:r w:rsidR="00DC0F52" w:rsidRPr="00B841F7">
              <w:rPr>
                <w:rStyle w:val="Aucun"/>
                <w:rFonts w:asciiTheme="minorHAnsi" w:hAnsiTheme="minorHAnsi" w:cstheme="minorHAnsi"/>
                <w:sz w:val="22"/>
                <w:szCs w:val="20"/>
              </w:rPr>
              <w:t>compléments</w:t>
            </w:r>
            <w:r w:rsidRPr="00B841F7">
              <w:rPr>
                <w:rStyle w:val="Aucun"/>
                <w:rFonts w:asciiTheme="minorHAnsi" w:hAnsiTheme="minorHAnsi" w:cstheme="minorHAnsi"/>
                <w:sz w:val="22"/>
                <w:szCs w:val="20"/>
              </w:rPr>
              <w:t xml:space="preserve"> à la centaine supérieure</w:t>
            </w:r>
          </w:p>
          <w:p w14:paraId="6E1FBD72" w14:textId="5A672C5E"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 xml:space="preserve">- Il connaît les doubles et les moitiés de nombre d’usage </w:t>
            </w:r>
            <w:r w:rsidR="00DC0F52">
              <w:rPr>
                <w:rStyle w:val="Aucun"/>
                <w:rFonts w:asciiTheme="minorHAnsi" w:hAnsiTheme="minorHAnsi" w:cstheme="minorHAnsi"/>
                <w:sz w:val="22"/>
                <w:szCs w:val="20"/>
              </w:rPr>
              <w:t xml:space="preserve">courant </w:t>
            </w:r>
          </w:p>
          <w:p w14:paraId="52B3A045" w14:textId="450FEBE8" w:rsidR="00F15C15" w:rsidRPr="00012B8F" w:rsidRDefault="00DC0F52" w:rsidP="00F15C15">
            <w:pPr>
              <w:pStyle w:val="CorpsAAAA"/>
              <w:rPr>
                <w:rStyle w:val="Aucun"/>
                <w:rFonts w:asciiTheme="minorHAnsi" w:eastAsia="Arial Narrow" w:hAnsiTheme="minorHAnsi" w:cstheme="minorHAnsi"/>
                <w:sz w:val="22"/>
                <w:szCs w:val="20"/>
              </w:rPr>
            </w:pPr>
            <w:r>
              <w:rPr>
                <w:rStyle w:val="Aucun"/>
                <w:rFonts w:asciiTheme="minorHAnsi" w:hAnsiTheme="minorHAnsi" w:cstheme="minorHAnsi"/>
                <w:sz w:val="22"/>
                <w:szCs w:val="20"/>
              </w:rPr>
              <w:t xml:space="preserve">- </w:t>
            </w:r>
            <w:r w:rsidR="00F15C15" w:rsidRPr="00B841F7">
              <w:rPr>
                <w:rStyle w:val="Aucun"/>
                <w:rFonts w:asciiTheme="minorHAnsi" w:hAnsiTheme="minorHAnsi" w:cstheme="minorHAnsi"/>
                <w:sz w:val="22"/>
                <w:szCs w:val="20"/>
              </w:rPr>
              <w:t>Il connaît les tables d’addition</w:t>
            </w:r>
          </w:p>
          <w:p w14:paraId="50185999" w14:textId="77777777" w:rsidR="00F15C15" w:rsidRPr="00012B8F" w:rsidRDefault="00F15C15" w:rsidP="00F15C15">
            <w:pPr>
              <w:pStyle w:val="Styledetableau2A"/>
              <w:rPr>
                <w:rFonts w:asciiTheme="minorHAnsi" w:hAnsiTheme="minorHAnsi" w:cstheme="minorHAnsi"/>
                <w:sz w:val="22"/>
              </w:rPr>
            </w:pPr>
            <w:r w:rsidRPr="00012B8F">
              <w:rPr>
                <w:rStyle w:val="Hyperlink0"/>
                <w:rFonts w:asciiTheme="minorHAnsi" w:hAnsiTheme="minorHAnsi" w:cstheme="minorHAnsi"/>
                <w:sz w:val="22"/>
              </w:rPr>
              <w:t>- Il connait et sait utiliser la propriété de commutativité de l’addition</w:t>
            </w:r>
          </w:p>
        </w:tc>
      </w:tr>
    </w:tbl>
    <w:p w14:paraId="09A7565A" w14:textId="20504427" w:rsidR="00246B04" w:rsidRDefault="00246B04"/>
    <w:p w14:paraId="42534EC8" w14:textId="77777777" w:rsidR="00A618EE" w:rsidRDefault="00A618EE"/>
    <w:tbl>
      <w:tblPr>
        <w:tblStyle w:val="TableNormal"/>
        <w:tblW w:w="1616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647"/>
        <w:gridCol w:w="7513"/>
      </w:tblGrid>
      <w:tr w:rsidR="00F15C15" w:rsidRPr="006937A2" w14:paraId="1E9D4AE9" w14:textId="77777777" w:rsidTr="00F15C15">
        <w:trPr>
          <w:trHeight w:val="507"/>
        </w:trPr>
        <w:tc>
          <w:tcPr>
            <w:tcW w:w="16160" w:type="dxa"/>
            <w:gridSpan w:val="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73A867A6" w14:textId="77777777" w:rsidR="00F15C15" w:rsidRPr="006937A2" w:rsidRDefault="00F15C15" w:rsidP="00F15C15">
            <w:pPr>
              <w:pStyle w:val="PardfautA"/>
              <w:jc w:val="center"/>
              <w:rPr>
                <w:rFonts w:asciiTheme="minorHAnsi" w:hAnsiTheme="minorHAnsi" w:cstheme="minorHAnsi"/>
              </w:rPr>
            </w:pPr>
            <w:r w:rsidRPr="00012B8F">
              <w:rPr>
                <w:rStyle w:val="Aucun"/>
                <w:rFonts w:asciiTheme="minorHAnsi" w:hAnsiTheme="minorHAnsi" w:cstheme="minorHAnsi"/>
                <w:b/>
                <w:bCs/>
                <w:sz w:val="24"/>
              </w:rPr>
              <w:lastRenderedPageBreak/>
              <w:t xml:space="preserve">Pourquoi ce test ? </w:t>
            </w:r>
            <w:r w:rsidRPr="00012B8F">
              <w:rPr>
                <w:rStyle w:val="Aucun"/>
                <w:rFonts w:asciiTheme="minorHAnsi" w:hAnsiTheme="minorHAnsi" w:cstheme="minorHAnsi"/>
                <w:i/>
                <w:iCs/>
                <w:sz w:val="24"/>
              </w:rPr>
              <w:t xml:space="preserve">(Source : </w:t>
            </w:r>
            <w:proofErr w:type="spellStart"/>
            <w:r w:rsidRPr="00012B8F">
              <w:rPr>
                <w:rStyle w:val="Aucun"/>
                <w:rFonts w:asciiTheme="minorHAnsi" w:hAnsiTheme="minorHAnsi" w:cstheme="minorHAnsi"/>
                <w:i/>
                <w:iCs/>
                <w:sz w:val="24"/>
              </w:rPr>
              <w:t>EvalAide</w:t>
            </w:r>
            <w:proofErr w:type="spellEnd"/>
            <w:r w:rsidRPr="00012B8F">
              <w:rPr>
                <w:rStyle w:val="Aucun"/>
                <w:rFonts w:asciiTheme="minorHAnsi" w:hAnsiTheme="minorHAnsi" w:cstheme="minorHAnsi"/>
                <w:i/>
                <w:iCs/>
                <w:sz w:val="24"/>
              </w:rPr>
              <w:t xml:space="preserve">, fiche ressource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 comment faire progresser les élèves? : : « Calculer en ligne avec des nombres entiers»)</w:t>
            </w:r>
          </w:p>
        </w:tc>
      </w:tr>
      <w:tr w:rsidR="00F15C15" w:rsidRPr="006937A2" w14:paraId="0E4E8FF0" w14:textId="77777777" w:rsidTr="00F15C15">
        <w:trPr>
          <w:trHeight w:val="1830"/>
        </w:trPr>
        <w:tc>
          <w:tcPr>
            <w:tcW w:w="1616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34F8D03"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Les compétences et des procédures spécifiques nécessaires aux calculs sont évaluées :</w:t>
            </w:r>
          </w:p>
          <w:p w14:paraId="6DE160B0" w14:textId="77777777" w:rsidR="00F15C15" w:rsidRPr="00012B8F" w:rsidRDefault="00F15C15" w:rsidP="00F15C15">
            <w:pPr>
              <w:pStyle w:val="Styledetableau2A"/>
              <w:numPr>
                <w:ilvl w:val="0"/>
                <w:numId w:val="19"/>
              </w:numPr>
              <w:rPr>
                <w:rFonts w:asciiTheme="minorHAnsi" w:hAnsiTheme="minorHAnsi" w:cstheme="minorHAnsi"/>
                <w:sz w:val="22"/>
              </w:rPr>
            </w:pPr>
            <w:proofErr w:type="gramStart"/>
            <w:r w:rsidRPr="00012B8F">
              <w:rPr>
                <w:rStyle w:val="Aucun"/>
                <w:rFonts w:asciiTheme="minorHAnsi" w:hAnsiTheme="minorHAnsi" w:cstheme="minorHAnsi"/>
                <w:sz w:val="22"/>
              </w:rPr>
              <w:t>la</w:t>
            </w:r>
            <w:proofErr w:type="gramEnd"/>
            <w:r w:rsidRPr="00012B8F">
              <w:rPr>
                <w:rStyle w:val="Aucun"/>
                <w:rFonts w:asciiTheme="minorHAnsi" w:hAnsiTheme="minorHAnsi" w:cstheme="minorHAnsi"/>
                <w:sz w:val="22"/>
              </w:rPr>
              <w:t xml:space="preserve"> numération positionnelle en base 10 </w:t>
            </w:r>
          </w:p>
          <w:p w14:paraId="7A472D68" w14:textId="77777777" w:rsidR="00F15C15" w:rsidRPr="00012B8F" w:rsidRDefault="00F15C15" w:rsidP="00F15C15">
            <w:pPr>
              <w:pStyle w:val="Styledetableau2A"/>
              <w:numPr>
                <w:ilvl w:val="0"/>
                <w:numId w:val="19"/>
              </w:numPr>
              <w:rPr>
                <w:rFonts w:asciiTheme="minorHAnsi" w:hAnsiTheme="minorHAnsi" w:cstheme="minorHAnsi"/>
                <w:sz w:val="22"/>
              </w:rPr>
            </w:pPr>
            <w:proofErr w:type="gramStart"/>
            <w:r w:rsidRPr="00012B8F">
              <w:rPr>
                <w:rStyle w:val="Aucun"/>
                <w:rFonts w:asciiTheme="minorHAnsi" w:hAnsiTheme="minorHAnsi" w:cstheme="minorHAnsi"/>
                <w:sz w:val="22"/>
              </w:rPr>
              <w:t>les</w:t>
            </w:r>
            <w:proofErr w:type="gramEnd"/>
            <w:r w:rsidRPr="00012B8F">
              <w:rPr>
                <w:rStyle w:val="Aucun"/>
                <w:rFonts w:asciiTheme="minorHAnsi" w:hAnsiTheme="minorHAnsi" w:cstheme="minorHAnsi"/>
                <w:sz w:val="22"/>
              </w:rPr>
              <w:t xml:space="preserve"> procédures d’addition et de soustraction qui, lorsque le calcul est effectué mentalement, s’adaptent en fonction des termes (contrairement au calcul posé qui se déroule selon un algorithme identique quels que soient les nombres en jeu)</w:t>
            </w:r>
          </w:p>
          <w:p w14:paraId="17A5D729" w14:textId="77777777" w:rsidR="00F15C15" w:rsidRPr="00012B8F" w:rsidRDefault="00F15C15" w:rsidP="00F15C15">
            <w:pPr>
              <w:pStyle w:val="CorpsAAAA"/>
              <w:numPr>
                <w:ilvl w:val="0"/>
                <w:numId w:val="19"/>
              </w:numPr>
              <w:rPr>
                <w:rFonts w:asciiTheme="minorHAnsi" w:hAnsiTheme="minorHAnsi" w:cstheme="minorHAnsi"/>
                <w:sz w:val="22"/>
                <w:szCs w:val="20"/>
              </w:rPr>
            </w:pPr>
            <w:proofErr w:type="gramStart"/>
            <w:r w:rsidRPr="00012B8F">
              <w:rPr>
                <w:rStyle w:val="Aucun"/>
                <w:rFonts w:asciiTheme="minorHAnsi" w:hAnsiTheme="minorHAnsi" w:cstheme="minorHAnsi"/>
                <w:sz w:val="22"/>
                <w:szCs w:val="20"/>
              </w:rPr>
              <w:t>le</w:t>
            </w:r>
            <w:proofErr w:type="gramEnd"/>
            <w:r w:rsidRPr="00012B8F">
              <w:rPr>
                <w:rStyle w:val="Aucun"/>
                <w:rFonts w:asciiTheme="minorHAnsi" w:hAnsiTheme="minorHAnsi" w:cstheme="minorHAnsi"/>
                <w:sz w:val="22"/>
                <w:szCs w:val="20"/>
              </w:rPr>
              <w:t xml:space="preserve"> choix de la procédure appropriée, en fonction du signe + ou – de l’opération. </w:t>
            </w:r>
          </w:p>
          <w:p w14:paraId="503BF46B" w14:textId="77777777" w:rsidR="00F15C15" w:rsidRPr="00012B8F" w:rsidRDefault="00F15C15" w:rsidP="00F15C15">
            <w:pPr>
              <w:pStyle w:val="CorpsAAAA"/>
              <w:rPr>
                <w:rStyle w:val="Hyperlink0"/>
                <w:rFonts w:asciiTheme="minorHAnsi" w:hAnsiTheme="minorHAnsi" w:cstheme="minorHAnsi"/>
                <w:sz w:val="22"/>
                <w:szCs w:val="20"/>
              </w:rPr>
            </w:pPr>
          </w:p>
          <w:p w14:paraId="271C9360" w14:textId="77777777" w:rsidR="00F15C15" w:rsidRPr="006937A2" w:rsidRDefault="00F15C15" w:rsidP="00F15C15">
            <w:pPr>
              <w:pStyle w:val="CorpsAAAA"/>
              <w:rPr>
                <w:rFonts w:asciiTheme="minorHAnsi" w:hAnsiTheme="minorHAnsi" w:cstheme="minorHAnsi"/>
              </w:rPr>
            </w:pPr>
            <w:r w:rsidRPr="00012B8F">
              <w:rPr>
                <w:rStyle w:val="Aucun"/>
                <w:rFonts w:asciiTheme="minorHAnsi" w:hAnsiTheme="minorHAnsi" w:cstheme="minorHAnsi"/>
                <w:sz w:val="22"/>
                <w:szCs w:val="20"/>
              </w:rPr>
              <w:t xml:space="preserve">Ces procédures complexes demandent beaucoup d’attention et de concentration et sont particulièrement sensibles à la distraction. Pour évaluer ces compétences, aux côtés du bon résultat, d’autres nombres qui résultent de procédures erronées sont proposés dans cet exercice. Ils permettent d’identifier les difficultés des élèves. </w:t>
            </w:r>
          </w:p>
        </w:tc>
      </w:tr>
      <w:tr w:rsidR="00F15C15" w:rsidRPr="006937A2" w14:paraId="205CFF6D" w14:textId="77777777" w:rsidTr="00F15C15">
        <w:trPr>
          <w:trHeight w:val="602"/>
        </w:trPr>
        <w:tc>
          <w:tcPr>
            <w:tcW w:w="16160" w:type="dxa"/>
            <w:gridSpan w:val="2"/>
            <w:tcBorders>
              <w:top w:val="single" w:sz="16" w:space="0" w:color="000000"/>
              <w:left w:val="single" w:sz="16" w:space="0" w:color="000000"/>
              <w:bottom w:val="single" w:sz="8" w:space="0" w:color="000000"/>
              <w:right w:val="single" w:sz="16" w:space="0" w:color="000000"/>
            </w:tcBorders>
            <w:shd w:val="clear" w:color="auto" w:fill="FFD478"/>
            <w:tcMar>
              <w:top w:w="80" w:type="dxa"/>
              <w:left w:w="80" w:type="dxa"/>
              <w:bottom w:w="80" w:type="dxa"/>
              <w:right w:w="80" w:type="dxa"/>
            </w:tcMar>
          </w:tcPr>
          <w:p w14:paraId="76F4974B" w14:textId="77777777" w:rsidR="00F15C15" w:rsidRPr="00012B8F" w:rsidRDefault="00F15C15" w:rsidP="00F15C15">
            <w:pPr>
              <w:pStyle w:val="PardfautA"/>
              <w:jc w:val="center"/>
              <w:rPr>
                <w:rFonts w:asciiTheme="minorHAnsi" w:hAnsiTheme="minorHAnsi" w:cstheme="minorHAnsi"/>
                <w:sz w:val="24"/>
              </w:rPr>
            </w:pPr>
            <w:r w:rsidRPr="00012B8F">
              <w:rPr>
                <w:rStyle w:val="Aucun"/>
                <w:rFonts w:asciiTheme="minorHAnsi" w:hAnsiTheme="minorHAnsi" w:cstheme="minorHAnsi"/>
                <w:b/>
                <w:bCs/>
                <w:sz w:val="24"/>
              </w:rPr>
              <w:t xml:space="preserve">Difficultés rencontrées par les élèves </w:t>
            </w:r>
            <w:r w:rsidRPr="00012B8F">
              <w:rPr>
                <w:rStyle w:val="Aucun"/>
                <w:rFonts w:asciiTheme="minorHAnsi" w:hAnsiTheme="minorHAnsi" w:cstheme="minorHAnsi"/>
                <w:i/>
                <w:iCs/>
                <w:sz w:val="24"/>
              </w:rPr>
              <w:t xml:space="preserve">(Source : </w:t>
            </w:r>
            <w:proofErr w:type="spellStart"/>
            <w:r w:rsidRPr="00012B8F">
              <w:rPr>
                <w:rStyle w:val="Aucun"/>
                <w:rFonts w:asciiTheme="minorHAnsi" w:hAnsiTheme="minorHAnsi" w:cstheme="minorHAnsi"/>
                <w:i/>
                <w:iCs/>
                <w:sz w:val="24"/>
              </w:rPr>
              <w:t>EvalAide</w:t>
            </w:r>
            <w:proofErr w:type="spellEnd"/>
            <w:r w:rsidRPr="00012B8F">
              <w:rPr>
                <w:rStyle w:val="Aucun"/>
                <w:rFonts w:asciiTheme="minorHAnsi" w:hAnsiTheme="minorHAnsi" w:cstheme="minorHAnsi"/>
                <w:i/>
                <w:iCs/>
                <w:sz w:val="24"/>
              </w:rPr>
              <w:t xml:space="preserve">, fiche ressource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 « Calculer en ligne avec des nombres entiers»)</w:t>
            </w:r>
          </w:p>
        </w:tc>
      </w:tr>
      <w:tr w:rsidR="00F15C15" w:rsidRPr="006937A2" w14:paraId="132CFC1F" w14:textId="77777777" w:rsidTr="00F15C15">
        <w:trPr>
          <w:trHeight w:val="1830"/>
        </w:trPr>
        <w:tc>
          <w:tcPr>
            <w:tcW w:w="1616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ABFB0B8"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 xml:space="preserve">L’élève a des difficultés dans la reconnaissance du signe d’opération (+ ou -) ou dans le choix de la stratégie de comptage. </w:t>
            </w:r>
          </w:p>
          <w:p w14:paraId="16EB5E8F"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 xml:space="preserve">L’élève confond les chiffres des dizaines et ceux des unités. </w:t>
            </w:r>
          </w:p>
          <w:p w14:paraId="5E975403"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 xml:space="preserve">L’élève ne maîtrise pas le « franchissement de la dizaine » dans un sens (8 + 6) ou dans l’autre (17-9) lors du </w:t>
            </w:r>
            <w:proofErr w:type="spellStart"/>
            <w:r w:rsidRPr="00012B8F">
              <w:rPr>
                <w:rStyle w:val="Aucun"/>
                <w:rFonts w:asciiTheme="minorHAnsi" w:hAnsiTheme="minorHAnsi" w:cstheme="minorHAnsi"/>
                <w:sz w:val="22"/>
              </w:rPr>
              <w:t>surcomptage</w:t>
            </w:r>
            <w:proofErr w:type="spellEnd"/>
            <w:r w:rsidRPr="00012B8F">
              <w:rPr>
                <w:rStyle w:val="Aucun"/>
                <w:rFonts w:asciiTheme="minorHAnsi" w:hAnsiTheme="minorHAnsi" w:cstheme="minorHAnsi"/>
                <w:sz w:val="22"/>
              </w:rPr>
              <w:t xml:space="preserve"> ou du décomptage.</w:t>
            </w:r>
          </w:p>
          <w:p w14:paraId="6E7EDC8A" w14:textId="2831600E"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L’élève ne connaît pas les résultats des</w:t>
            </w:r>
            <w:r w:rsidR="00DC0F52" w:rsidRPr="00012B8F">
              <w:rPr>
                <w:rStyle w:val="Aucun"/>
                <w:rFonts w:asciiTheme="minorHAnsi" w:hAnsiTheme="minorHAnsi" w:cstheme="minorHAnsi"/>
                <w:sz w:val="22"/>
              </w:rPr>
              <w:t xml:space="preserve"> « tables</w:t>
            </w:r>
            <w:r w:rsidRPr="00012B8F">
              <w:rPr>
                <w:rStyle w:val="Aucun"/>
                <w:rFonts w:asciiTheme="minorHAnsi" w:hAnsiTheme="minorHAnsi" w:cstheme="minorHAnsi"/>
                <w:sz w:val="22"/>
              </w:rPr>
              <w:t xml:space="preserve"> </w:t>
            </w:r>
            <w:r w:rsidR="00DC0F52" w:rsidRPr="00012B8F">
              <w:rPr>
                <w:rStyle w:val="Aucun"/>
                <w:rFonts w:asciiTheme="minorHAnsi" w:hAnsiTheme="minorHAnsi" w:cstheme="minorHAnsi"/>
                <w:sz w:val="22"/>
              </w:rPr>
              <w:t>d’addition »</w:t>
            </w:r>
            <w:r w:rsidRPr="00012B8F">
              <w:rPr>
                <w:rStyle w:val="Aucun"/>
                <w:rFonts w:asciiTheme="minorHAnsi" w:hAnsiTheme="minorHAnsi" w:cstheme="minorHAnsi"/>
                <w:sz w:val="22"/>
              </w:rPr>
              <w:t xml:space="preserve">, les doubles et les décompositions des premiers nombres qui permettent d’automatiser les procédures. </w:t>
            </w:r>
          </w:p>
          <w:p w14:paraId="13DF9817"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L’élève ne sait pas « compter à rebours » (reculer sur la ligne numérique)</w:t>
            </w:r>
          </w:p>
          <w:p w14:paraId="03DA6ADF"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L’élève ne sélectionne pas de procédure et ne s’engage pas dans le calcul.</w:t>
            </w:r>
          </w:p>
          <w:p w14:paraId="6D42AF8C" w14:textId="77777777" w:rsidR="00F15C15" w:rsidRPr="00012B8F" w:rsidRDefault="00F15C15" w:rsidP="00F15C15">
            <w:pPr>
              <w:pStyle w:val="Styledetableau2A"/>
              <w:rPr>
                <w:rStyle w:val="Aucun"/>
                <w:rFonts w:asciiTheme="minorHAnsi" w:eastAsia="Arial Narrow" w:hAnsiTheme="minorHAnsi" w:cstheme="minorHAnsi"/>
                <w:sz w:val="22"/>
              </w:rPr>
            </w:pPr>
            <w:r w:rsidRPr="00012B8F">
              <w:rPr>
                <w:rStyle w:val="Aucun"/>
                <w:rFonts w:asciiTheme="minorHAnsi" w:hAnsiTheme="minorHAnsi" w:cstheme="minorHAnsi"/>
                <w:sz w:val="22"/>
              </w:rPr>
              <w:t>L’élève applique systématiquement l’algorithme opératoire de l’addition ou de la soustraction.</w:t>
            </w:r>
          </w:p>
          <w:p w14:paraId="32557317" w14:textId="77777777" w:rsidR="00F15C15" w:rsidRPr="006937A2" w:rsidRDefault="00F15C15" w:rsidP="00F15C15">
            <w:pPr>
              <w:pStyle w:val="Styledetableau2A"/>
              <w:rPr>
                <w:rFonts w:asciiTheme="minorHAnsi" w:hAnsiTheme="minorHAnsi" w:cstheme="minorHAnsi"/>
              </w:rPr>
            </w:pPr>
            <w:r w:rsidRPr="00012B8F">
              <w:rPr>
                <w:rStyle w:val="Hyperlink0"/>
                <w:rFonts w:asciiTheme="minorHAnsi" w:hAnsiTheme="minorHAnsi" w:cstheme="minorHAnsi"/>
                <w:sz w:val="22"/>
              </w:rPr>
              <w:t>L’élève se repère mal dans l’espace ou écrit de droite à gauche : il peut alors choisir d’entourer 12 au lieu de 21 ou 43 au lieu de 34 (ce n’est pas la capacité de calcul qui est déficiente).</w:t>
            </w:r>
          </w:p>
        </w:tc>
      </w:tr>
      <w:tr w:rsidR="00F15C15" w:rsidRPr="006937A2" w14:paraId="1F732D21" w14:textId="77777777" w:rsidTr="00FA3907">
        <w:trPr>
          <w:trHeight w:val="990"/>
        </w:trPr>
        <w:tc>
          <w:tcPr>
            <w:tcW w:w="8647" w:type="dxa"/>
            <w:tcBorders>
              <w:top w:val="single" w:sz="16" w:space="0" w:color="000000"/>
              <w:left w:val="single" w:sz="16" w:space="0" w:color="000000"/>
              <w:bottom w:val="single" w:sz="8" w:space="0" w:color="000000"/>
              <w:right w:val="single" w:sz="8" w:space="0" w:color="000000"/>
            </w:tcBorders>
            <w:shd w:val="clear" w:color="auto" w:fill="FFD478"/>
            <w:tcMar>
              <w:top w:w="80" w:type="dxa"/>
              <w:left w:w="80" w:type="dxa"/>
              <w:bottom w:w="80" w:type="dxa"/>
              <w:right w:w="80" w:type="dxa"/>
            </w:tcMar>
          </w:tcPr>
          <w:p w14:paraId="3FD0DEAB" w14:textId="77777777" w:rsidR="00F15C15" w:rsidRPr="00012B8F" w:rsidRDefault="00F15C15" w:rsidP="00F15C15">
            <w:pPr>
              <w:pStyle w:val="PardfautA"/>
              <w:jc w:val="center"/>
              <w:rPr>
                <w:rFonts w:asciiTheme="minorHAnsi" w:hAnsiTheme="minorHAnsi" w:cstheme="minorHAnsi"/>
                <w:sz w:val="24"/>
              </w:rPr>
            </w:pPr>
            <w:r w:rsidRPr="00012B8F">
              <w:rPr>
                <w:rStyle w:val="Aucun"/>
                <w:rFonts w:asciiTheme="minorHAnsi" w:hAnsiTheme="minorHAnsi" w:cstheme="minorHAnsi"/>
                <w:b/>
                <w:bCs/>
                <w:sz w:val="24"/>
              </w:rPr>
              <w:t>Pratiques favorables en CP et suggestions d’</w:t>
            </w:r>
            <w:r w:rsidRPr="00B841F7">
              <w:rPr>
                <w:rStyle w:val="Aucun"/>
                <w:rFonts w:asciiTheme="minorHAnsi" w:hAnsiTheme="minorHAnsi" w:cstheme="minorHAnsi"/>
                <w:b/>
                <w:bCs/>
                <w:sz w:val="24"/>
              </w:rPr>
              <w:t>activit</w:t>
            </w:r>
            <w:r w:rsidRPr="00012B8F">
              <w:rPr>
                <w:rStyle w:val="Aucun"/>
                <w:rFonts w:asciiTheme="minorHAnsi" w:hAnsiTheme="minorHAnsi" w:cstheme="minorHAnsi"/>
                <w:b/>
                <w:bCs/>
                <w:sz w:val="24"/>
              </w:rPr>
              <w:t>és</w:t>
            </w:r>
            <w:r w:rsidRPr="00012B8F">
              <w:rPr>
                <w:rStyle w:val="Hyperlink0"/>
                <w:rFonts w:asciiTheme="minorHAnsi" w:hAnsiTheme="minorHAnsi" w:cstheme="minorHAnsi"/>
                <w:sz w:val="24"/>
              </w:rPr>
              <w:t xml:space="preserve"> </w:t>
            </w:r>
            <w:r w:rsidRPr="00012B8F">
              <w:rPr>
                <w:rStyle w:val="Aucun"/>
                <w:rFonts w:asciiTheme="minorHAnsi" w:hAnsiTheme="minorHAnsi" w:cstheme="minorHAnsi"/>
                <w:i/>
                <w:iCs/>
                <w:sz w:val="24"/>
              </w:rPr>
              <w:t xml:space="preserve">(Source : fiche ressource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 comment faire progresser les élèves?</w:t>
            </w:r>
            <w:r w:rsidRPr="00012B8F">
              <w:rPr>
                <w:rStyle w:val="Aucun"/>
                <w:rFonts w:asciiTheme="minorHAnsi" w:hAnsiTheme="minorHAnsi" w:cstheme="minorHAnsi"/>
                <w:i/>
                <w:iCs/>
                <w:sz w:val="24"/>
                <w:lang w:val="it-IT"/>
              </w:rPr>
              <w:t xml:space="preserve"> » </w:t>
            </w:r>
            <w:r w:rsidRPr="00012B8F">
              <w:rPr>
                <w:rStyle w:val="Aucun"/>
                <w:rFonts w:asciiTheme="minorHAnsi" w:hAnsiTheme="minorHAnsi" w:cstheme="minorHAnsi"/>
                <w:i/>
                <w:iCs/>
                <w:sz w:val="24"/>
              </w:rPr>
              <w:t>et suggestions de groupes de travail de circonscriptions ou mission départementale)</w:t>
            </w:r>
          </w:p>
        </w:tc>
        <w:tc>
          <w:tcPr>
            <w:tcW w:w="7513" w:type="dxa"/>
            <w:tcBorders>
              <w:top w:val="single" w:sz="16" w:space="0" w:color="000000"/>
              <w:left w:val="single" w:sz="8" w:space="0" w:color="000000"/>
              <w:bottom w:val="single" w:sz="8" w:space="0" w:color="000000"/>
              <w:right w:val="single" w:sz="16" w:space="0" w:color="000000"/>
            </w:tcBorders>
            <w:shd w:val="clear" w:color="auto" w:fill="FFD478"/>
            <w:tcMar>
              <w:top w:w="80" w:type="dxa"/>
              <w:left w:w="80" w:type="dxa"/>
              <w:bottom w:w="80" w:type="dxa"/>
              <w:right w:w="80" w:type="dxa"/>
            </w:tcMar>
          </w:tcPr>
          <w:p w14:paraId="4AFB22CF" w14:textId="77777777" w:rsidR="00F15C15" w:rsidRPr="00012B8F" w:rsidRDefault="00F15C15" w:rsidP="00F15C15">
            <w:pPr>
              <w:pStyle w:val="PardfautA"/>
              <w:jc w:val="center"/>
              <w:rPr>
                <w:rFonts w:asciiTheme="minorHAnsi" w:hAnsiTheme="minorHAnsi" w:cstheme="minorHAnsi"/>
                <w:sz w:val="24"/>
              </w:rPr>
            </w:pPr>
            <w:r w:rsidRPr="00012B8F">
              <w:rPr>
                <w:rStyle w:val="Aucun"/>
                <w:rFonts w:asciiTheme="minorHAnsi" w:hAnsiTheme="minorHAnsi" w:cstheme="minorHAnsi"/>
                <w:b/>
                <w:bCs/>
                <w:sz w:val="24"/>
              </w:rPr>
              <w:t>Pratiques favorables en CE1 et suggestions d’</w:t>
            </w:r>
            <w:r w:rsidRPr="00B841F7">
              <w:rPr>
                <w:rStyle w:val="Aucun"/>
                <w:rFonts w:asciiTheme="minorHAnsi" w:hAnsiTheme="minorHAnsi" w:cstheme="minorHAnsi"/>
                <w:b/>
                <w:bCs/>
                <w:sz w:val="24"/>
              </w:rPr>
              <w:t>activit</w:t>
            </w:r>
            <w:r w:rsidRPr="00012B8F">
              <w:rPr>
                <w:rStyle w:val="Aucun"/>
                <w:rFonts w:asciiTheme="minorHAnsi" w:hAnsiTheme="minorHAnsi" w:cstheme="minorHAnsi"/>
                <w:b/>
                <w:bCs/>
                <w:sz w:val="24"/>
              </w:rPr>
              <w:t>és</w:t>
            </w:r>
            <w:r w:rsidRPr="00012B8F">
              <w:rPr>
                <w:rStyle w:val="Hyperlink0"/>
                <w:rFonts w:asciiTheme="minorHAnsi" w:hAnsiTheme="minorHAnsi" w:cstheme="minorHAnsi"/>
                <w:sz w:val="24"/>
              </w:rPr>
              <w:t xml:space="preserve"> </w:t>
            </w:r>
            <w:r w:rsidRPr="00012B8F">
              <w:rPr>
                <w:rStyle w:val="Aucun"/>
                <w:rFonts w:asciiTheme="minorHAnsi" w:hAnsiTheme="minorHAnsi" w:cstheme="minorHAnsi"/>
                <w:i/>
                <w:iCs/>
                <w:sz w:val="24"/>
              </w:rPr>
              <w:t xml:space="preserve">(Source : fiche ressource </w:t>
            </w:r>
            <w:proofErr w:type="spellStart"/>
            <w:r w:rsidRPr="00012B8F">
              <w:rPr>
                <w:rStyle w:val="Aucun"/>
                <w:rFonts w:asciiTheme="minorHAnsi" w:hAnsiTheme="minorHAnsi" w:cstheme="minorHAnsi"/>
                <w:i/>
                <w:iCs/>
                <w:sz w:val="24"/>
              </w:rPr>
              <w:t>Eduscol</w:t>
            </w:r>
            <w:proofErr w:type="spellEnd"/>
            <w:r w:rsidRPr="00012B8F">
              <w:rPr>
                <w:rStyle w:val="Aucun"/>
                <w:rFonts w:asciiTheme="minorHAnsi" w:hAnsiTheme="minorHAnsi" w:cstheme="minorHAnsi"/>
                <w:i/>
                <w:iCs/>
                <w:sz w:val="24"/>
              </w:rPr>
              <w:t xml:space="preserve"> « comment faire progresser les élèves?</w:t>
            </w:r>
            <w:r w:rsidRPr="00012B8F">
              <w:rPr>
                <w:rStyle w:val="Aucun"/>
                <w:rFonts w:asciiTheme="minorHAnsi" w:hAnsiTheme="minorHAnsi" w:cstheme="minorHAnsi"/>
                <w:i/>
                <w:iCs/>
                <w:sz w:val="24"/>
                <w:lang w:val="it-IT"/>
              </w:rPr>
              <w:t xml:space="preserve"> » </w:t>
            </w:r>
            <w:r w:rsidRPr="00012B8F">
              <w:rPr>
                <w:rStyle w:val="Aucun"/>
                <w:rFonts w:asciiTheme="minorHAnsi" w:hAnsiTheme="minorHAnsi" w:cstheme="minorHAnsi"/>
                <w:i/>
                <w:iCs/>
                <w:sz w:val="24"/>
              </w:rPr>
              <w:t>et suggestions de groupes de travail de circonscriptions ou mission départementale)</w:t>
            </w:r>
          </w:p>
        </w:tc>
      </w:tr>
      <w:tr w:rsidR="00F15C15" w:rsidRPr="006937A2" w14:paraId="29075A07" w14:textId="77777777" w:rsidTr="00FA3907">
        <w:trPr>
          <w:trHeight w:val="3162"/>
        </w:trPr>
        <w:tc>
          <w:tcPr>
            <w:tcW w:w="8647"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096FADF" w14:textId="13AD75B5" w:rsidR="00F15C15" w:rsidRPr="00B841F7" w:rsidRDefault="00F15C15" w:rsidP="00F15C15">
            <w:pPr>
              <w:pStyle w:val="Paragraphedeliste"/>
              <w:numPr>
                <w:ilvl w:val="0"/>
                <w:numId w:val="20"/>
              </w:numPr>
              <w:rPr>
                <w:rFonts w:asciiTheme="minorHAnsi" w:hAnsiTheme="minorHAnsi" w:cstheme="minorHAnsi"/>
                <w:sz w:val="22"/>
                <w:szCs w:val="20"/>
                <w:lang w:val="fr-FR"/>
              </w:rPr>
            </w:pPr>
            <w:r w:rsidRPr="00012B8F">
              <w:rPr>
                <w:rStyle w:val="Aucun"/>
                <w:rFonts w:asciiTheme="minorHAnsi" w:hAnsiTheme="minorHAnsi" w:cstheme="minorHAnsi"/>
                <w:sz w:val="22"/>
                <w:szCs w:val="20"/>
              </w:rPr>
              <w:t xml:space="preserve">Automatiser la mémorisation des compléments à </w:t>
            </w:r>
            <w:r w:rsidR="00DC0F52" w:rsidRPr="00012B8F">
              <w:rPr>
                <w:rStyle w:val="Aucun"/>
                <w:rFonts w:asciiTheme="minorHAnsi" w:hAnsiTheme="minorHAnsi" w:cstheme="minorHAnsi"/>
                <w:sz w:val="22"/>
                <w:szCs w:val="20"/>
              </w:rPr>
              <w:t>10,</w:t>
            </w:r>
            <w:r w:rsidRPr="00012B8F">
              <w:rPr>
                <w:rStyle w:val="Aucun"/>
                <w:rFonts w:asciiTheme="minorHAnsi" w:hAnsiTheme="minorHAnsi" w:cstheme="minorHAnsi"/>
                <w:sz w:val="22"/>
                <w:szCs w:val="20"/>
              </w:rPr>
              <w:t xml:space="preserve"> la décomposition des nombres jusqu’à 10</w:t>
            </w:r>
          </w:p>
          <w:p w14:paraId="5B22F31C" w14:textId="305A02A2" w:rsidR="00F15C15" w:rsidRPr="00B841F7" w:rsidRDefault="00F15C15" w:rsidP="00F15C15">
            <w:pPr>
              <w:pStyle w:val="Paragraphedeliste"/>
              <w:numPr>
                <w:ilvl w:val="0"/>
                <w:numId w:val="20"/>
              </w:numPr>
              <w:rPr>
                <w:rFonts w:asciiTheme="minorHAnsi" w:hAnsiTheme="minorHAnsi" w:cstheme="minorHAnsi"/>
                <w:sz w:val="22"/>
                <w:szCs w:val="20"/>
                <w:lang w:val="fr-FR"/>
              </w:rPr>
            </w:pPr>
            <w:r w:rsidRPr="00012B8F">
              <w:rPr>
                <w:rStyle w:val="Aucun"/>
                <w:rFonts w:asciiTheme="minorHAnsi" w:hAnsiTheme="minorHAnsi" w:cstheme="minorHAnsi"/>
                <w:sz w:val="22"/>
                <w:szCs w:val="20"/>
              </w:rPr>
              <w:t xml:space="preserve">Cf. jeu de domino, </w:t>
            </w:r>
            <w:proofErr w:type="spellStart"/>
            <w:r w:rsidRPr="00012B8F">
              <w:rPr>
                <w:rStyle w:val="Aucun"/>
                <w:rFonts w:asciiTheme="minorHAnsi" w:hAnsiTheme="minorHAnsi" w:cstheme="minorHAnsi"/>
                <w:sz w:val="22"/>
                <w:szCs w:val="20"/>
              </w:rPr>
              <w:t>luky</w:t>
            </w:r>
            <w:proofErr w:type="spellEnd"/>
            <w:r w:rsidRPr="00012B8F">
              <w:rPr>
                <w:rStyle w:val="Aucun"/>
                <w:rFonts w:asciiTheme="minorHAnsi" w:hAnsiTheme="minorHAnsi" w:cstheme="minorHAnsi"/>
                <w:sz w:val="22"/>
                <w:szCs w:val="20"/>
              </w:rPr>
              <w:t xml:space="preserve"> </w:t>
            </w:r>
            <w:proofErr w:type="spellStart"/>
            <w:r w:rsidRPr="00012B8F">
              <w:rPr>
                <w:rStyle w:val="Aucun"/>
                <w:rFonts w:asciiTheme="minorHAnsi" w:hAnsiTheme="minorHAnsi" w:cstheme="minorHAnsi"/>
                <w:sz w:val="22"/>
                <w:szCs w:val="20"/>
              </w:rPr>
              <w:t>luke</w:t>
            </w:r>
            <w:proofErr w:type="spellEnd"/>
            <w:r w:rsidRPr="00012B8F">
              <w:rPr>
                <w:rStyle w:val="Aucun"/>
                <w:rFonts w:asciiTheme="minorHAnsi" w:hAnsiTheme="minorHAnsi" w:cstheme="minorHAnsi"/>
                <w:sz w:val="22"/>
                <w:szCs w:val="20"/>
              </w:rPr>
              <w:t xml:space="preserve">, carte recto-verso, calculs dictés sous la </w:t>
            </w:r>
            <w:r w:rsidR="00DC0F52" w:rsidRPr="00012B8F">
              <w:rPr>
                <w:rStyle w:val="Aucun"/>
                <w:rFonts w:asciiTheme="minorHAnsi" w:hAnsiTheme="minorHAnsi" w:cstheme="minorHAnsi"/>
                <w:sz w:val="22"/>
                <w:szCs w:val="20"/>
              </w:rPr>
              <w:t>forme 7</w:t>
            </w:r>
            <w:r w:rsidRPr="00012B8F">
              <w:rPr>
                <w:rStyle w:val="Aucun"/>
                <w:rFonts w:asciiTheme="minorHAnsi" w:hAnsiTheme="minorHAnsi" w:cstheme="minorHAnsi"/>
                <w:sz w:val="22"/>
                <w:szCs w:val="20"/>
              </w:rPr>
              <w:t xml:space="preserve"> c’est 5+….</w:t>
            </w:r>
          </w:p>
          <w:p w14:paraId="66D5588E" w14:textId="77777777" w:rsidR="00F15C15" w:rsidRPr="00B841F7" w:rsidRDefault="00F15C15" w:rsidP="00F15C15">
            <w:pPr>
              <w:pStyle w:val="Paragraphedeliste"/>
              <w:numPr>
                <w:ilvl w:val="0"/>
                <w:numId w:val="20"/>
              </w:numPr>
              <w:rPr>
                <w:rFonts w:asciiTheme="minorHAnsi" w:hAnsiTheme="minorHAnsi" w:cstheme="minorHAnsi"/>
                <w:sz w:val="22"/>
                <w:szCs w:val="20"/>
                <w:lang w:val="fr-FR"/>
              </w:rPr>
            </w:pPr>
            <w:r w:rsidRPr="00012B8F">
              <w:rPr>
                <w:rStyle w:val="Aucun"/>
                <w:rFonts w:asciiTheme="minorHAnsi" w:hAnsiTheme="minorHAnsi" w:cstheme="minorHAnsi"/>
                <w:sz w:val="22"/>
                <w:szCs w:val="20"/>
              </w:rPr>
              <w:t>Travailler l’addition de deux nombres dont le résultat est &gt;10 pour travailler le franchissement de la dizaine &lt; en appui avec la bande numérique</w:t>
            </w:r>
          </w:p>
          <w:p w14:paraId="21B32232" w14:textId="77777777" w:rsidR="00F15C15" w:rsidRPr="00B841F7" w:rsidRDefault="00F15C15" w:rsidP="00F15C15">
            <w:pPr>
              <w:pStyle w:val="Paragraphedeliste"/>
              <w:numPr>
                <w:ilvl w:val="0"/>
                <w:numId w:val="20"/>
              </w:numPr>
              <w:rPr>
                <w:rFonts w:asciiTheme="minorHAnsi" w:hAnsiTheme="minorHAnsi" w:cstheme="minorHAnsi"/>
                <w:sz w:val="22"/>
                <w:szCs w:val="20"/>
                <w:lang w:val="fr-FR"/>
              </w:rPr>
            </w:pPr>
            <w:r w:rsidRPr="00012B8F">
              <w:rPr>
                <w:rStyle w:val="Aucun"/>
                <w:rFonts w:asciiTheme="minorHAnsi" w:hAnsiTheme="minorHAnsi" w:cstheme="minorHAnsi"/>
                <w:sz w:val="22"/>
                <w:szCs w:val="20"/>
              </w:rPr>
              <w:t>S’entraîner à compter à rebours à partir d’un nombre donné, de 1 en 1, 2 en 2…en appui sur la bande numérique - Cf ; jeu de la fusée, du tambourin</w:t>
            </w:r>
          </w:p>
          <w:p w14:paraId="70338D23" w14:textId="77777777" w:rsidR="00F15C15" w:rsidRPr="00B841F7" w:rsidRDefault="00F15C15" w:rsidP="00F15C15">
            <w:pPr>
              <w:pStyle w:val="Paragraphedeliste"/>
              <w:numPr>
                <w:ilvl w:val="0"/>
                <w:numId w:val="20"/>
              </w:numPr>
              <w:rPr>
                <w:rFonts w:asciiTheme="minorHAnsi" w:hAnsiTheme="minorHAnsi" w:cstheme="minorHAnsi"/>
                <w:sz w:val="22"/>
                <w:szCs w:val="20"/>
                <w:lang w:val="fr-FR"/>
              </w:rPr>
            </w:pPr>
            <w:r w:rsidRPr="00012B8F">
              <w:rPr>
                <w:rStyle w:val="Aucun"/>
                <w:rFonts w:asciiTheme="minorHAnsi" w:hAnsiTheme="minorHAnsi" w:cstheme="minorHAnsi"/>
                <w:sz w:val="22"/>
                <w:szCs w:val="20"/>
              </w:rPr>
              <w:t xml:space="preserve">Construire la numération de position à partir de matériel varié : travailler sur les dizaines et leurs représentations : boîtes, barre de cubes. </w:t>
            </w:r>
          </w:p>
          <w:p w14:paraId="04BA61AB" w14:textId="77777777" w:rsidR="00F15C15" w:rsidRPr="00B841F7" w:rsidRDefault="00F15C15" w:rsidP="00F15C15">
            <w:pPr>
              <w:pStyle w:val="CorpsAAAA"/>
              <w:rPr>
                <w:rStyle w:val="Aucun"/>
                <w:rFonts w:asciiTheme="minorHAnsi" w:eastAsia="Arial Narrow" w:hAnsiTheme="minorHAnsi" w:cstheme="minorHAnsi"/>
                <w:sz w:val="22"/>
                <w:szCs w:val="20"/>
              </w:rPr>
            </w:pPr>
          </w:p>
          <w:p w14:paraId="7D418A99" w14:textId="77777777" w:rsidR="00F15C15" w:rsidRPr="00012B8F" w:rsidRDefault="00F15C15" w:rsidP="00F15C15">
            <w:pPr>
              <w:pStyle w:val="CorpsAAAA"/>
              <w:rPr>
                <w:rStyle w:val="Aucun"/>
                <w:rFonts w:asciiTheme="minorHAnsi" w:eastAsia="Arial Narrow" w:hAnsiTheme="minorHAnsi" w:cstheme="minorHAnsi"/>
                <w:sz w:val="22"/>
                <w:szCs w:val="20"/>
              </w:rPr>
            </w:pPr>
            <w:r w:rsidRPr="00B841F7">
              <w:rPr>
                <w:rStyle w:val="Aucun"/>
                <w:rFonts w:asciiTheme="minorHAnsi" w:hAnsiTheme="minorHAnsi" w:cstheme="minorHAnsi"/>
                <w:sz w:val="22"/>
                <w:szCs w:val="20"/>
              </w:rPr>
              <w:t>S’entraîner avec le numérique</w:t>
            </w:r>
          </w:p>
          <w:p w14:paraId="566F1999" w14:textId="77777777" w:rsidR="00F15C15" w:rsidRPr="00012B8F" w:rsidRDefault="000416F6" w:rsidP="00F15C15">
            <w:pPr>
              <w:pStyle w:val="CorpsAAAA"/>
              <w:rPr>
                <w:rStyle w:val="Aucun"/>
                <w:rFonts w:asciiTheme="minorHAnsi" w:eastAsia="Arial Narrow" w:hAnsiTheme="minorHAnsi" w:cstheme="minorHAnsi"/>
                <w:sz w:val="22"/>
                <w:szCs w:val="20"/>
              </w:rPr>
            </w:pPr>
            <w:hyperlink r:id="rId61" w:history="1">
              <w:r w:rsidR="00F15C15" w:rsidRPr="00B841F7">
                <w:rPr>
                  <w:rStyle w:val="Hyperlink1"/>
                  <w:rFonts w:asciiTheme="minorHAnsi" w:hAnsiTheme="minorHAnsi" w:cstheme="minorHAnsi"/>
                  <w:sz w:val="22"/>
                  <w:szCs w:val="20"/>
                  <w:lang w:val="fr-FR"/>
                </w:rPr>
                <w:t>http://mathematiques.ac-dijon.fr/spip.php?article196</w:t>
              </w:r>
            </w:hyperlink>
          </w:p>
          <w:p w14:paraId="7F35F2E5" w14:textId="77777777" w:rsidR="00F15C15" w:rsidRPr="00012B8F" w:rsidRDefault="000416F6" w:rsidP="00F15C15">
            <w:pPr>
              <w:pStyle w:val="CorpsAAAA"/>
              <w:rPr>
                <w:rStyle w:val="Aucun"/>
                <w:rFonts w:asciiTheme="minorHAnsi" w:eastAsia="Arial Narrow" w:hAnsiTheme="minorHAnsi" w:cstheme="minorHAnsi"/>
                <w:sz w:val="22"/>
                <w:szCs w:val="20"/>
              </w:rPr>
            </w:pPr>
            <w:hyperlink r:id="rId62" w:history="1">
              <w:r w:rsidR="00F15C15" w:rsidRPr="00B841F7">
                <w:rPr>
                  <w:rStyle w:val="Hyperlink1"/>
                  <w:rFonts w:asciiTheme="minorHAnsi" w:hAnsiTheme="minorHAnsi" w:cstheme="minorHAnsi"/>
                  <w:sz w:val="22"/>
                  <w:szCs w:val="20"/>
                  <w:lang w:val="fr-FR"/>
                </w:rPr>
                <w:t>https://matheros.fr/</w:t>
              </w:r>
            </w:hyperlink>
          </w:p>
          <w:p w14:paraId="53B4461C" w14:textId="77777777" w:rsidR="00F15C15" w:rsidRPr="00012B8F" w:rsidRDefault="000416F6" w:rsidP="00F15C15">
            <w:pPr>
              <w:pStyle w:val="PardfautA"/>
              <w:rPr>
                <w:rFonts w:asciiTheme="minorHAnsi" w:hAnsiTheme="minorHAnsi" w:cstheme="minorHAnsi"/>
                <w:sz w:val="22"/>
              </w:rPr>
            </w:pPr>
            <w:hyperlink r:id="rId63" w:history="1">
              <w:r w:rsidR="00F15C15" w:rsidRPr="00012B8F">
                <w:rPr>
                  <w:rStyle w:val="Hyperlink2"/>
                  <w:rFonts w:asciiTheme="minorHAnsi" w:hAnsiTheme="minorHAnsi" w:cstheme="minorHAnsi"/>
                  <w:sz w:val="22"/>
                </w:rPr>
                <w:t>jeux ateliers Canopé</w:t>
              </w:r>
            </w:hyperlink>
          </w:p>
        </w:tc>
        <w:tc>
          <w:tcPr>
            <w:tcW w:w="7513"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5F27105" w14:textId="77777777" w:rsidR="00F15C15" w:rsidRPr="00B841F7" w:rsidRDefault="00F15C15" w:rsidP="00F15C15">
            <w:pPr>
              <w:pStyle w:val="Paragraphedeliste"/>
              <w:numPr>
                <w:ilvl w:val="0"/>
                <w:numId w:val="21"/>
              </w:numPr>
              <w:rPr>
                <w:rFonts w:asciiTheme="minorHAnsi" w:hAnsiTheme="minorHAnsi" w:cstheme="minorHAnsi"/>
                <w:sz w:val="22"/>
                <w:szCs w:val="20"/>
                <w:lang w:val="fr-FR"/>
              </w:rPr>
            </w:pPr>
            <w:r w:rsidRPr="00012B8F">
              <w:rPr>
                <w:rStyle w:val="Aucun"/>
                <w:rFonts w:asciiTheme="minorHAnsi" w:hAnsiTheme="minorHAnsi" w:cstheme="minorHAnsi"/>
                <w:sz w:val="22"/>
                <w:szCs w:val="20"/>
              </w:rPr>
              <w:lastRenderedPageBreak/>
              <w:t>Ajouter ou retrancher 10, 100 : utiliser le tableau de nombres, le compteur, la calculatrice</w:t>
            </w:r>
          </w:p>
          <w:p w14:paraId="00E6A649" w14:textId="77777777" w:rsidR="00F15C15" w:rsidRPr="00012B8F" w:rsidRDefault="00F15C15" w:rsidP="00F15C15">
            <w:pPr>
              <w:pStyle w:val="Paragraphedeliste"/>
              <w:numPr>
                <w:ilvl w:val="0"/>
                <w:numId w:val="21"/>
              </w:numPr>
              <w:rPr>
                <w:rFonts w:asciiTheme="minorHAnsi" w:hAnsiTheme="minorHAnsi" w:cstheme="minorHAnsi"/>
                <w:sz w:val="22"/>
                <w:szCs w:val="20"/>
                <w:lang w:val="fr-FR"/>
              </w:rPr>
            </w:pPr>
            <w:r w:rsidRPr="00012B8F">
              <w:rPr>
                <w:rStyle w:val="Aucun"/>
                <w:rFonts w:asciiTheme="minorHAnsi" w:hAnsiTheme="minorHAnsi" w:cstheme="minorHAnsi"/>
                <w:sz w:val="22"/>
                <w:szCs w:val="20"/>
              </w:rPr>
              <w:t>Automatiser la connaissance des doubles, moitiés, compléments à 10, à 20</w:t>
            </w:r>
          </w:p>
          <w:p w14:paraId="2B85ED5A" w14:textId="77777777" w:rsidR="00F15C15" w:rsidRPr="00012B8F" w:rsidRDefault="00F15C15" w:rsidP="00F15C15">
            <w:pPr>
              <w:pStyle w:val="Paragraphedeliste"/>
              <w:numPr>
                <w:ilvl w:val="0"/>
                <w:numId w:val="21"/>
              </w:numPr>
              <w:rPr>
                <w:rFonts w:asciiTheme="minorHAnsi" w:hAnsiTheme="minorHAnsi" w:cstheme="minorHAnsi"/>
                <w:sz w:val="22"/>
                <w:szCs w:val="20"/>
                <w:lang w:val="fr-FR"/>
              </w:rPr>
            </w:pPr>
            <w:r w:rsidRPr="00012B8F">
              <w:rPr>
                <w:rStyle w:val="Aucun"/>
                <w:rFonts w:asciiTheme="minorHAnsi" w:hAnsiTheme="minorHAnsi" w:cstheme="minorHAnsi"/>
                <w:sz w:val="22"/>
                <w:szCs w:val="20"/>
              </w:rPr>
              <w:t>Traiter, à l’oral et à l’écrit, des calculs relevant des quatre opérations</w:t>
            </w:r>
          </w:p>
          <w:p w14:paraId="4BEF5D54" w14:textId="77777777" w:rsidR="00F15C15" w:rsidRPr="00012B8F" w:rsidRDefault="00F15C15" w:rsidP="00F15C15">
            <w:pPr>
              <w:pStyle w:val="Paragraphedeliste"/>
              <w:numPr>
                <w:ilvl w:val="0"/>
                <w:numId w:val="21"/>
              </w:numPr>
              <w:rPr>
                <w:rFonts w:asciiTheme="minorHAnsi" w:hAnsiTheme="minorHAnsi" w:cstheme="minorHAnsi"/>
                <w:sz w:val="22"/>
                <w:szCs w:val="20"/>
                <w:lang w:val="fr-FR"/>
              </w:rPr>
            </w:pPr>
            <w:r w:rsidRPr="00012B8F">
              <w:rPr>
                <w:rStyle w:val="Aucun"/>
                <w:rFonts w:asciiTheme="minorHAnsi" w:hAnsiTheme="minorHAnsi" w:cstheme="minorHAnsi"/>
                <w:sz w:val="22"/>
                <w:szCs w:val="20"/>
              </w:rPr>
              <w:t>S’aider de la ligne numérique.</w:t>
            </w:r>
          </w:p>
          <w:p w14:paraId="38DC375F" w14:textId="5E7064AD" w:rsidR="00F15C15" w:rsidRPr="00012B8F" w:rsidRDefault="00F15C15" w:rsidP="00F15C15">
            <w:pPr>
              <w:pStyle w:val="Paragraphedeliste"/>
              <w:numPr>
                <w:ilvl w:val="0"/>
                <w:numId w:val="21"/>
              </w:numPr>
              <w:rPr>
                <w:rFonts w:asciiTheme="minorHAnsi" w:hAnsiTheme="minorHAnsi" w:cstheme="minorHAnsi"/>
                <w:sz w:val="22"/>
                <w:szCs w:val="20"/>
                <w:lang w:val="fr-FR"/>
              </w:rPr>
            </w:pPr>
            <w:r w:rsidRPr="00012B8F">
              <w:rPr>
                <w:rStyle w:val="Aucun"/>
                <w:rFonts w:asciiTheme="minorHAnsi" w:hAnsiTheme="minorHAnsi" w:cstheme="minorHAnsi"/>
                <w:sz w:val="22"/>
                <w:szCs w:val="20"/>
              </w:rPr>
              <w:t xml:space="preserve">Utiliser des jeux mathématiques pour travailler le calcul dans les contextes différents jeu du nombre-cible, tableau de nombres de 10 en </w:t>
            </w:r>
            <w:r w:rsidR="00DC0F52" w:rsidRPr="00012B8F">
              <w:rPr>
                <w:rStyle w:val="Aucun"/>
                <w:rFonts w:asciiTheme="minorHAnsi" w:hAnsiTheme="minorHAnsi" w:cstheme="minorHAnsi"/>
                <w:sz w:val="22"/>
                <w:szCs w:val="20"/>
              </w:rPr>
              <w:t>10,</w:t>
            </w:r>
            <w:r w:rsidRPr="00012B8F">
              <w:rPr>
                <w:rStyle w:val="Aucun"/>
                <w:rFonts w:asciiTheme="minorHAnsi" w:hAnsiTheme="minorHAnsi" w:cstheme="minorHAnsi"/>
                <w:sz w:val="22"/>
                <w:szCs w:val="20"/>
              </w:rPr>
              <w:t xml:space="preserve"> jeu utilisant la monnaie, jeu de la </w:t>
            </w:r>
            <w:proofErr w:type="spellStart"/>
            <w:r w:rsidRPr="00012B8F">
              <w:rPr>
                <w:rStyle w:val="Aucun"/>
                <w:rFonts w:asciiTheme="minorHAnsi" w:hAnsiTheme="minorHAnsi" w:cstheme="minorHAnsi"/>
                <w:sz w:val="22"/>
                <w:szCs w:val="20"/>
              </w:rPr>
              <w:t>punta</w:t>
            </w:r>
            <w:proofErr w:type="spellEnd"/>
          </w:p>
          <w:p w14:paraId="7344FD31" w14:textId="77777777" w:rsidR="00F15C15" w:rsidRPr="00012B8F" w:rsidRDefault="00F15C15" w:rsidP="00F15C15">
            <w:pPr>
              <w:pStyle w:val="CorpsAAAA"/>
              <w:numPr>
                <w:ilvl w:val="0"/>
                <w:numId w:val="21"/>
              </w:numPr>
              <w:rPr>
                <w:rFonts w:asciiTheme="minorHAnsi" w:hAnsiTheme="minorHAnsi" w:cstheme="minorHAnsi"/>
                <w:sz w:val="22"/>
                <w:szCs w:val="20"/>
              </w:rPr>
            </w:pPr>
            <w:r w:rsidRPr="00012B8F">
              <w:rPr>
                <w:rStyle w:val="Aucun"/>
                <w:rFonts w:asciiTheme="minorHAnsi" w:hAnsiTheme="minorHAnsi" w:cstheme="minorHAnsi"/>
                <w:sz w:val="22"/>
                <w:szCs w:val="20"/>
              </w:rPr>
              <w:t>Ressources</w:t>
            </w:r>
            <w:r w:rsidRPr="00012B8F">
              <w:rPr>
                <w:rStyle w:val="Aucun"/>
                <w:rFonts w:asciiTheme="minorHAnsi" w:hAnsiTheme="minorHAnsi" w:cstheme="minorHAnsi"/>
                <w:sz w:val="22"/>
                <w:szCs w:val="20"/>
              </w:rPr>
              <w:br/>
              <w:t xml:space="preserve">• Didier </w:t>
            </w:r>
            <w:proofErr w:type="spellStart"/>
            <w:r w:rsidRPr="00012B8F">
              <w:rPr>
                <w:rStyle w:val="Aucun"/>
                <w:rFonts w:asciiTheme="minorHAnsi" w:hAnsiTheme="minorHAnsi" w:cstheme="minorHAnsi"/>
                <w:sz w:val="22"/>
                <w:szCs w:val="20"/>
              </w:rPr>
              <w:t>Faradji</w:t>
            </w:r>
            <w:proofErr w:type="spellEnd"/>
            <w:r w:rsidRPr="00012B8F">
              <w:rPr>
                <w:rStyle w:val="Aucun"/>
                <w:rFonts w:asciiTheme="minorHAnsi" w:hAnsiTheme="minorHAnsi" w:cstheme="minorHAnsi"/>
                <w:sz w:val="22"/>
                <w:szCs w:val="20"/>
              </w:rPr>
              <w:t xml:space="preserve">, </w:t>
            </w:r>
            <w:hyperlink r:id="rId64" w:history="1">
              <w:r w:rsidRPr="00012B8F">
                <w:rPr>
                  <w:rStyle w:val="Hyperlink3"/>
                  <w:rFonts w:asciiTheme="minorHAnsi" w:hAnsiTheme="minorHAnsi" w:cstheme="minorHAnsi"/>
                  <w:sz w:val="22"/>
                </w:rPr>
                <w:t>Qu</w:t>
              </w:r>
              <w:r w:rsidRPr="00012B8F">
                <w:rPr>
                  <w:rStyle w:val="Aucun"/>
                  <w:rFonts w:asciiTheme="minorHAnsi" w:hAnsiTheme="minorHAnsi" w:cstheme="minorHAnsi"/>
                  <w:color w:val="0000FF"/>
                  <w:sz w:val="22"/>
                  <w:szCs w:val="20"/>
                  <w:u w:val="single" w:color="0000FF"/>
                </w:rPr>
                <w:t>’est-ce qu’un jeu mathématiques ?</w:t>
              </w:r>
            </w:hyperlink>
            <w:r w:rsidRPr="00012B8F">
              <w:rPr>
                <w:rStyle w:val="Aucun"/>
                <w:rFonts w:asciiTheme="minorHAnsi" w:hAnsiTheme="minorHAnsi" w:cstheme="minorHAnsi"/>
                <w:sz w:val="22"/>
                <w:szCs w:val="20"/>
              </w:rPr>
              <w:br/>
              <w:t xml:space="preserve">• Des jeux de plateau et de dés pour apprendre à se concentrer, coopérer et se questionner : </w:t>
            </w:r>
            <w:hyperlink r:id="rId65" w:history="1">
              <w:r w:rsidRPr="00012B8F">
                <w:rPr>
                  <w:rStyle w:val="Hyperlink3"/>
                  <w:rFonts w:asciiTheme="minorHAnsi" w:hAnsiTheme="minorHAnsi" w:cstheme="minorHAnsi"/>
                  <w:sz w:val="22"/>
                </w:rPr>
                <w:t>Equiplay, quadruplay, octoplay</w:t>
              </w:r>
            </w:hyperlink>
            <w:r w:rsidRPr="00012B8F">
              <w:rPr>
                <w:rStyle w:val="Aucun"/>
                <w:rFonts w:asciiTheme="minorHAnsi" w:hAnsiTheme="minorHAnsi" w:cstheme="minorHAnsi"/>
                <w:sz w:val="22"/>
                <w:szCs w:val="20"/>
              </w:rPr>
              <w:t xml:space="preserve">, , </w:t>
            </w:r>
            <w:proofErr w:type="spellStart"/>
            <w:r w:rsidRPr="00012B8F">
              <w:rPr>
                <w:rStyle w:val="Aucun"/>
                <w:rFonts w:asciiTheme="minorHAnsi" w:hAnsiTheme="minorHAnsi" w:cstheme="minorHAnsi"/>
                <w:sz w:val="22"/>
                <w:szCs w:val="20"/>
              </w:rPr>
              <w:t>mathador</w:t>
            </w:r>
            <w:proofErr w:type="spellEnd"/>
            <w:r w:rsidRPr="00012B8F">
              <w:rPr>
                <w:rStyle w:val="Aucun"/>
                <w:rFonts w:asciiTheme="minorHAnsi" w:hAnsiTheme="minorHAnsi" w:cstheme="minorHAnsi"/>
                <w:sz w:val="22"/>
                <w:szCs w:val="20"/>
              </w:rPr>
              <w:t xml:space="preserve"> flash, </w:t>
            </w:r>
            <w:proofErr w:type="spellStart"/>
            <w:r w:rsidRPr="00012B8F">
              <w:rPr>
                <w:rStyle w:val="Aucun"/>
                <w:rFonts w:asciiTheme="minorHAnsi" w:hAnsiTheme="minorHAnsi" w:cstheme="minorHAnsi"/>
                <w:sz w:val="22"/>
                <w:szCs w:val="20"/>
              </w:rPr>
              <w:t>pickomino</w:t>
            </w:r>
            <w:proofErr w:type="spellEnd"/>
            <w:r w:rsidRPr="00012B8F">
              <w:rPr>
                <w:rStyle w:val="Aucun"/>
                <w:rFonts w:asciiTheme="minorHAnsi" w:hAnsiTheme="minorHAnsi" w:cstheme="minorHAnsi"/>
                <w:sz w:val="22"/>
                <w:szCs w:val="20"/>
              </w:rPr>
              <w:t>…</w:t>
            </w:r>
          </w:p>
          <w:p w14:paraId="38B23E28" w14:textId="77777777" w:rsidR="00F15C15" w:rsidRPr="00012B8F" w:rsidRDefault="00F15C15" w:rsidP="00F15C15">
            <w:pPr>
              <w:pStyle w:val="PardfautA"/>
              <w:numPr>
                <w:ilvl w:val="0"/>
                <w:numId w:val="22"/>
              </w:numPr>
              <w:rPr>
                <w:rFonts w:asciiTheme="minorHAnsi" w:hAnsiTheme="minorHAnsi" w:cstheme="minorHAnsi"/>
                <w:sz w:val="22"/>
              </w:rPr>
            </w:pPr>
            <w:r w:rsidRPr="00012B8F">
              <w:rPr>
                <w:rStyle w:val="Aucun"/>
                <w:rFonts w:asciiTheme="minorHAnsi" w:hAnsiTheme="minorHAnsi" w:cstheme="minorHAnsi"/>
                <w:sz w:val="22"/>
              </w:rPr>
              <w:lastRenderedPageBreak/>
              <w:t xml:space="preserve">Travailler le calcul en ligne en laissant la possibilité aux élèves d’écrire des calculs intermédiaires : </w:t>
            </w:r>
            <w:hyperlink r:id="rId66" w:history="1">
              <w:r w:rsidRPr="00012B8F">
                <w:rPr>
                  <w:rStyle w:val="Hyperlink4"/>
                  <w:rFonts w:asciiTheme="minorHAnsi" w:hAnsiTheme="minorHAnsi" w:cstheme="minorHAnsi"/>
                  <w:sz w:val="22"/>
                </w:rPr>
                <w:t xml:space="preserve">ressources </w:t>
              </w:r>
              <w:proofErr w:type="spellStart"/>
              <w:r w:rsidRPr="00012B8F">
                <w:rPr>
                  <w:rStyle w:val="Hyperlink4"/>
                  <w:rFonts w:asciiTheme="minorHAnsi" w:hAnsiTheme="minorHAnsi" w:cstheme="minorHAnsi"/>
                  <w:sz w:val="22"/>
                </w:rPr>
                <w:t>eduscol</w:t>
              </w:r>
              <w:proofErr w:type="spellEnd"/>
            </w:hyperlink>
          </w:p>
        </w:tc>
      </w:tr>
      <w:tr w:rsidR="00F15C15" w:rsidRPr="006937A2" w14:paraId="1EE2EE62" w14:textId="77777777" w:rsidTr="00F15C15">
        <w:trPr>
          <w:trHeight w:val="1357"/>
        </w:trPr>
        <w:tc>
          <w:tcPr>
            <w:tcW w:w="16160" w:type="dxa"/>
            <w:gridSpan w:val="2"/>
            <w:tcBorders>
              <w:top w:val="single" w:sz="8"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A157BB0" w14:textId="77777777" w:rsidR="00F15C15" w:rsidRPr="00B841F7" w:rsidRDefault="00F15C15" w:rsidP="00F15C15">
            <w:pPr>
              <w:pStyle w:val="Paragraphedeliste"/>
              <w:numPr>
                <w:ilvl w:val="0"/>
                <w:numId w:val="23"/>
              </w:numPr>
              <w:rPr>
                <w:rFonts w:asciiTheme="minorHAnsi" w:hAnsiTheme="minorHAnsi" w:cstheme="minorHAnsi"/>
                <w:b/>
                <w:bCs/>
                <w:sz w:val="22"/>
                <w:szCs w:val="20"/>
                <w:lang w:val="fr-FR"/>
              </w:rPr>
            </w:pPr>
            <w:r w:rsidRPr="00012B8F">
              <w:rPr>
                <w:rStyle w:val="Aucun"/>
                <w:rFonts w:asciiTheme="minorHAnsi" w:hAnsiTheme="minorHAnsi" w:cstheme="minorHAnsi"/>
                <w:b/>
                <w:bCs/>
                <w:sz w:val="22"/>
                <w:szCs w:val="20"/>
              </w:rPr>
              <w:lastRenderedPageBreak/>
              <w:t xml:space="preserve">Alterner des séances courtes et séances longues, et ce de manière quotidienne </w:t>
            </w:r>
          </w:p>
          <w:p w14:paraId="4536CACE" w14:textId="77777777" w:rsidR="00F15C15" w:rsidRPr="00B841F7" w:rsidRDefault="00F15C15" w:rsidP="00F15C15">
            <w:pPr>
              <w:pStyle w:val="CorpsAAAA"/>
              <w:numPr>
                <w:ilvl w:val="0"/>
                <w:numId w:val="23"/>
              </w:numPr>
              <w:rPr>
                <w:rFonts w:asciiTheme="minorHAnsi" w:hAnsiTheme="minorHAnsi" w:cstheme="minorHAnsi"/>
                <w:sz w:val="22"/>
                <w:szCs w:val="20"/>
              </w:rPr>
            </w:pPr>
            <w:r w:rsidRPr="00B841F7">
              <w:rPr>
                <w:rStyle w:val="Aucun"/>
                <w:rFonts w:asciiTheme="minorHAnsi" w:hAnsiTheme="minorHAnsi" w:cstheme="minorHAnsi"/>
                <w:sz w:val="22"/>
                <w:szCs w:val="20"/>
              </w:rPr>
              <w:t xml:space="preserve">En séance longue : </w:t>
            </w:r>
            <w:r w:rsidRPr="00012B8F">
              <w:rPr>
                <w:rStyle w:val="Aucun"/>
                <w:rFonts w:asciiTheme="minorHAnsi" w:hAnsiTheme="minorHAnsi" w:cstheme="minorHAnsi"/>
                <w:sz w:val="22"/>
                <w:szCs w:val="20"/>
              </w:rPr>
              <w:t>f</w:t>
            </w:r>
            <w:r w:rsidRPr="00B841F7">
              <w:rPr>
                <w:rStyle w:val="Aucun"/>
                <w:rFonts w:asciiTheme="minorHAnsi" w:hAnsiTheme="minorHAnsi" w:cstheme="minorHAnsi"/>
                <w:sz w:val="22"/>
                <w:szCs w:val="20"/>
              </w:rPr>
              <w:t>aire expliciter les procédures utilisées par les élèves, mettre en évidence les connaissances disponibles qu’ils ont mobilisées, en élaborer ou en choisir d’autres et comparer leur efficacité pour leur permettre de déterminer celle qui leur convient le mieux</w:t>
            </w:r>
            <w:r w:rsidRPr="00012B8F">
              <w:rPr>
                <w:rStyle w:val="Aucun"/>
                <w:rFonts w:asciiTheme="minorHAnsi" w:hAnsiTheme="minorHAnsi" w:cstheme="minorHAnsi"/>
                <w:sz w:val="22"/>
                <w:szCs w:val="20"/>
              </w:rPr>
              <w:t xml:space="preserve"> / En séance courte : entraînement</w:t>
            </w:r>
          </w:p>
          <w:p w14:paraId="620F1FB2" w14:textId="1F77E534" w:rsidR="00F15C15" w:rsidRPr="00B841F7" w:rsidRDefault="00F15C15" w:rsidP="00F15C15">
            <w:pPr>
              <w:pStyle w:val="Paragraphedeliste"/>
              <w:numPr>
                <w:ilvl w:val="0"/>
                <w:numId w:val="23"/>
              </w:numPr>
              <w:rPr>
                <w:rFonts w:asciiTheme="minorHAnsi" w:hAnsiTheme="minorHAnsi" w:cstheme="minorHAnsi"/>
                <w:sz w:val="22"/>
                <w:szCs w:val="20"/>
                <w:lang w:val="fr-FR"/>
              </w:rPr>
            </w:pPr>
            <w:r w:rsidRPr="00012B8F">
              <w:rPr>
                <w:rStyle w:val="Aucun"/>
                <w:rFonts w:asciiTheme="minorHAnsi" w:hAnsiTheme="minorHAnsi" w:cstheme="minorHAnsi"/>
                <w:b/>
                <w:bCs/>
                <w:sz w:val="22"/>
                <w:szCs w:val="20"/>
              </w:rPr>
              <w:t xml:space="preserve">Mettre en place des </w:t>
            </w:r>
            <w:r w:rsidR="00DC0F52" w:rsidRPr="00012B8F">
              <w:rPr>
                <w:rStyle w:val="Aucun"/>
                <w:rFonts w:asciiTheme="minorHAnsi" w:hAnsiTheme="minorHAnsi" w:cstheme="minorHAnsi"/>
                <w:b/>
                <w:bCs/>
                <w:sz w:val="22"/>
                <w:szCs w:val="20"/>
              </w:rPr>
              <w:t xml:space="preserve">stratégies </w:t>
            </w:r>
            <w:r w:rsidR="00DC0F52" w:rsidRPr="00012B8F">
              <w:rPr>
                <w:rStyle w:val="Aucun"/>
                <w:rFonts w:asciiTheme="minorHAnsi" w:hAnsiTheme="minorHAnsi" w:cstheme="minorHAnsi"/>
                <w:sz w:val="22"/>
                <w:szCs w:val="20"/>
              </w:rPr>
              <w:t>:</w:t>
            </w:r>
            <w:r w:rsidRPr="00012B8F">
              <w:rPr>
                <w:rStyle w:val="Aucun"/>
                <w:rFonts w:asciiTheme="minorHAnsi" w:hAnsiTheme="minorHAnsi" w:cstheme="minorHAnsi"/>
                <w:sz w:val="22"/>
                <w:szCs w:val="20"/>
              </w:rPr>
              <w:t xml:space="preserve"> utilisation des doubles, de la commutativité de l’addition (3 + 8 c’est comme 8 + 3), des compléments à 10...</w:t>
            </w:r>
          </w:p>
          <w:p w14:paraId="793FC7DA" w14:textId="77777777" w:rsidR="00F15C15" w:rsidRPr="00B841F7" w:rsidRDefault="00F15C15" w:rsidP="00F15C15">
            <w:pPr>
              <w:pStyle w:val="CorpsAAAA"/>
              <w:numPr>
                <w:ilvl w:val="0"/>
                <w:numId w:val="23"/>
              </w:numPr>
              <w:rPr>
                <w:rFonts w:asciiTheme="minorHAnsi" w:hAnsiTheme="minorHAnsi" w:cstheme="minorHAnsi"/>
                <w:sz w:val="22"/>
                <w:szCs w:val="20"/>
              </w:rPr>
            </w:pPr>
            <w:r w:rsidRPr="00B841F7">
              <w:rPr>
                <w:rStyle w:val="Aucun"/>
                <w:rFonts w:asciiTheme="minorHAnsi" w:hAnsiTheme="minorHAnsi" w:cstheme="minorHAnsi"/>
                <w:b/>
                <w:bCs/>
                <w:sz w:val="22"/>
                <w:szCs w:val="20"/>
              </w:rPr>
              <w:t>Expliquer certaines propriétés des opérations et des nombres</w:t>
            </w:r>
            <w:r w:rsidRPr="00B841F7">
              <w:rPr>
                <w:rStyle w:val="Aucun"/>
                <w:rFonts w:asciiTheme="minorHAnsi" w:hAnsiTheme="minorHAnsi" w:cstheme="minorHAnsi"/>
                <w:sz w:val="22"/>
                <w:szCs w:val="20"/>
              </w:rPr>
              <w:t xml:space="preserve"> :</w:t>
            </w:r>
            <w:r w:rsidRPr="00012B8F">
              <w:rPr>
                <w:rStyle w:val="Aucun"/>
                <w:rFonts w:asciiTheme="minorHAnsi" w:hAnsiTheme="minorHAnsi" w:cstheme="minorHAnsi"/>
                <w:sz w:val="22"/>
                <w:szCs w:val="20"/>
              </w:rPr>
              <w:t>  « </w:t>
            </w:r>
            <w:r w:rsidRPr="00B841F7">
              <w:rPr>
                <w:rStyle w:val="Aucun"/>
                <w:rFonts w:asciiTheme="minorHAnsi" w:hAnsiTheme="minorHAnsi" w:cstheme="minorHAnsi"/>
                <w:sz w:val="22"/>
                <w:szCs w:val="20"/>
              </w:rPr>
              <w:t>2+9, c’est pareil que 9+2</w:t>
            </w:r>
            <w:r w:rsidRPr="00012B8F">
              <w:rPr>
                <w:rStyle w:val="Aucun"/>
                <w:rFonts w:asciiTheme="minorHAnsi" w:hAnsiTheme="minorHAnsi" w:cstheme="minorHAnsi"/>
                <w:sz w:val="22"/>
                <w:szCs w:val="20"/>
              </w:rPr>
              <w:t> »</w:t>
            </w:r>
            <w:r w:rsidRPr="00B841F7">
              <w:rPr>
                <w:rStyle w:val="Aucun"/>
                <w:rFonts w:asciiTheme="minorHAnsi" w:hAnsiTheme="minorHAnsi" w:cstheme="minorHAnsi"/>
                <w:sz w:val="22"/>
                <w:szCs w:val="20"/>
              </w:rPr>
              <w:t xml:space="preserve"> (commutativité) ; «50+80 », c’est 5 dizaines + 8 dizaines, c’est 13 dizaines, c’est</w:t>
            </w:r>
            <w:r w:rsidRPr="00012B8F">
              <w:rPr>
                <w:rStyle w:val="Aucun"/>
                <w:rFonts w:asciiTheme="minorHAnsi" w:hAnsiTheme="minorHAnsi" w:cstheme="minorHAnsi"/>
                <w:sz w:val="22"/>
                <w:szCs w:val="20"/>
              </w:rPr>
              <w:t xml:space="preserve"> </w:t>
            </w:r>
            <w:r w:rsidRPr="00B841F7">
              <w:rPr>
                <w:rStyle w:val="Aucun"/>
                <w:rFonts w:asciiTheme="minorHAnsi" w:hAnsiTheme="minorHAnsi" w:cstheme="minorHAnsi"/>
                <w:sz w:val="22"/>
                <w:szCs w:val="20"/>
              </w:rPr>
              <w:t>130 »</w:t>
            </w:r>
          </w:p>
        </w:tc>
      </w:tr>
    </w:tbl>
    <w:p w14:paraId="02DFE692" w14:textId="77777777" w:rsidR="00F15C15" w:rsidRDefault="00F15C15" w:rsidP="00F15C15">
      <w:pPr>
        <w:pStyle w:val="CorpsAAAAA"/>
        <w:widowControl w:val="0"/>
        <w:ind w:left="648" w:hanging="648"/>
        <w:rPr>
          <w:rFonts w:asciiTheme="minorHAnsi" w:hAnsiTheme="minorHAnsi" w:cstheme="minorHAnsi"/>
        </w:rPr>
      </w:pPr>
    </w:p>
    <w:p w14:paraId="629D0EA8" w14:textId="77777777" w:rsidR="00012B8F" w:rsidRDefault="00012B8F" w:rsidP="00F15C15">
      <w:pPr>
        <w:pStyle w:val="CorpsAAAAA"/>
        <w:widowControl w:val="0"/>
        <w:ind w:left="648" w:hanging="648"/>
        <w:rPr>
          <w:rFonts w:asciiTheme="minorHAnsi" w:hAnsiTheme="minorHAnsi" w:cstheme="minorHAnsi"/>
        </w:rPr>
      </w:pPr>
    </w:p>
    <w:p w14:paraId="3E4835E6" w14:textId="77777777" w:rsidR="00012B8F" w:rsidRDefault="00012B8F" w:rsidP="00F15C15">
      <w:pPr>
        <w:pStyle w:val="CorpsAAAAA"/>
        <w:widowControl w:val="0"/>
        <w:ind w:left="648" w:hanging="648"/>
        <w:rPr>
          <w:rFonts w:asciiTheme="minorHAnsi" w:hAnsiTheme="minorHAnsi" w:cstheme="minorHAnsi"/>
        </w:rPr>
      </w:pPr>
    </w:p>
    <w:p w14:paraId="7348947D" w14:textId="77777777" w:rsidR="00012B8F" w:rsidRDefault="00012B8F" w:rsidP="00F15C15">
      <w:pPr>
        <w:pStyle w:val="CorpsAAAAA"/>
        <w:widowControl w:val="0"/>
        <w:ind w:left="648" w:hanging="648"/>
        <w:rPr>
          <w:rFonts w:asciiTheme="minorHAnsi" w:hAnsiTheme="minorHAnsi" w:cstheme="minorHAnsi"/>
        </w:rPr>
      </w:pPr>
    </w:p>
    <w:p w14:paraId="42757ABE" w14:textId="77777777" w:rsidR="00012B8F" w:rsidRDefault="00012B8F" w:rsidP="00F15C15">
      <w:pPr>
        <w:pStyle w:val="CorpsAAAAA"/>
        <w:widowControl w:val="0"/>
        <w:ind w:left="648" w:hanging="648"/>
        <w:rPr>
          <w:rFonts w:asciiTheme="minorHAnsi" w:hAnsiTheme="minorHAnsi" w:cstheme="minorHAnsi"/>
        </w:rPr>
      </w:pPr>
    </w:p>
    <w:p w14:paraId="2FF2A444" w14:textId="77777777" w:rsidR="00012B8F" w:rsidRDefault="00012B8F" w:rsidP="00F15C15">
      <w:pPr>
        <w:pStyle w:val="CorpsAAAAA"/>
        <w:widowControl w:val="0"/>
        <w:ind w:left="648" w:hanging="648"/>
        <w:rPr>
          <w:rFonts w:asciiTheme="minorHAnsi" w:hAnsiTheme="minorHAnsi" w:cstheme="minorHAnsi"/>
        </w:rPr>
      </w:pPr>
    </w:p>
    <w:p w14:paraId="0A9484FF" w14:textId="77777777" w:rsidR="00012B8F" w:rsidRDefault="00012B8F" w:rsidP="00F15C15">
      <w:pPr>
        <w:pStyle w:val="CorpsAAAAA"/>
        <w:widowControl w:val="0"/>
        <w:ind w:left="648" w:hanging="648"/>
        <w:rPr>
          <w:rFonts w:asciiTheme="minorHAnsi" w:hAnsiTheme="minorHAnsi" w:cstheme="minorHAnsi"/>
        </w:rPr>
      </w:pPr>
    </w:p>
    <w:p w14:paraId="7EBED844" w14:textId="77777777" w:rsidR="00012B8F" w:rsidRDefault="00012B8F" w:rsidP="00F15C15">
      <w:pPr>
        <w:pStyle w:val="CorpsAAAAA"/>
        <w:widowControl w:val="0"/>
        <w:ind w:left="648" w:hanging="648"/>
        <w:rPr>
          <w:rFonts w:asciiTheme="minorHAnsi" w:hAnsiTheme="minorHAnsi" w:cstheme="minorHAnsi"/>
        </w:rPr>
      </w:pPr>
    </w:p>
    <w:p w14:paraId="7A7B9A4B" w14:textId="77777777" w:rsidR="00012B8F" w:rsidRDefault="00012B8F" w:rsidP="00F15C15">
      <w:pPr>
        <w:pStyle w:val="CorpsAAAAA"/>
        <w:widowControl w:val="0"/>
        <w:ind w:left="648" w:hanging="648"/>
        <w:rPr>
          <w:rFonts w:asciiTheme="minorHAnsi" w:hAnsiTheme="minorHAnsi" w:cstheme="minorHAnsi"/>
        </w:rPr>
      </w:pPr>
    </w:p>
    <w:p w14:paraId="72DB172B" w14:textId="77777777" w:rsidR="00012B8F" w:rsidRDefault="00012B8F" w:rsidP="00F15C15">
      <w:pPr>
        <w:pStyle w:val="CorpsAAAAA"/>
        <w:widowControl w:val="0"/>
        <w:ind w:left="648" w:hanging="648"/>
        <w:rPr>
          <w:rFonts w:asciiTheme="minorHAnsi" w:hAnsiTheme="minorHAnsi" w:cstheme="minorHAnsi"/>
        </w:rPr>
      </w:pPr>
    </w:p>
    <w:p w14:paraId="5A14CA6D" w14:textId="77777777" w:rsidR="00012B8F" w:rsidRDefault="00012B8F" w:rsidP="00F15C15">
      <w:pPr>
        <w:pStyle w:val="CorpsAAAAA"/>
        <w:widowControl w:val="0"/>
        <w:ind w:left="648" w:hanging="648"/>
        <w:rPr>
          <w:rFonts w:asciiTheme="minorHAnsi" w:hAnsiTheme="minorHAnsi" w:cstheme="minorHAnsi"/>
        </w:rPr>
      </w:pPr>
    </w:p>
    <w:p w14:paraId="6AA69089" w14:textId="77777777" w:rsidR="00012B8F" w:rsidRDefault="00012B8F" w:rsidP="00F15C15">
      <w:pPr>
        <w:pStyle w:val="CorpsAAAAA"/>
        <w:widowControl w:val="0"/>
        <w:ind w:left="648" w:hanging="648"/>
        <w:rPr>
          <w:rFonts w:asciiTheme="minorHAnsi" w:hAnsiTheme="minorHAnsi" w:cstheme="minorHAnsi"/>
        </w:rPr>
      </w:pPr>
    </w:p>
    <w:p w14:paraId="1303C8EA" w14:textId="77777777" w:rsidR="00012B8F" w:rsidRDefault="00012B8F" w:rsidP="00F15C15">
      <w:pPr>
        <w:pStyle w:val="CorpsAAAAA"/>
        <w:widowControl w:val="0"/>
        <w:ind w:left="648" w:hanging="648"/>
        <w:rPr>
          <w:rFonts w:asciiTheme="minorHAnsi" w:hAnsiTheme="minorHAnsi" w:cstheme="minorHAnsi"/>
        </w:rPr>
      </w:pPr>
    </w:p>
    <w:p w14:paraId="133F7720" w14:textId="77777777" w:rsidR="008C2146" w:rsidRDefault="008C2146" w:rsidP="00F15C15">
      <w:pPr>
        <w:pStyle w:val="CorpsAAAAA"/>
        <w:widowControl w:val="0"/>
        <w:ind w:left="648" w:hanging="648"/>
        <w:rPr>
          <w:rFonts w:asciiTheme="minorHAnsi" w:hAnsiTheme="minorHAnsi" w:cstheme="minorHAnsi"/>
        </w:rPr>
      </w:pPr>
    </w:p>
    <w:p w14:paraId="04C9D05C" w14:textId="77777777" w:rsidR="008C2146" w:rsidRDefault="008C2146" w:rsidP="00F15C15">
      <w:pPr>
        <w:pStyle w:val="CorpsAAAAA"/>
        <w:widowControl w:val="0"/>
        <w:ind w:left="648" w:hanging="648"/>
        <w:rPr>
          <w:rFonts w:asciiTheme="minorHAnsi" w:hAnsiTheme="minorHAnsi" w:cstheme="minorHAnsi"/>
        </w:rPr>
      </w:pPr>
    </w:p>
    <w:p w14:paraId="4D4B02B5" w14:textId="77777777" w:rsidR="008C2146" w:rsidRDefault="008C2146" w:rsidP="00F15C15">
      <w:pPr>
        <w:pStyle w:val="CorpsAAAAA"/>
        <w:widowControl w:val="0"/>
        <w:ind w:left="648" w:hanging="648"/>
        <w:rPr>
          <w:rFonts w:asciiTheme="minorHAnsi" w:hAnsiTheme="minorHAnsi" w:cstheme="minorHAnsi"/>
        </w:rPr>
      </w:pPr>
    </w:p>
    <w:p w14:paraId="51B3B6D0" w14:textId="77777777" w:rsidR="008C2146" w:rsidRDefault="008C2146" w:rsidP="00F15C15">
      <w:pPr>
        <w:pStyle w:val="CorpsAAAAA"/>
        <w:widowControl w:val="0"/>
        <w:ind w:left="648" w:hanging="648"/>
        <w:rPr>
          <w:rFonts w:asciiTheme="minorHAnsi" w:hAnsiTheme="minorHAnsi" w:cstheme="minorHAnsi"/>
        </w:rPr>
      </w:pPr>
    </w:p>
    <w:p w14:paraId="76793A54" w14:textId="77777777" w:rsidR="008C2146" w:rsidRDefault="008C2146" w:rsidP="00F15C15">
      <w:pPr>
        <w:pStyle w:val="CorpsAAAAA"/>
        <w:widowControl w:val="0"/>
        <w:ind w:left="648" w:hanging="648"/>
        <w:rPr>
          <w:rFonts w:asciiTheme="minorHAnsi" w:hAnsiTheme="minorHAnsi" w:cstheme="minorHAnsi"/>
        </w:rPr>
      </w:pPr>
    </w:p>
    <w:p w14:paraId="23BF9085" w14:textId="77777777" w:rsidR="008C2146" w:rsidRDefault="008C2146" w:rsidP="00F15C15">
      <w:pPr>
        <w:pStyle w:val="CorpsAAAAA"/>
        <w:widowControl w:val="0"/>
        <w:ind w:left="648" w:hanging="648"/>
        <w:rPr>
          <w:rFonts w:asciiTheme="minorHAnsi" w:hAnsiTheme="minorHAnsi" w:cstheme="minorHAnsi"/>
        </w:rPr>
      </w:pPr>
    </w:p>
    <w:p w14:paraId="0717F64B" w14:textId="77777777" w:rsidR="008C2146" w:rsidRDefault="008C2146" w:rsidP="00F15C15">
      <w:pPr>
        <w:pStyle w:val="CorpsAAAAA"/>
        <w:widowControl w:val="0"/>
        <w:ind w:left="648" w:hanging="648"/>
        <w:rPr>
          <w:rFonts w:asciiTheme="minorHAnsi" w:hAnsiTheme="minorHAnsi" w:cstheme="minorHAnsi"/>
        </w:rPr>
      </w:pPr>
    </w:p>
    <w:p w14:paraId="3D5042A9" w14:textId="77777777" w:rsidR="008C2146" w:rsidRDefault="008C2146" w:rsidP="00F15C15">
      <w:pPr>
        <w:pStyle w:val="CorpsAAAAA"/>
        <w:widowControl w:val="0"/>
        <w:ind w:left="648" w:hanging="648"/>
        <w:rPr>
          <w:rFonts w:asciiTheme="minorHAnsi" w:hAnsiTheme="minorHAnsi" w:cstheme="minorHAnsi"/>
        </w:rPr>
      </w:pPr>
    </w:p>
    <w:p w14:paraId="4B1A15B3" w14:textId="77777777" w:rsidR="008C2146" w:rsidRDefault="008C2146" w:rsidP="00F15C15">
      <w:pPr>
        <w:pStyle w:val="CorpsAAAAA"/>
        <w:widowControl w:val="0"/>
        <w:ind w:left="648" w:hanging="648"/>
        <w:rPr>
          <w:rFonts w:asciiTheme="minorHAnsi" w:hAnsiTheme="minorHAnsi" w:cstheme="minorHAnsi"/>
        </w:rPr>
      </w:pPr>
    </w:p>
    <w:tbl>
      <w:tblPr>
        <w:tblStyle w:val="TableNormal"/>
        <w:tblW w:w="161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32"/>
        <w:gridCol w:w="8218"/>
      </w:tblGrid>
      <w:tr w:rsidR="00F15C15" w:rsidRPr="006937A2" w14:paraId="41BBDC91" w14:textId="77777777" w:rsidTr="008C2146">
        <w:trPr>
          <w:trHeight w:val="321"/>
          <w:jc w:val="center"/>
        </w:trPr>
        <w:tc>
          <w:tcPr>
            <w:tcW w:w="16150" w:type="dxa"/>
            <w:gridSpan w:val="2"/>
            <w:tcBorders>
              <w:top w:val="single" w:sz="8" w:space="0" w:color="A7A7A7"/>
              <w:left w:val="single" w:sz="8" w:space="0" w:color="A7A7A7"/>
              <w:bottom w:val="single" w:sz="8" w:space="0" w:color="A7A7A7"/>
              <w:right w:val="single" w:sz="8" w:space="0" w:color="A7A7A7"/>
            </w:tcBorders>
            <w:shd w:val="clear" w:color="auto" w:fill="F387BD"/>
            <w:tcMar>
              <w:top w:w="80" w:type="dxa"/>
              <w:left w:w="80" w:type="dxa"/>
              <w:bottom w:w="80" w:type="dxa"/>
              <w:right w:w="80" w:type="dxa"/>
            </w:tcMar>
          </w:tcPr>
          <w:p w14:paraId="42BF58BB" w14:textId="77777777" w:rsidR="00F15C15" w:rsidRPr="008C2146" w:rsidRDefault="00F15C15" w:rsidP="005C7481">
            <w:pPr>
              <w:pStyle w:val="Corps"/>
              <w:tabs>
                <w:tab w:val="left" w:pos="1440"/>
                <w:tab w:val="left" w:pos="2880"/>
                <w:tab w:val="left" w:pos="4320"/>
                <w:tab w:val="left" w:pos="5760"/>
                <w:tab w:val="left" w:pos="7200"/>
                <w:tab w:val="left" w:pos="8640"/>
                <w:tab w:val="left" w:pos="10080"/>
                <w:tab w:val="left" w:pos="11520"/>
                <w:tab w:val="left" w:pos="12960"/>
                <w:tab w:val="left" w:pos="14400"/>
              </w:tabs>
              <w:suppressAutoHyphens/>
              <w:outlineLvl w:val="0"/>
              <w:rPr>
                <w:rFonts w:asciiTheme="minorHAnsi" w:hAnsiTheme="minorHAnsi" w:cstheme="minorHAnsi"/>
              </w:rPr>
            </w:pPr>
            <w:bookmarkStart w:id="162" w:name="_Toc83714921"/>
            <w:r w:rsidRPr="008C2146">
              <w:rPr>
                <w:rStyle w:val="Aucun"/>
                <w:rFonts w:asciiTheme="minorHAnsi" w:eastAsia="Arial Unicode MS" w:hAnsiTheme="minorHAnsi" w:cstheme="minorHAnsi"/>
                <w:b/>
                <w:bCs/>
                <w:szCs w:val="26"/>
              </w:rPr>
              <w:lastRenderedPageBreak/>
              <w:t>Banque de problèmes basiques et complexes - exemples de réussites en fin de CE1 (</w:t>
            </w:r>
            <w:r w:rsidRPr="008C2146">
              <w:rPr>
                <w:rStyle w:val="Aucun"/>
                <w:rFonts w:asciiTheme="minorHAnsi" w:eastAsia="Arial Unicode MS" w:hAnsiTheme="minorHAnsi" w:cstheme="minorHAnsi"/>
                <w:b/>
                <w:bCs/>
                <w:i/>
                <w:iCs/>
                <w:szCs w:val="26"/>
              </w:rPr>
              <w:t>Repères de progression, annexe 2, attendus de fin de CE1</w:t>
            </w:r>
            <w:r w:rsidRPr="008C2146">
              <w:rPr>
                <w:rStyle w:val="Aucun"/>
                <w:rFonts w:asciiTheme="minorHAnsi" w:eastAsia="Arial Unicode MS" w:hAnsiTheme="minorHAnsi" w:cstheme="minorHAnsi"/>
                <w:b/>
                <w:bCs/>
                <w:szCs w:val="26"/>
              </w:rPr>
              <w:t>)</w:t>
            </w:r>
            <w:bookmarkEnd w:id="162"/>
          </w:p>
        </w:tc>
      </w:tr>
      <w:tr w:rsidR="00F15C15" w:rsidRPr="006937A2" w14:paraId="46D388E9" w14:textId="77777777" w:rsidTr="008C2146">
        <w:trPr>
          <w:trHeight w:val="10244"/>
          <w:jc w:val="center"/>
        </w:trPr>
        <w:tc>
          <w:tcPr>
            <w:tcW w:w="7932"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5F099053"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spacing w:after="160" w:line="259" w:lineRule="auto"/>
              <w:rPr>
                <w:rStyle w:val="Aucun"/>
                <w:rFonts w:asciiTheme="minorHAnsi" w:eastAsia="Arial Narrow" w:hAnsiTheme="minorHAnsi" w:cstheme="minorHAnsi"/>
                <w:b/>
                <w:bCs/>
                <w:sz w:val="22"/>
                <w:szCs w:val="22"/>
              </w:rPr>
            </w:pPr>
            <w:r w:rsidRPr="006937A2">
              <w:rPr>
                <w:rStyle w:val="Aucun"/>
                <w:rFonts w:asciiTheme="minorHAnsi" w:hAnsiTheme="minorHAnsi" w:cstheme="minorHAnsi"/>
                <w:b/>
                <w:bCs/>
                <w:sz w:val="22"/>
                <w:szCs w:val="22"/>
              </w:rPr>
              <w:t> Résoudre des problèmes en utilisant des nombres entiers et le calcul » - exemples de réussite (nombres inférieurs à 1000)</w:t>
            </w:r>
          </w:p>
          <w:p w14:paraId="0CF29E57"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b/>
                <w:bCs/>
                <w:i/>
                <w:iCs/>
                <w:sz w:val="22"/>
                <w:szCs w:val="22"/>
              </w:rPr>
            </w:pPr>
            <w:r w:rsidRPr="006937A2">
              <w:rPr>
                <w:rStyle w:val="Aucun"/>
                <w:rFonts w:asciiTheme="minorHAnsi" w:hAnsiTheme="minorHAnsi" w:cstheme="minorHAnsi"/>
                <w:b/>
                <w:bCs/>
                <w:i/>
                <w:iCs/>
                <w:sz w:val="22"/>
                <w:szCs w:val="22"/>
              </w:rPr>
              <w:t>Exemples de problèmes du champ additif en une étape</w:t>
            </w:r>
          </w:p>
          <w:p w14:paraId="7275F8F6" w14:textId="0D459F29"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le train, il y a 125 passagers dans le premier wagon, 37 passagers dans le deuxième</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wagon et 8 dans le troisième wagon.</w:t>
            </w:r>
          </w:p>
          <w:p w14:paraId="32DCD953"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y-a-t-il de passagers au total dans ce train ?</w:t>
            </w:r>
          </w:p>
          <w:p w14:paraId="5D8A049D"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mes coffres, j’ai 227 billes. J’en ai 113 dans mon coffre vert.</w:t>
            </w:r>
          </w:p>
          <w:p w14:paraId="12DFF579"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en ai-je dans mon coffre rouge ?</w:t>
            </w:r>
          </w:p>
          <w:p w14:paraId="7C81FF2F" w14:textId="1A140744"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Lucie a 453 euros sur son compte en banque. Elle achète une tablette à 128 euros. Combien</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lui reste-t-il ?</w:t>
            </w:r>
          </w:p>
          <w:p w14:paraId="2227AC2E"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Il y avait 451 animaux dans le zoo. Il n’en reste plus que 321.</w:t>
            </w:r>
          </w:p>
          <w:p w14:paraId="67052F29"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d'animaux se sont échappés ?</w:t>
            </w:r>
          </w:p>
          <w:p w14:paraId="4CEF188D"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ma boîte, il y avait des images. J’en ai distribuées 56 et il m’en reste encore 217.</w:t>
            </w:r>
          </w:p>
          <w:p w14:paraId="0B8DBF34"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y avait-il d'images dans ma boîte avant que j’en distribue ?</w:t>
            </w:r>
          </w:p>
          <w:p w14:paraId="57ECE988"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l’école, il y a 111 garçons et 257 filles.</w:t>
            </w:r>
          </w:p>
          <w:p w14:paraId="36C7F6BA"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y-a-t-il de filles de plus que de garçons ?</w:t>
            </w:r>
          </w:p>
          <w:p w14:paraId="3050FBC3"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Léo a 188 billes. Lucie en a 75 de plus. Combien Lucie a-t-elle de billes ?</w:t>
            </w:r>
          </w:p>
          <w:p w14:paraId="2DD7388A"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Hyperlink0"/>
                <w:rFonts w:asciiTheme="minorHAnsi" w:hAnsiTheme="minorHAnsi" w:cstheme="minorHAnsi"/>
                <w:sz w:val="22"/>
                <w:szCs w:val="22"/>
              </w:rPr>
            </w:pPr>
          </w:p>
          <w:p w14:paraId="34A0D1A9"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b/>
                <w:bCs/>
                <w:i/>
                <w:iCs/>
                <w:sz w:val="22"/>
                <w:szCs w:val="22"/>
              </w:rPr>
            </w:pPr>
            <w:r w:rsidRPr="006937A2">
              <w:rPr>
                <w:rStyle w:val="Aucun"/>
                <w:rFonts w:asciiTheme="minorHAnsi" w:hAnsiTheme="minorHAnsi" w:cstheme="minorHAnsi"/>
                <w:b/>
                <w:bCs/>
                <w:i/>
                <w:iCs/>
                <w:sz w:val="22"/>
                <w:szCs w:val="22"/>
              </w:rPr>
              <w:t>Exemples de problèmes du champ additif en deux étapes</w:t>
            </w:r>
          </w:p>
          <w:p w14:paraId="1EBD3B43" w14:textId="378DA410"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Il y a 437 passagers dans un train. Au premier arrêt, 127 passagers descendent. Au second</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arrêt, 237 passagers montent. Combien y a-t-il de passagers dans le train ?</w:t>
            </w:r>
          </w:p>
          <w:p w14:paraId="3367A882" w14:textId="5C8A873F"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la bibliothèque de l'école, il y a 363 livres. Le professeur en apporte 125 de plus. Les</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élèves en empruntent 175. Combien y a-t-il de livres dans la bibliothèque de l'école ?</w:t>
            </w:r>
          </w:p>
          <w:p w14:paraId="2D0E5F85" w14:textId="45AE46C6"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la bibliothèque de l'école, il y a 484 livres. Il y a 135 romans policiers, 221 bandes</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dessinées. Les autres sont des livres documentaires. Combien y-a-t-il de livres</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documentaires ?</w:t>
            </w:r>
          </w:p>
          <w:p w14:paraId="1B7344B7"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b/>
                <w:bCs/>
                <w:i/>
                <w:iCs/>
                <w:sz w:val="22"/>
                <w:szCs w:val="22"/>
              </w:rPr>
            </w:pPr>
            <w:r w:rsidRPr="006937A2">
              <w:rPr>
                <w:rStyle w:val="Aucun"/>
                <w:rFonts w:asciiTheme="minorHAnsi" w:hAnsiTheme="minorHAnsi" w:cstheme="minorHAnsi"/>
                <w:b/>
                <w:bCs/>
                <w:i/>
                <w:iCs/>
                <w:sz w:val="22"/>
                <w:szCs w:val="22"/>
              </w:rPr>
              <w:t>Exemples de problèmes multiplicatifs</w:t>
            </w:r>
          </w:p>
          <w:p w14:paraId="301FDA54"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Lucie a fabriqué 3 colliers avec 20 perles chacun. Combien Lucie a-t-elle utilisé de perles ?</w:t>
            </w:r>
          </w:p>
          <w:p w14:paraId="287A01F2" w14:textId="24644554"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un restaurant, il y a 7 tables de 4 personnes. Combien ce restaurant peut-il recevoir de</w:t>
            </w:r>
            <w:r w:rsidR="00953F7D">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clients ?</w:t>
            </w:r>
          </w:p>
          <w:p w14:paraId="6BA9689E"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Un client achète 10 paquets de 25 gâteaux. Combien a-t-il acheté de gâteaux ?</w:t>
            </w:r>
          </w:p>
          <w:p w14:paraId="5D1F6F15"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la salle il y a 3 rangées de 6 chaises : combien de personnes peuvent-elles s’asseoir ?</w:t>
            </w:r>
          </w:p>
          <w:p w14:paraId="19F551DF"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Hyperlink0"/>
                <w:rFonts w:asciiTheme="minorHAnsi" w:hAnsiTheme="minorHAnsi" w:cstheme="minorHAnsi"/>
                <w:sz w:val="22"/>
                <w:szCs w:val="22"/>
              </w:rPr>
            </w:pPr>
          </w:p>
          <w:p w14:paraId="7352984C"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b/>
                <w:bCs/>
                <w:i/>
                <w:iCs/>
                <w:sz w:val="22"/>
                <w:szCs w:val="22"/>
              </w:rPr>
            </w:pPr>
            <w:r w:rsidRPr="006937A2">
              <w:rPr>
                <w:rStyle w:val="Aucun"/>
                <w:rFonts w:asciiTheme="minorHAnsi" w:hAnsiTheme="minorHAnsi" w:cstheme="minorHAnsi"/>
                <w:b/>
                <w:bCs/>
                <w:i/>
                <w:iCs/>
                <w:sz w:val="22"/>
                <w:szCs w:val="22"/>
              </w:rPr>
              <w:t>Exemples de problèmes à deux étapes mixant addition, soustraction et multiplication</w:t>
            </w:r>
          </w:p>
          <w:p w14:paraId="42A995F8"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Lucie avait 60 perles. Elle a fabriqué 3 colliers avec 20 perles chacun.</w:t>
            </w:r>
          </w:p>
          <w:p w14:paraId="7EEB1665" w14:textId="77777777" w:rsidR="00D848D7"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lastRenderedPageBreak/>
              <w:t>Combien lui reste-t-il de perles ?</w:t>
            </w:r>
          </w:p>
          <w:p w14:paraId="1BC70F96"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Dans un restaurant, il y a 4 tables de 6 personnes et 7 tables de 4 personnes.</w:t>
            </w:r>
          </w:p>
          <w:p w14:paraId="3EADC0BD"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Combien ce restaurant peut-il recevoir de clients ?</w:t>
            </w:r>
          </w:p>
          <w:p w14:paraId="2AC7E4EF" w14:textId="77777777" w:rsidR="00D848D7" w:rsidRPr="00F15C15"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Arial Narrow" w:hAnsi="Arial Narrow"/>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Le professeur achète 10 paquets de 25 gâteaux. Ses élèves en ont mangé 100.</w:t>
            </w:r>
            <w:r>
              <w:rPr>
                <w:rStyle w:val="Aucun"/>
                <w:rFonts w:asciiTheme="minorHAnsi" w:hAnsiTheme="minorHAnsi" w:cstheme="minorHAnsi"/>
                <w:sz w:val="22"/>
                <w:szCs w:val="22"/>
              </w:rPr>
              <w:t xml:space="preserve"> </w:t>
            </w:r>
            <w:r w:rsidRPr="00F15C15">
              <w:rPr>
                <w:rStyle w:val="Aucun"/>
                <w:rFonts w:ascii="Arial Narrow" w:hAnsi="Arial Narrow"/>
                <w:sz w:val="22"/>
                <w:szCs w:val="22"/>
              </w:rPr>
              <w:t xml:space="preserve">Combien lui en reste-t-il ? </w:t>
            </w:r>
          </w:p>
          <w:p w14:paraId="51A6693C"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rPr>
            </w:pPr>
          </w:p>
        </w:tc>
        <w:tc>
          <w:tcPr>
            <w:tcW w:w="8218"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781FF66A"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b/>
                <w:bCs/>
                <w:i/>
                <w:iCs/>
                <w:sz w:val="22"/>
                <w:szCs w:val="22"/>
              </w:rPr>
            </w:pPr>
            <w:r w:rsidRPr="006937A2">
              <w:rPr>
                <w:rStyle w:val="Aucun"/>
                <w:rFonts w:asciiTheme="minorHAnsi" w:hAnsiTheme="minorHAnsi" w:cstheme="minorHAnsi"/>
                <w:b/>
                <w:bCs/>
                <w:i/>
                <w:iCs/>
                <w:sz w:val="22"/>
                <w:szCs w:val="22"/>
              </w:rPr>
              <w:lastRenderedPageBreak/>
              <w:t>Exemples de problèmes de partage ou de groupement</w:t>
            </w:r>
          </w:p>
          <w:p w14:paraId="7D3D359E"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une jardinerie, on peut acheter des plants par lots de 100, de 10 ou à l’unité.</w:t>
            </w:r>
          </w:p>
          <w:p w14:paraId="303EEB01"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Que doit-on acheter pour planter 563 fleurs ?</w:t>
            </w:r>
          </w:p>
          <w:p w14:paraId="78CA61E6"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Je veux ranger mes 789 photos dans un album. Je peux ranger 10 photos par page.</w:t>
            </w:r>
          </w:p>
          <w:p w14:paraId="071A9AE9"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de pages me faut-il pour ranger toutes mes photos ?</w:t>
            </w:r>
          </w:p>
          <w:p w14:paraId="22B594EB"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spacing w:line="259" w:lineRule="auto"/>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y aura-t-il de photos sur la dernière page ?</w:t>
            </w:r>
          </w:p>
          <w:p w14:paraId="2B1EBEA9" w14:textId="77777777" w:rsidR="00F15C15" w:rsidRPr="006937A2" w:rsidRDefault="00D848D7"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l’école, il y a 356 élèves. Les professeurs veulent constituer des équipes de 10 élèves.</w:t>
            </w:r>
          </w:p>
          <w:p w14:paraId="55851137"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sidRPr="006937A2">
              <w:rPr>
                <w:rStyle w:val="Aucun"/>
                <w:rFonts w:asciiTheme="minorHAnsi" w:hAnsiTheme="minorHAnsi" w:cstheme="minorHAnsi"/>
                <w:sz w:val="22"/>
                <w:szCs w:val="22"/>
              </w:rPr>
              <w:t>Combien y aura-t-il d’équipes ?</w:t>
            </w:r>
          </w:p>
          <w:p w14:paraId="272148A0" w14:textId="2F333D42" w:rsidR="00F15C15" w:rsidRPr="006937A2" w:rsidRDefault="00D848D7" w:rsidP="000A44D7">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sz w:val="22"/>
                <w:szCs w:val="22"/>
              </w:rPr>
            </w:pPr>
            <w:r>
              <w:rPr>
                <w:rStyle w:val="Aucun"/>
                <w:rFonts w:asciiTheme="minorHAnsi" w:hAnsiTheme="minorHAnsi" w:cstheme="minorHAnsi"/>
                <w:color w:val="519B90"/>
                <w:sz w:val="22"/>
                <w:szCs w:val="22"/>
                <w:u w:color="519B90"/>
              </w:rPr>
              <w:t>-</w:t>
            </w:r>
            <w:r w:rsidR="00F15C15" w:rsidRPr="006937A2">
              <w:rPr>
                <w:rStyle w:val="Aucun"/>
                <w:rFonts w:asciiTheme="minorHAnsi" w:hAnsiTheme="minorHAnsi" w:cstheme="minorHAnsi"/>
                <w:color w:val="519B90"/>
                <w:sz w:val="22"/>
                <w:szCs w:val="22"/>
                <w:u w:color="519B90"/>
              </w:rPr>
              <w:t xml:space="preserve"> </w:t>
            </w:r>
            <w:r w:rsidR="00F15C15" w:rsidRPr="006937A2">
              <w:rPr>
                <w:rStyle w:val="Aucun"/>
                <w:rFonts w:asciiTheme="minorHAnsi" w:hAnsiTheme="minorHAnsi" w:cstheme="minorHAnsi"/>
                <w:sz w:val="22"/>
                <w:szCs w:val="22"/>
              </w:rPr>
              <w:t>Dans l’école, il y a 400 élèves. Les professeurs veulent constituer 80 équipes (de même</w:t>
            </w:r>
            <w:r w:rsidR="000A44D7">
              <w:rPr>
                <w:rStyle w:val="Aucun"/>
                <w:rFonts w:asciiTheme="minorHAnsi" w:eastAsia="Arial Narrow" w:hAnsiTheme="minorHAnsi" w:cstheme="minorHAnsi"/>
                <w:sz w:val="22"/>
                <w:szCs w:val="22"/>
              </w:rPr>
              <w:t xml:space="preserve"> </w:t>
            </w:r>
            <w:r w:rsidR="00F15C15" w:rsidRPr="006937A2">
              <w:rPr>
                <w:rStyle w:val="Aucun"/>
                <w:rFonts w:asciiTheme="minorHAnsi" w:hAnsiTheme="minorHAnsi" w:cstheme="minorHAnsi"/>
                <w:sz w:val="22"/>
                <w:szCs w:val="22"/>
              </w:rPr>
              <w:t>nombre d’élèves). Combien y aura-t-il d’élèves par équipe ?</w:t>
            </w:r>
          </w:p>
          <w:p w14:paraId="42EBDFCB" w14:textId="77777777" w:rsidR="00F15C15" w:rsidRPr="006937A2" w:rsidRDefault="00F15C15" w:rsidP="00F15C15">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eastAsia="Arial Narrow" w:hAnsiTheme="minorHAnsi" w:cstheme="minorHAnsi"/>
                <w:b/>
                <w:bCs/>
                <w:sz w:val="22"/>
                <w:szCs w:val="22"/>
              </w:rPr>
            </w:pPr>
            <w:r w:rsidRPr="00D848D7">
              <w:rPr>
                <w:rStyle w:val="Aucun"/>
                <w:rFonts w:asciiTheme="minorHAnsi" w:hAnsiTheme="minorHAnsi" w:cstheme="minorHAnsi"/>
                <w:b/>
                <w:bCs/>
                <w:i/>
                <w:sz w:val="22"/>
                <w:szCs w:val="22"/>
              </w:rPr>
              <w:t>Résoudre des problèmes impliquant des longueurs, des masses, des contenances</w:t>
            </w:r>
          </w:p>
          <w:p w14:paraId="6DF53507"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Utilise les </w:t>
            </w:r>
            <w:proofErr w:type="spellStart"/>
            <w:r w:rsidR="00F15C15" w:rsidRPr="006937A2">
              <w:rPr>
                <w:rStyle w:val="Aucun"/>
                <w:rFonts w:asciiTheme="minorHAnsi" w:hAnsiTheme="minorHAnsi" w:cstheme="minorHAnsi"/>
                <w:sz w:val="22"/>
                <w:szCs w:val="22"/>
              </w:rPr>
              <w:t>pièces</w:t>
            </w:r>
            <w:proofErr w:type="spellEnd"/>
            <w:r w:rsidR="00F15C15" w:rsidRPr="006937A2">
              <w:rPr>
                <w:rStyle w:val="Aucun"/>
                <w:rFonts w:asciiTheme="minorHAnsi" w:hAnsiTheme="minorHAnsi" w:cstheme="minorHAnsi"/>
                <w:sz w:val="22"/>
                <w:szCs w:val="22"/>
              </w:rPr>
              <w:t xml:space="preserve"> et les billets à ta disposition pour </w:t>
            </w:r>
            <w:proofErr w:type="spellStart"/>
            <w:r w:rsidR="00F15C15" w:rsidRPr="006937A2">
              <w:rPr>
                <w:rStyle w:val="Aucun"/>
                <w:rFonts w:asciiTheme="minorHAnsi" w:hAnsiTheme="minorHAnsi" w:cstheme="minorHAnsi"/>
                <w:sz w:val="22"/>
                <w:szCs w:val="22"/>
              </w:rPr>
              <w:t>représenter</w:t>
            </w:r>
            <w:proofErr w:type="spellEnd"/>
            <w:r w:rsidR="00F15C15" w:rsidRPr="006937A2">
              <w:rPr>
                <w:rStyle w:val="Aucun"/>
                <w:rFonts w:asciiTheme="minorHAnsi" w:hAnsiTheme="minorHAnsi" w:cstheme="minorHAnsi"/>
                <w:sz w:val="22"/>
                <w:szCs w:val="22"/>
              </w:rPr>
              <w:t xml:space="preserve"> la somme d'argent </w:t>
            </w:r>
            <w:proofErr w:type="spellStart"/>
            <w:r w:rsidR="00F15C15" w:rsidRPr="006937A2">
              <w:rPr>
                <w:rStyle w:val="Aucun"/>
                <w:rFonts w:asciiTheme="minorHAnsi" w:hAnsiTheme="minorHAnsi" w:cstheme="minorHAnsi"/>
                <w:sz w:val="22"/>
                <w:szCs w:val="22"/>
              </w:rPr>
              <w:t>nécessaire</w:t>
            </w:r>
            <w:proofErr w:type="spellEnd"/>
            <w:r w:rsidR="00F15C15" w:rsidRPr="006937A2">
              <w:rPr>
                <w:rStyle w:val="Aucun"/>
                <w:rFonts w:asciiTheme="minorHAnsi" w:hAnsiTheme="minorHAnsi" w:cstheme="minorHAnsi"/>
                <w:sz w:val="22"/>
                <w:szCs w:val="22"/>
              </w:rPr>
              <w:t xml:space="preserve"> pour acheter un livre qui </w:t>
            </w:r>
            <w:proofErr w:type="spellStart"/>
            <w:r w:rsidR="00F15C15" w:rsidRPr="006937A2">
              <w:rPr>
                <w:rStyle w:val="Aucun"/>
                <w:rFonts w:asciiTheme="minorHAnsi" w:hAnsiTheme="minorHAnsi" w:cstheme="minorHAnsi"/>
                <w:sz w:val="22"/>
                <w:szCs w:val="22"/>
              </w:rPr>
              <w:t>coûte</w:t>
            </w:r>
            <w:proofErr w:type="spellEnd"/>
            <w:r w:rsidR="00F15C15" w:rsidRPr="006937A2">
              <w:rPr>
                <w:rStyle w:val="Aucun"/>
                <w:rFonts w:asciiTheme="minorHAnsi" w:hAnsiTheme="minorHAnsi" w:cstheme="minorHAnsi"/>
                <w:sz w:val="22"/>
                <w:szCs w:val="22"/>
              </w:rPr>
              <w:t xml:space="preserve"> 43 € 25 c (</w:t>
            </w:r>
            <w:proofErr w:type="spellStart"/>
            <w:r w:rsidR="00F15C15" w:rsidRPr="006937A2">
              <w:rPr>
                <w:rStyle w:val="Aucun"/>
                <w:rFonts w:asciiTheme="minorHAnsi" w:hAnsiTheme="minorHAnsi" w:cstheme="minorHAnsi"/>
                <w:sz w:val="22"/>
                <w:szCs w:val="22"/>
              </w:rPr>
              <w:t>éventuellement</w:t>
            </w:r>
            <w:proofErr w:type="spellEnd"/>
            <w:r w:rsidR="00F15C15" w:rsidRPr="006937A2">
              <w:rPr>
                <w:rStyle w:val="Aucun"/>
                <w:rFonts w:asciiTheme="minorHAnsi" w:hAnsiTheme="minorHAnsi" w:cstheme="minorHAnsi"/>
                <w:sz w:val="22"/>
                <w:szCs w:val="22"/>
              </w:rPr>
              <w:t xml:space="preserve"> avec le moins de </w:t>
            </w:r>
            <w:proofErr w:type="spellStart"/>
            <w:r w:rsidR="00F15C15" w:rsidRPr="006937A2">
              <w:rPr>
                <w:rStyle w:val="Aucun"/>
                <w:rFonts w:asciiTheme="minorHAnsi" w:hAnsiTheme="minorHAnsi" w:cstheme="minorHAnsi"/>
                <w:sz w:val="22"/>
                <w:szCs w:val="22"/>
              </w:rPr>
              <w:t>pièces</w:t>
            </w:r>
            <w:proofErr w:type="spellEnd"/>
            <w:r w:rsidR="00F15C15" w:rsidRPr="006937A2">
              <w:rPr>
                <w:rStyle w:val="Aucun"/>
                <w:rFonts w:asciiTheme="minorHAnsi" w:hAnsiTheme="minorHAnsi" w:cstheme="minorHAnsi"/>
                <w:sz w:val="22"/>
                <w:szCs w:val="22"/>
              </w:rPr>
              <w:t xml:space="preserve"> et de billets possible).</w:t>
            </w:r>
          </w:p>
          <w:p w14:paraId="730035EA" w14:textId="5425BADE"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Calcule la somme </w:t>
            </w:r>
            <w:proofErr w:type="spellStart"/>
            <w:r w:rsidR="00F15C15" w:rsidRPr="006937A2">
              <w:rPr>
                <w:rStyle w:val="Aucun"/>
                <w:rFonts w:asciiTheme="minorHAnsi" w:hAnsiTheme="minorHAnsi" w:cstheme="minorHAnsi"/>
                <w:sz w:val="22"/>
                <w:szCs w:val="22"/>
              </w:rPr>
              <w:t>constituée</w:t>
            </w:r>
            <w:proofErr w:type="spellEnd"/>
            <w:r w:rsidR="00F15C15" w:rsidRPr="006937A2">
              <w:rPr>
                <w:rStyle w:val="Aucun"/>
                <w:rFonts w:asciiTheme="minorHAnsi" w:hAnsiTheme="minorHAnsi" w:cstheme="minorHAnsi"/>
                <w:sz w:val="22"/>
                <w:szCs w:val="22"/>
              </w:rPr>
              <w:t xml:space="preserve"> par 4 billets de 10 €, 4 billets de 5 €, 3 </w:t>
            </w:r>
            <w:proofErr w:type="spellStart"/>
            <w:r w:rsidR="00F15C15" w:rsidRPr="006937A2">
              <w:rPr>
                <w:rStyle w:val="Aucun"/>
                <w:rFonts w:asciiTheme="minorHAnsi" w:hAnsiTheme="minorHAnsi" w:cstheme="minorHAnsi"/>
                <w:sz w:val="22"/>
                <w:szCs w:val="22"/>
              </w:rPr>
              <w:t>pièces</w:t>
            </w:r>
            <w:proofErr w:type="spellEnd"/>
            <w:r w:rsidR="00F15C15" w:rsidRPr="006937A2">
              <w:rPr>
                <w:rStyle w:val="Aucun"/>
                <w:rFonts w:asciiTheme="minorHAnsi" w:hAnsiTheme="minorHAnsi" w:cstheme="minorHAnsi"/>
                <w:sz w:val="22"/>
                <w:szCs w:val="22"/>
              </w:rPr>
              <w:t xml:space="preserve"> de 2 €, 4 </w:t>
            </w:r>
            <w:proofErr w:type="spellStart"/>
            <w:r w:rsidR="00F15C15" w:rsidRPr="006937A2">
              <w:rPr>
                <w:rStyle w:val="Aucun"/>
                <w:rFonts w:asciiTheme="minorHAnsi" w:hAnsiTheme="minorHAnsi" w:cstheme="minorHAnsi"/>
                <w:sz w:val="22"/>
                <w:szCs w:val="22"/>
              </w:rPr>
              <w:t>pièces</w:t>
            </w:r>
            <w:proofErr w:type="spellEnd"/>
            <w:r w:rsidR="00F15C15" w:rsidRPr="006937A2">
              <w:rPr>
                <w:rStyle w:val="Aucun"/>
                <w:rFonts w:asciiTheme="minorHAnsi" w:hAnsiTheme="minorHAnsi" w:cstheme="minorHAnsi"/>
                <w:sz w:val="22"/>
                <w:szCs w:val="22"/>
              </w:rPr>
              <w:t xml:space="preserve"> de 20 c et 2 </w:t>
            </w:r>
            <w:proofErr w:type="spellStart"/>
            <w:r w:rsidR="00F15C15" w:rsidRPr="006937A2">
              <w:rPr>
                <w:rStyle w:val="Aucun"/>
                <w:rFonts w:asciiTheme="minorHAnsi" w:hAnsiTheme="minorHAnsi" w:cstheme="minorHAnsi"/>
                <w:sz w:val="22"/>
                <w:szCs w:val="22"/>
              </w:rPr>
              <w:t>pièces</w:t>
            </w:r>
            <w:proofErr w:type="spellEnd"/>
            <w:r w:rsidR="00F15C15" w:rsidRPr="006937A2">
              <w:rPr>
                <w:rStyle w:val="Aucun"/>
                <w:rFonts w:asciiTheme="minorHAnsi" w:hAnsiTheme="minorHAnsi" w:cstheme="minorHAnsi"/>
                <w:sz w:val="22"/>
                <w:szCs w:val="22"/>
              </w:rPr>
              <w:t xml:space="preserve"> de 2 </w:t>
            </w:r>
            <w:r w:rsidR="00C869FC" w:rsidRPr="006937A2">
              <w:rPr>
                <w:rStyle w:val="Aucun"/>
                <w:rFonts w:asciiTheme="minorHAnsi" w:hAnsiTheme="minorHAnsi" w:cstheme="minorHAnsi"/>
                <w:sz w:val="22"/>
                <w:szCs w:val="22"/>
              </w:rPr>
              <w:t>c.</w:t>
            </w:r>
          </w:p>
          <w:p w14:paraId="6A215342"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proofErr w:type="spellStart"/>
            <w:r w:rsidR="00F15C15" w:rsidRPr="006937A2">
              <w:rPr>
                <w:rStyle w:val="Aucun"/>
                <w:rFonts w:asciiTheme="minorHAnsi" w:hAnsiTheme="minorHAnsi" w:cstheme="minorHAnsi"/>
                <w:sz w:val="22"/>
                <w:szCs w:val="22"/>
              </w:rPr>
              <w:t>Échanger</w:t>
            </w:r>
            <w:proofErr w:type="spellEnd"/>
            <w:r w:rsidR="00F15C15" w:rsidRPr="006937A2">
              <w:rPr>
                <w:rStyle w:val="Aucun"/>
                <w:rFonts w:asciiTheme="minorHAnsi" w:hAnsiTheme="minorHAnsi" w:cstheme="minorHAnsi"/>
                <w:sz w:val="22"/>
                <w:szCs w:val="22"/>
              </w:rPr>
              <w:t xml:space="preserve"> des </w:t>
            </w:r>
            <w:proofErr w:type="spellStart"/>
            <w:r w:rsidR="00F15C15" w:rsidRPr="006937A2">
              <w:rPr>
                <w:rStyle w:val="Aucun"/>
                <w:rFonts w:asciiTheme="minorHAnsi" w:hAnsiTheme="minorHAnsi" w:cstheme="minorHAnsi"/>
                <w:sz w:val="22"/>
                <w:szCs w:val="22"/>
              </w:rPr>
              <w:t>pièces</w:t>
            </w:r>
            <w:proofErr w:type="spellEnd"/>
            <w:r w:rsidR="00F15C15" w:rsidRPr="006937A2">
              <w:rPr>
                <w:rStyle w:val="Aucun"/>
                <w:rFonts w:asciiTheme="minorHAnsi" w:hAnsiTheme="minorHAnsi" w:cstheme="minorHAnsi"/>
                <w:sz w:val="22"/>
                <w:szCs w:val="22"/>
              </w:rPr>
              <w:t xml:space="preserve"> ou des billets contre une </w:t>
            </w:r>
            <w:proofErr w:type="spellStart"/>
            <w:r w:rsidR="00F15C15" w:rsidRPr="006937A2">
              <w:rPr>
                <w:rStyle w:val="Aucun"/>
                <w:rFonts w:asciiTheme="minorHAnsi" w:hAnsiTheme="minorHAnsi" w:cstheme="minorHAnsi"/>
                <w:sz w:val="22"/>
                <w:szCs w:val="22"/>
              </w:rPr>
              <w:t>pièce</w:t>
            </w:r>
            <w:proofErr w:type="spellEnd"/>
            <w:r w:rsidR="00F15C15" w:rsidRPr="006937A2">
              <w:rPr>
                <w:rStyle w:val="Aucun"/>
                <w:rFonts w:asciiTheme="minorHAnsi" w:hAnsiTheme="minorHAnsi" w:cstheme="minorHAnsi"/>
                <w:sz w:val="22"/>
                <w:szCs w:val="22"/>
              </w:rPr>
              <w:t xml:space="preserve"> ou un billet, ou le contraire.</w:t>
            </w:r>
          </w:p>
          <w:p w14:paraId="1B83F18E"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proofErr w:type="spellStart"/>
            <w:r w:rsidR="00F15C15" w:rsidRPr="006937A2">
              <w:rPr>
                <w:rStyle w:val="Aucun"/>
                <w:rFonts w:asciiTheme="minorHAnsi" w:hAnsiTheme="minorHAnsi" w:cstheme="minorHAnsi"/>
                <w:sz w:val="22"/>
                <w:szCs w:val="22"/>
              </w:rPr>
              <w:t>Léo</w:t>
            </w:r>
            <w:proofErr w:type="spellEnd"/>
            <w:r w:rsidR="00F15C15" w:rsidRPr="006937A2">
              <w:rPr>
                <w:rStyle w:val="Aucun"/>
                <w:rFonts w:asciiTheme="minorHAnsi" w:hAnsiTheme="minorHAnsi" w:cstheme="minorHAnsi"/>
                <w:sz w:val="22"/>
                <w:szCs w:val="22"/>
              </w:rPr>
              <w:t xml:space="preserve"> </w:t>
            </w:r>
            <w:proofErr w:type="spellStart"/>
            <w:r w:rsidR="00F15C15" w:rsidRPr="006937A2">
              <w:rPr>
                <w:rStyle w:val="Aucun"/>
                <w:rFonts w:asciiTheme="minorHAnsi" w:hAnsiTheme="minorHAnsi" w:cstheme="minorHAnsi"/>
                <w:sz w:val="22"/>
                <w:szCs w:val="22"/>
              </w:rPr>
              <w:t>achète</w:t>
            </w:r>
            <w:proofErr w:type="spellEnd"/>
            <w:r w:rsidR="00F15C15" w:rsidRPr="006937A2">
              <w:rPr>
                <w:rStyle w:val="Aucun"/>
                <w:rFonts w:asciiTheme="minorHAnsi" w:hAnsiTheme="minorHAnsi" w:cstheme="minorHAnsi"/>
                <w:sz w:val="22"/>
                <w:szCs w:val="22"/>
              </w:rPr>
              <w:t xml:space="preserve"> une montre à 37€, il donne un billet de 50€. Combien va-t-on lui rendre?</w:t>
            </w:r>
          </w:p>
          <w:p w14:paraId="2FD6A19D" w14:textId="2F1EF1D8"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Une baguette </w:t>
            </w:r>
            <w:proofErr w:type="spellStart"/>
            <w:r w:rsidR="00F15C15" w:rsidRPr="006937A2">
              <w:rPr>
                <w:rStyle w:val="Aucun"/>
                <w:rFonts w:asciiTheme="minorHAnsi" w:hAnsiTheme="minorHAnsi" w:cstheme="minorHAnsi"/>
                <w:sz w:val="22"/>
                <w:szCs w:val="22"/>
              </w:rPr>
              <w:t>coûte</w:t>
            </w:r>
            <w:proofErr w:type="spellEnd"/>
            <w:r w:rsidR="00F15C15" w:rsidRPr="006937A2">
              <w:rPr>
                <w:rStyle w:val="Aucun"/>
                <w:rFonts w:asciiTheme="minorHAnsi" w:hAnsiTheme="minorHAnsi" w:cstheme="minorHAnsi"/>
                <w:sz w:val="22"/>
                <w:szCs w:val="22"/>
              </w:rPr>
              <w:t xml:space="preserve"> 1€35c, </w:t>
            </w:r>
            <w:proofErr w:type="spellStart"/>
            <w:r w:rsidR="00F15C15" w:rsidRPr="006937A2">
              <w:rPr>
                <w:rStyle w:val="Aucun"/>
                <w:rFonts w:asciiTheme="minorHAnsi" w:hAnsiTheme="minorHAnsi" w:cstheme="minorHAnsi"/>
                <w:sz w:val="22"/>
                <w:szCs w:val="22"/>
              </w:rPr>
              <w:t>Léo</w:t>
            </w:r>
            <w:proofErr w:type="spellEnd"/>
            <w:r w:rsidR="00F15C15" w:rsidRPr="006937A2">
              <w:rPr>
                <w:rStyle w:val="Aucun"/>
                <w:rFonts w:asciiTheme="minorHAnsi" w:hAnsiTheme="minorHAnsi" w:cstheme="minorHAnsi"/>
                <w:sz w:val="22"/>
                <w:szCs w:val="22"/>
              </w:rPr>
              <w:t xml:space="preserve"> a </w:t>
            </w:r>
            <w:r w:rsidR="00C869FC" w:rsidRPr="006937A2">
              <w:rPr>
                <w:rStyle w:val="Aucun"/>
                <w:rFonts w:asciiTheme="minorHAnsi" w:hAnsiTheme="minorHAnsi" w:cstheme="minorHAnsi"/>
                <w:sz w:val="22"/>
                <w:szCs w:val="22"/>
              </w:rPr>
              <w:t>donné</w:t>
            </w:r>
            <w:r w:rsidR="00F15C15" w:rsidRPr="006937A2">
              <w:rPr>
                <w:rStyle w:val="Aucun"/>
                <w:rFonts w:asciiTheme="minorHAnsi" w:hAnsiTheme="minorHAnsi" w:cstheme="minorHAnsi"/>
                <w:sz w:val="22"/>
                <w:szCs w:val="22"/>
              </w:rPr>
              <w:t xml:space="preserve">́ 2€. Combien la </w:t>
            </w:r>
            <w:proofErr w:type="spellStart"/>
            <w:r w:rsidR="00F15C15" w:rsidRPr="006937A2">
              <w:rPr>
                <w:rStyle w:val="Aucun"/>
                <w:rFonts w:asciiTheme="minorHAnsi" w:hAnsiTheme="minorHAnsi" w:cstheme="minorHAnsi"/>
                <w:sz w:val="22"/>
                <w:szCs w:val="22"/>
              </w:rPr>
              <w:t>boulangère</w:t>
            </w:r>
            <w:proofErr w:type="spellEnd"/>
            <w:r w:rsidR="00F15C15" w:rsidRPr="006937A2">
              <w:rPr>
                <w:rStyle w:val="Aucun"/>
                <w:rFonts w:asciiTheme="minorHAnsi" w:hAnsiTheme="minorHAnsi" w:cstheme="minorHAnsi"/>
                <w:sz w:val="22"/>
                <w:szCs w:val="22"/>
              </w:rPr>
              <w:t xml:space="preserve"> va-t-elle lui rendre?</w:t>
            </w:r>
          </w:p>
          <w:p w14:paraId="5802D362"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Calculer une </w:t>
            </w:r>
            <w:proofErr w:type="spellStart"/>
            <w:r w:rsidR="00F15C15" w:rsidRPr="006937A2">
              <w:rPr>
                <w:rStyle w:val="Aucun"/>
                <w:rFonts w:asciiTheme="minorHAnsi" w:hAnsiTheme="minorHAnsi" w:cstheme="minorHAnsi"/>
                <w:sz w:val="22"/>
                <w:szCs w:val="22"/>
              </w:rPr>
              <w:t>différence</w:t>
            </w:r>
            <w:proofErr w:type="spellEnd"/>
            <w:r w:rsidR="00F15C15" w:rsidRPr="006937A2">
              <w:rPr>
                <w:rStyle w:val="Aucun"/>
                <w:rFonts w:asciiTheme="minorHAnsi" w:hAnsiTheme="minorHAnsi" w:cstheme="minorHAnsi"/>
                <w:sz w:val="22"/>
                <w:szCs w:val="22"/>
              </w:rPr>
              <w:t xml:space="preserve"> entre deux sommes d’argent.</w:t>
            </w:r>
          </w:p>
          <w:p w14:paraId="7F743E26" w14:textId="77777777" w:rsidR="00D848D7"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hAnsiTheme="minorHAnsi" w:cstheme="minorHAnsi"/>
                <w:sz w:val="22"/>
                <w:szCs w:val="22"/>
              </w:rPr>
            </w:pPr>
          </w:p>
          <w:p w14:paraId="2981390F" w14:textId="77777777" w:rsidR="00F15C15" w:rsidRPr="006937A2" w:rsidRDefault="00F15C15"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proofErr w:type="spellStart"/>
            <w:r w:rsidRPr="00D848D7">
              <w:rPr>
                <w:rStyle w:val="Aucun"/>
                <w:rFonts w:asciiTheme="minorHAnsi" w:hAnsiTheme="minorHAnsi" w:cstheme="minorHAnsi"/>
                <w:b/>
                <w:i/>
                <w:sz w:val="22"/>
                <w:szCs w:val="22"/>
              </w:rPr>
              <w:t>Problèmes</w:t>
            </w:r>
            <w:proofErr w:type="spellEnd"/>
            <w:r w:rsidRPr="00D848D7">
              <w:rPr>
                <w:rStyle w:val="Aucun"/>
                <w:rFonts w:asciiTheme="minorHAnsi" w:hAnsiTheme="minorHAnsi" w:cstheme="minorHAnsi"/>
                <w:b/>
                <w:i/>
                <w:sz w:val="22"/>
                <w:szCs w:val="22"/>
              </w:rPr>
              <w:t xml:space="preserve"> dont la </w:t>
            </w:r>
            <w:proofErr w:type="spellStart"/>
            <w:r w:rsidRPr="00D848D7">
              <w:rPr>
                <w:rStyle w:val="Aucun"/>
                <w:rFonts w:asciiTheme="minorHAnsi" w:hAnsiTheme="minorHAnsi" w:cstheme="minorHAnsi"/>
                <w:b/>
                <w:i/>
                <w:sz w:val="22"/>
                <w:szCs w:val="22"/>
              </w:rPr>
              <w:t>résolution</w:t>
            </w:r>
            <w:proofErr w:type="spellEnd"/>
            <w:r w:rsidRPr="00D848D7">
              <w:rPr>
                <w:rStyle w:val="Aucun"/>
                <w:rFonts w:asciiTheme="minorHAnsi" w:hAnsiTheme="minorHAnsi" w:cstheme="minorHAnsi"/>
                <w:b/>
                <w:i/>
                <w:sz w:val="22"/>
                <w:szCs w:val="22"/>
              </w:rPr>
              <w:t xml:space="preserve"> conduit </w:t>
            </w:r>
            <w:proofErr w:type="spellStart"/>
            <w:r w:rsidRPr="00D848D7">
              <w:rPr>
                <w:rStyle w:val="Aucun"/>
                <w:rFonts w:asciiTheme="minorHAnsi" w:hAnsiTheme="minorHAnsi" w:cstheme="minorHAnsi"/>
                <w:b/>
                <w:i/>
                <w:sz w:val="22"/>
                <w:szCs w:val="22"/>
              </w:rPr>
              <w:t>a</w:t>
            </w:r>
            <w:proofErr w:type="spellEnd"/>
            <w:r w:rsidRPr="00D848D7">
              <w:rPr>
                <w:rStyle w:val="Aucun"/>
                <w:rFonts w:asciiTheme="minorHAnsi" w:hAnsiTheme="minorHAnsi" w:cstheme="minorHAnsi"/>
                <w:b/>
                <w:i/>
                <w:sz w:val="22"/>
                <w:szCs w:val="22"/>
              </w:rPr>
              <w:t xml:space="preserve">̀ calculer une somme ou une </w:t>
            </w:r>
            <w:proofErr w:type="spellStart"/>
            <w:r w:rsidRPr="00D848D7">
              <w:rPr>
                <w:rStyle w:val="Aucun"/>
                <w:rFonts w:asciiTheme="minorHAnsi" w:hAnsiTheme="minorHAnsi" w:cstheme="minorHAnsi"/>
                <w:b/>
                <w:i/>
                <w:sz w:val="22"/>
                <w:szCs w:val="22"/>
              </w:rPr>
              <w:t>différence</w:t>
            </w:r>
            <w:proofErr w:type="spellEnd"/>
            <w:r w:rsidRPr="006937A2">
              <w:rPr>
                <w:rStyle w:val="Aucun"/>
                <w:rFonts w:asciiTheme="minorHAnsi" w:hAnsiTheme="minorHAnsi" w:cstheme="minorHAnsi"/>
                <w:sz w:val="22"/>
                <w:szCs w:val="22"/>
              </w:rPr>
              <w:t>.</w:t>
            </w:r>
          </w:p>
          <w:p w14:paraId="5D76B4A9"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Il avait 328 €, il a </w:t>
            </w:r>
            <w:proofErr w:type="spellStart"/>
            <w:r w:rsidR="00F15C15" w:rsidRPr="006937A2">
              <w:rPr>
                <w:rStyle w:val="Aucun"/>
                <w:rFonts w:asciiTheme="minorHAnsi" w:hAnsiTheme="minorHAnsi" w:cstheme="minorHAnsi"/>
                <w:sz w:val="22"/>
                <w:szCs w:val="22"/>
              </w:rPr>
              <w:t>dépense</w:t>
            </w:r>
            <w:proofErr w:type="spellEnd"/>
            <w:r w:rsidR="00F15C15" w:rsidRPr="006937A2">
              <w:rPr>
                <w:rStyle w:val="Aucun"/>
                <w:rFonts w:asciiTheme="minorHAnsi" w:hAnsiTheme="minorHAnsi" w:cstheme="minorHAnsi"/>
                <w:sz w:val="22"/>
                <w:szCs w:val="22"/>
              </w:rPr>
              <w:t>́ 127 €. Combien lui reste-t-il ?</w:t>
            </w:r>
          </w:p>
          <w:p w14:paraId="2DFDAAC9"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Il avait 280 €. Il a </w:t>
            </w:r>
            <w:proofErr w:type="spellStart"/>
            <w:r w:rsidR="00F15C15" w:rsidRPr="006937A2">
              <w:rPr>
                <w:rStyle w:val="Aucun"/>
                <w:rFonts w:asciiTheme="minorHAnsi" w:hAnsiTheme="minorHAnsi" w:cstheme="minorHAnsi"/>
                <w:sz w:val="22"/>
                <w:szCs w:val="22"/>
              </w:rPr>
              <w:t>achete</w:t>
            </w:r>
            <w:proofErr w:type="spellEnd"/>
            <w:r w:rsidR="00F15C15" w:rsidRPr="006937A2">
              <w:rPr>
                <w:rStyle w:val="Aucun"/>
                <w:rFonts w:asciiTheme="minorHAnsi" w:hAnsiTheme="minorHAnsi" w:cstheme="minorHAnsi"/>
                <w:sz w:val="22"/>
                <w:szCs w:val="22"/>
              </w:rPr>
              <w:t>́ un livre à 12 € et une console à 155 €. Combien lui reste-t-il ?</w:t>
            </w:r>
          </w:p>
          <w:p w14:paraId="778DB05E"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proofErr w:type="spellStart"/>
            <w:r w:rsidR="00F15C15" w:rsidRPr="006937A2">
              <w:rPr>
                <w:rStyle w:val="Aucun"/>
                <w:rFonts w:asciiTheme="minorHAnsi" w:hAnsiTheme="minorHAnsi" w:cstheme="minorHAnsi"/>
                <w:sz w:val="22"/>
                <w:szCs w:val="22"/>
              </w:rPr>
              <w:t>Léo</w:t>
            </w:r>
            <w:proofErr w:type="spellEnd"/>
            <w:r w:rsidR="00F15C15" w:rsidRPr="006937A2">
              <w:rPr>
                <w:rStyle w:val="Aucun"/>
                <w:rFonts w:asciiTheme="minorHAnsi" w:hAnsiTheme="minorHAnsi" w:cstheme="minorHAnsi"/>
                <w:sz w:val="22"/>
                <w:szCs w:val="22"/>
              </w:rPr>
              <w:t xml:space="preserve"> passe 15 minutes chez le coiffeur, 25 minutes à la piscine, puis 10 minutes à ranger ses affaires. </w:t>
            </w:r>
            <w:proofErr w:type="spellStart"/>
            <w:r w:rsidR="00F15C15" w:rsidRPr="006937A2">
              <w:rPr>
                <w:rStyle w:val="Aucun"/>
                <w:rFonts w:asciiTheme="minorHAnsi" w:hAnsiTheme="minorHAnsi" w:cstheme="minorHAnsi"/>
                <w:sz w:val="22"/>
                <w:szCs w:val="22"/>
              </w:rPr>
              <w:t>Léo</w:t>
            </w:r>
            <w:proofErr w:type="spellEnd"/>
            <w:r w:rsidR="00F15C15" w:rsidRPr="006937A2">
              <w:rPr>
                <w:rStyle w:val="Aucun"/>
                <w:rFonts w:asciiTheme="minorHAnsi" w:hAnsiTheme="minorHAnsi" w:cstheme="minorHAnsi"/>
                <w:sz w:val="22"/>
                <w:szCs w:val="22"/>
              </w:rPr>
              <w:t>, peut-il tout faire en 45 minutes ?</w:t>
            </w:r>
          </w:p>
          <w:p w14:paraId="11B3EDB4"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Au lancer de poids, </w:t>
            </w:r>
            <w:proofErr w:type="spellStart"/>
            <w:r w:rsidR="00F15C15" w:rsidRPr="006937A2">
              <w:rPr>
                <w:rStyle w:val="Aucun"/>
                <w:rFonts w:asciiTheme="minorHAnsi" w:hAnsiTheme="minorHAnsi" w:cstheme="minorHAnsi"/>
                <w:sz w:val="22"/>
                <w:szCs w:val="22"/>
              </w:rPr>
              <w:t>Léo</w:t>
            </w:r>
            <w:proofErr w:type="spellEnd"/>
            <w:r w:rsidR="00F15C15" w:rsidRPr="006937A2">
              <w:rPr>
                <w:rStyle w:val="Aucun"/>
                <w:rFonts w:asciiTheme="minorHAnsi" w:hAnsiTheme="minorHAnsi" w:cstheme="minorHAnsi"/>
                <w:sz w:val="22"/>
                <w:szCs w:val="22"/>
              </w:rPr>
              <w:t xml:space="preserve"> a atteint 3 m 54 cm. Il lui manque 7 cm pour atteindre la </w:t>
            </w:r>
            <w:proofErr w:type="spellStart"/>
            <w:r w:rsidR="00F15C15" w:rsidRPr="006937A2">
              <w:rPr>
                <w:rStyle w:val="Aucun"/>
                <w:rFonts w:asciiTheme="minorHAnsi" w:hAnsiTheme="minorHAnsi" w:cstheme="minorHAnsi"/>
                <w:sz w:val="22"/>
                <w:szCs w:val="22"/>
              </w:rPr>
              <w:t>même</w:t>
            </w:r>
            <w:proofErr w:type="spellEnd"/>
            <w:r w:rsidR="00F15C15" w:rsidRPr="006937A2">
              <w:rPr>
                <w:rStyle w:val="Aucun"/>
                <w:rFonts w:asciiTheme="minorHAnsi" w:hAnsiTheme="minorHAnsi" w:cstheme="minorHAnsi"/>
                <w:sz w:val="22"/>
                <w:szCs w:val="22"/>
              </w:rPr>
              <w:t xml:space="preserve"> distance que son camarade. Quelle distance a atteint son camarade ?</w:t>
            </w:r>
          </w:p>
          <w:p w14:paraId="3EB2C711" w14:textId="77777777" w:rsidR="00D848D7"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hAnsiTheme="minorHAnsi" w:cstheme="minorHAnsi"/>
                <w:b/>
                <w:i/>
                <w:sz w:val="22"/>
                <w:szCs w:val="22"/>
              </w:rPr>
            </w:pPr>
          </w:p>
          <w:p w14:paraId="6B8BA540" w14:textId="77777777" w:rsidR="00F15C15" w:rsidRPr="00D848D7" w:rsidRDefault="00F15C15"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b/>
                <w:i/>
                <w:sz w:val="22"/>
                <w:szCs w:val="22"/>
              </w:rPr>
            </w:pPr>
            <w:proofErr w:type="spellStart"/>
            <w:r w:rsidRPr="00D848D7">
              <w:rPr>
                <w:rStyle w:val="Aucun"/>
                <w:rFonts w:asciiTheme="minorHAnsi" w:hAnsiTheme="minorHAnsi" w:cstheme="minorHAnsi"/>
                <w:b/>
                <w:i/>
                <w:sz w:val="22"/>
                <w:szCs w:val="22"/>
              </w:rPr>
              <w:t>Problèmes</w:t>
            </w:r>
            <w:proofErr w:type="spellEnd"/>
            <w:r w:rsidRPr="00D848D7">
              <w:rPr>
                <w:rStyle w:val="Aucun"/>
                <w:rFonts w:asciiTheme="minorHAnsi" w:hAnsiTheme="minorHAnsi" w:cstheme="minorHAnsi"/>
                <w:b/>
                <w:i/>
                <w:sz w:val="22"/>
                <w:szCs w:val="22"/>
              </w:rPr>
              <w:t xml:space="preserve"> dont la </w:t>
            </w:r>
            <w:proofErr w:type="spellStart"/>
            <w:r w:rsidRPr="00D848D7">
              <w:rPr>
                <w:rStyle w:val="Aucun"/>
                <w:rFonts w:asciiTheme="minorHAnsi" w:hAnsiTheme="minorHAnsi" w:cstheme="minorHAnsi"/>
                <w:b/>
                <w:i/>
                <w:sz w:val="22"/>
                <w:szCs w:val="22"/>
              </w:rPr>
              <w:t>résolution</w:t>
            </w:r>
            <w:proofErr w:type="spellEnd"/>
            <w:r w:rsidRPr="00D848D7">
              <w:rPr>
                <w:rStyle w:val="Aucun"/>
                <w:rFonts w:asciiTheme="minorHAnsi" w:hAnsiTheme="minorHAnsi" w:cstheme="minorHAnsi"/>
                <w:b/>
                <w:i/>
                <w:sz w:val="22"/>
                <w:szCs w:val="22"/>
              </w:rPr>
              <w:t xml:space="preserve"> conduit </w:t>
            </w:r>
            <w:proofErr w:type="spellStart"/>
            <w:r w:rsidRPr="00D848D7">
              <w:rPr>
                <w:rStyle w:val="Aucun"/>
                <w:rFonts w:asciiTheme="minorHAnsi" w:hAnsiTheme="minorHAnsi" w:cstheme="minorHAnsi"/>
                <w:b/>
                <w:i/>
                <w:sz w:val="22"/>
                <w:szCs w:val="22"/>
              </w:rPr>
              <w:t>a</w:t>
            </w:r>
            <w:proofErr w:type="spellEnd"/>
            <w:r w:rsidRPr="00D848D7">
              <w:rPr>
                <w:rStyle w:val="Aucun"/>
                <w:rFonts w:asciiTheme="minorHAnsi" w:hAnsiTheme="minorHAnsi" w:cstheme="minorHAnsi"/>
                <w:b/>
                <w:i/>
                <w:sz w:val="22"/>
                <w:szCs w:val="22"/>
              </w:rPr>
              <w:t>̀ calculer un produit</w:t>
            </w:r>
          </w:p>
          <w:p w14:paraId="674F6C6D"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Un agriculteur a 4 vaches. Il donne 50 L d'eau par jour à chaque vache. Combien de litres d'eau donne-t-il chaque jour à ses quatre vaches ?</w:t>
            </w:r>
          </w:p>
          <w:p w14:paraId="6CFF8C41"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Dans son camion, un </w:t>
            </w:r>
            <w:proofErr w:type="spellStart"/>
            <w:r w:rsidR="00F15C15" w:rsidRPr="006937A2">
              <w:rPr>
                <w:rStyle w:val="Aucun"/>
                <w:rFonts w:asciiTheme="minorHAnsi" w:hAnsiTheme="minorHAnsi" w:cstheme="minorHAnsi"/>
                <w:sz w:val="22"/>
                <w:szCs w:val="22"/>
              </w:rPr>
              <w:t>maçon</w:t>
            </w:r>
            <w:proofErr w:type="spellEnd"/>
            <w:r w:rsidR="00F15C15" w:rsidRPr="006937A2">
              <w:rPr>
                <w:rStyle w:val="Aucun"/>
                <w:rFonts w:asciiTheme="minorHAnsi" w:hAnsiTheme="minorHAnsi" w:cstheme="minorHAnsi"/>
                <w:sz w:val="22"/>
                <w:szCs w:val="22"/>
              </w:rPr>
              <w:t xml:space="preserve"> a 2 sacs de sable pesant 30kg chacun et 1 sac de ciment pesant 35 kg. Quelle est la masse de son chargement ?</w:t>
            </w:r>
          </w:p>
          <w:p w14:paraId="22B480B7" w14:textId="77777777" w:rsidR="00D848D7"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Style w:val="Aucun"/>
                <w:rFonts w:asciiTheme="minorHAnsi" w:hAnsiTheme="minorHAnsi" w:cstheme="minorHAnsi"/>
                <w:b/>
                <w:i/>
                <w:sz w:val="22"/>
                <w:szCs w:val="22"/>
              </w:rPr>
            </w:pPr>
          </w:p>
          <w:p w14:paraId="01BAC3ED" w14:textId="77777777" w:rsidR="00F15C15" w:rsidRPr="00D848D7" w:rsidRDefault="00F15C15"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b/>
                <w:i/>
                <w:sz w:val="22"/>
                <w:szCs w:val="22"/>
              </w:rPr>
            </w:pPr>
            <w:proofErr w:type="spellStart"/>
            <w:r w:rsidRPr="00D848D7">
              <w:rPr>
                <w:rStyle w:val="Aucun"/>
                <w:rFonts w:asciiTheme="minorHAnsi" w:hAnsiTheme="minorHAnsi" w:cstheme="minorHAnsi"/>
                <w:b/>
                <w:i/>
                <w:sz w:val="22"/>
                <w:szCs w:val="22"/>
              </w:rPr>
              <w:t>Problèmes</w:t>
            </w:r>
            <w:proofErr w:type="spellEnd"/>
            <w:r w:rsidRPr="00D848D7">
              <w:rPr>
                <w:rStyle w:val="Aucun"/>
                <w:rFonts w:asciiTheme="minorHAnsi" w:hAnsiTheme="minorHAnsi" w:cstheme="minorHAnsi"/>
                <w:b/>
                <w:i/>
                <w:sz w:val="22"/>
                <w:szCs w:val="22"/>
              </w:rPr>
              <w:t xml:space="preserve"> de </w:t>
            </w:r>
            <w:proofErr w:type="spellStart"/>
            <w:r w:rsidRPr="00D848D7">
              <w:rPr>
                <w:rStyle w:val="Aucun"/>
                <w:rFonts w:asciiTheme="minorHAnsi" w:hAnsiTheme="minorHAnsi" w:cstheme="minorHAnsi"/>
                <w:b/>
                <w:i/>
                <w:sz w:val="22"/>
                <w:szCs w:val="22"/>
              </w:rPr>
              <w:t>durée</w:t>
            </w:r>
            <w:proofErr w:type="spellEnd"/>
          </w:p>
          <w:p w14:paraId="74FB0D99"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Lucie part de chez elle à 8h30. Elle rentre à 12h30.Combien de temps est-elle partie?</w:t>
            </w:r>
          </w:p>
          <w:p w14:paraId="5E4590C2"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rPr>
                <w:rFonts w:asciiTheme="minorHAnsi" w:hAnsiTheme="minorHAnsi" w:cstheme="minorHAnsi"/>
                <w:sz w:val="22"/>
                <w:szCs w:val="22"/>
              </w:rPr>
            </w:pPr>
            <w:r>
              <w:rPr>
                <w:rStyle w:val="Aucun"/>
                <w:rFonts w:asciiTheme="minorHAnsi" w:hAnsiTheme="minorHAnsi" w:cstheme="minorHAnsi"/>
                <w:sz w:val="22"/>
                <w:szCs w:val="22"/>
              </w:rPr>
              <w:lastRenderedPageBreak/>
              <w:t xml:space="preserve">- </w:t>
            </w:r>
            <w:r w:rsidR="00F15C15" w:rsidRPr="006937A2">
              <w:rPr>
                <w:rStyle w:val="Aucun"/>
                <w:rFonts w:asciiTheme="minorHAnsi" w:hAnsiTheme="minorHAnsi" w:cstheme="minorHAnsi"/>
                <w:sz w:val="22"/>
                <w:szCs w:val="22"/>
              </w:rPr>
              <w:t xml:space="preserve">Lucie a un </w:t>
            </w:r>
            <w:proofErr w:type="spellStart"/>
            <w:r w:rsidR="00F15C15" w:rsidRPr="006937A2">
              <w:rPr>
                <w:rStyle w:val="Aucun"/>
                <w:rFonts w:asciiTheme="minorHAnsi" w:hAnsiTheme="minorHAnsi" w:cstheme="minorHAnsi"/>
                <w:sz w:val="22"/>
                <w:szCs w:val="22"/>
              </w:rPr>
              <w:t>entraînement</w:t>
            </w:r>
            <w:proofErr w:type="spellEnd"/>
            <w:r w:rsidR="00F15C15" w:rsidRPr="006937A2">
              <w:rPr>
                <w:rStyle w:val="Aucun"/>
                <w:rFonts w:asciiTheme="minorHAnsi" w:hAnsiTheme="minorHAnsi" w:cstheme="minorHAnsi"/>
                <w:sz w:val="22"/>
                <w:szCs w:val="22"/>
              </w:rPr>
              <w:t xml:space="preserve"> de foot de 14h00 à 16h00.Combien de temps a </w:t>
            </w:r>
            <w:proofErr w:type="spellStart"/>
            <w:r w:rsidR="00F15C15" w:rsidRPr="006937A2">
              <w:rPr>
                <w:rStyle w:val="Aucun"/>
                <w:rFonts w:asciiTheme="minorHAnsi" w:hAnsiTheme="minorHAnsi" w:cstheme="minorHAnsi"/>
                <w:sz w:val="22"/>
                <w:szCs w:val="22"/>
              </w:rPr>
              <w:t>dure</w:t>
            </w:r>
            <w:proofErr w:type="spellEnd"/>
            <w:r w:rsidR="00F15C15" w:rsidRPr="006937A2">
              <w:rPr>
                <w:rStyle w:val="Aucun"/>
                <w:rFonts w:asciiTheme="minorHAnsi" w:hAnsiTheme="minorHAnsi" w:cstheme="minorHAnsi"/>
                <w:sz w:val="22"/>
                <w:szCs w:val="22"/>
              </w:rPr>
              <w:t>́ l’</w:t>
            </w:r>
            <w:proofErr w:type="spellStart"/>
            <w:r w:rsidR="00F15C15" w:rsidRPr="006937A2">
              <w:rPr>
                <w:rStyle w:val="Aucun"/>
                <w:rFonts w:asciiTheme="minorHAnsi" w:hAnsiTheme="minorHAnsi" w:cstheme="minorHAnsi"/>
                <w:sz w:val="22"/>
                <w:szCs w:val="22"/>
              </w:rPr>
              <w:t>entraînement</w:t>
            </w:r>
            <w:proofErr w:type="spellEnd"/>
            <w:r w:rsidR="00F15C15" w:rsidRPr="006937A2">
              <w:rPr>
                <w:rStyle w:val="Aucun"/>
                <w:rFonts w:asciiTheme="minorHAnsi" w:hAnsiTheme="minorHAnsi" w:cstheme="minorHAnsi"/>
                <w:sz w:val="22"/>
                <w:szCs w:val="22"/>
              </w:rPr>
              <w:t xml:space="preserve"> ?</w:t>
            </w:r>
          </w:p>
          <w:p w14:paraId="2DCF3BB8"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spacing w:line="216" w:lineRule="auto"/>
              <w:rPr>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Combien y-a-t-il d’heures dans 3 jours?</w:t>
            </w:r>
          </w:p>
          <w:p w14:paraId="0232C223" w14:textId="77777777" w:rsidR="00D848D7"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spacing w:line="216" w:lineRule="auto"/>
              <w:rPr>
                <w:rStyle w:val="Aucun"/>
                <w:rFonts w:asciiTheme="minorHAnsi" w:hAnsiTheme="minorHAnsi" w:cstheme="minorHAnsi"/>
                <w:sz w:val="22"/>
                <w:szCs w:val="22"/>
              </w:rPr>
            </w:pPr>
            <w:r>
              <w:rPr>
                <w:rStyle w:val="Aucun"/>
                <w:rFonts w:asciiTheme="minorHAnsi" w:hAnsiTheme="minorHAnsi" w:cstheme="minorHAnsi"/>
                <w:sz w:val="22"/>
                <w:szCs w:val="22"/>
              </w:rPr>
              <w:t xml:space="preserve">- </w:t>
            </w:r>
            <w:r w:rsidR="00F15C15" w:rsidRPr="006937A2">
              <w:rPr>
                <w:rStyle w:val="Aucun"/>
                <w:rFonts w:asciiTheme="minorHAnsi" w:hAnsiTheme="minorHAnsi" w:cstheme="minorHAnsi"/>
                <w:sz w:val="22"/>
                <w:szCs w:val="22"/>
              </w:rPr>
              <w:t xml:space="preserve">Combien y a-t-il de minutes dans 3 heures ? </w:t>
            </w:r>
          </w:p>
          <w:p w14:paraId="704E6658" w14:textId="77777777" w:rsidR="00D848D7"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spacing w:line="216" w:lineRule="auto"/>
              <w:rPr>
                <w:rStyle w:val="Aucun"/>
                <w:rFonts w:asciiTheme="minorHAnsi" w:hAnsiTheme="minorHAnsi" w:cstheme="minorHAnsi"/>
                <w:b/>
                <w:sz w:val="22"/>
                <w:szCs w:val="22"/>
              </w:rPr>
            </w:pPr>
          </w:p>
          <w:p w14:paraId="0AB92F91" w14:textId="77777777" w:rsidR="00F15C15" w:rsidRPr="00D848D7" w:rsidRDefault="00F15C15"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spacing w:line="216" w:lineRule="auto"/>
              <w:rPr>
                <w:rFonts w:asciiTheme="minorHAnsi" w:hAnsiTheme="minorHAnsi" w:cstheme="minorHAnsi"/>
                <w:b/>
                <w:i/>
                <w:sz w:val="22"/>
                <w:szCs w:val="22"/>
              </w:rPr>
            </w:pPr>
            <w:proofErr w:type="spellStart"/>
            <w:r w:rsidRPr="00D848D7">
              <w:rPr>
                <w:rStyle w:val="Aucun"/>
                <w:rFonts w:asciiTheme="minorHAnsi" w:hAnsiTheme="minorHAnsi" w:cstheme="minorHAnsi"/>
                <w:b/>
                <w:i/>
                <w:sz w:val="22"/>
                <w:szCs w:val="22"/>
              </w:rPr>
              <w:t>Problèmes</w:t>
            </w:r>
            <w:proofErr w:type="spellEnd"/>
            <w:r w:rsidRPr="00D848D7">
              <w:rPr>
                <w:rStyle w:val="Aucun"/>
                <w:rFonts w:asciiTheme="minorHAnsi" w:hAnsiTheme="minorHAnsi" w:cstheme="minorHAnsi"/>
                <w:b/>
                <w:i/>
                <w:sz w:val="22"/>
                <w:szCs w:val="22"/>
              </w:rPr>
              <w:t xml:space="preserve"> de partage</w:t>
            </w:r>
          </w:p>
          <w:p w14:paraId="7D627FF3" w14:textId="77777777" w:rsidR="00F15C15" w:rsidRPr="006937A2" w:rsidRDefault="00D848D7" w:rsidP="00D848D7">
            <w:pPr>
              <w:pStyle w:val="CorpsA"/>
              <w:tabs>
                <w:tab w:val="left" w:pos="708"/>
                <w:tab w:val="left" w:pos="1416"/>
                <w:tab w:val="left" w:pos="2124"/>
                <w:tab w:val="left" w:pos="2832"/>
                <w:tab w:val="left" w:pos="3540"/>
                <w:tab w:val="left" w:pos="4248"/>
                <w:tab w:val="left" w:pos="4956"/>
                <w:tab w:val="left" w:pos="5664"/>
                <w:tab w:val="left" w:pos="6372"/>
                <w:tab w:val="left" w:pos="7080"/>
              </w:tabs>
              <w:spacing w:line="216" w:lineRule="auto"/>
              <w:rPr>
                <w:rFonts w:asciiTheme="minorHAnsi" w:hAnsiTheme="minorHAnsi" w:cstheme="minorHAnsi"/>
                <w:sz w:val="22"/>
                <w:szCs w:val="22"/>
              </w:rPr>
            </w:pPr>
            <w:r>
              <w:rPr>
                <w:rStyle w:val="Aucun"/>
                <w:rFonts w:asciiTheme="minorHAnsi" w:hAnsiTheme="minorHAnsi" w:cstheme="minorHAnsi"/>
                <w:sz w:val="22"/>
                <w:szCs w:val="22"/>
              </w:rPr>
              <w:t xml:space="preserve">- </w:t>
            </w:r>
            <w:proofErr w:type="spellStart"/>
            <w:r w:rsidR="00F15C15" w:rsidRPr="006937A2">
              <w:rPr>
                <w:rStyle w:val="Aucun"/>
                <w:rFonts w:asciiTheme="minorHAnsi" w:hAnsiTheme="minorHAnsi" w:cstheme="minorHAnsi"/>
                <w:sz w:val="22"/>
                <w:szCs w:val="22"/>
              </w:rPr>
              <w:t>Léo</w:t>
            </w:r>
            <w:proofErr w:type="spellEnd"/>
            <w:r w:rsidR="00F15C15" w:rsidRPr="006937A2">
              <w:rPr>
                <w:rStyle w:val="Aucun"/>
                <w:rFonts w:asciiTheme="minorHAnsi" w:hAnsiTheme="minorHAnsi" w:cstheme="minorHAnsi"/>
                <w:sz w:val="22"/>
                <w:szCs w:val="22"/>
              </w:rPr>
              <w:t xml:space="preserve"> veut 700g de </w:t>
            </w:r>
            <w:proofErr w:type="spellStart"/>
            <w:r w:rsidR="00F15C15" w:rsidRPr="006937A2">
              <w:rPr>
                <w:rStyle w:val="Aucun"/>
                <w:rFonts w:asciiTheme="minorHAnsi" w:hAnsiTheme="minorHAnsi" w:cstheme="minorHAnsi"/>
                <w:sz w:val="22"/>
                <w:szCs w:val="22"/>
              </w:rPr>
              <w:t>pêches</w:t>
            </w:r>
            <w:proofErr w:type="spellEnd"/>
            <w:r w:rsidR="00F15C15" w:rsidRPr="006937A2">
              <w:rPr>
                <w:rStyle w:val="Aucun"/>
                <w:rFonts w:asciiTheme="minorHAnsi" w:hAnsiTheme="minorHAnsi" w:cstheme="minorHAnsi"/>
                <w:sz w:val="22"/>
                <w:szCs w:val="22"/>
              </w:rPr>
              <w:t xml:space="preserve">. Une </w:t>
            </w:r>
            <w:proofErr w:type="spellStart"/>
            <w:r w:rsidR="00F15C15" w:rsidRPr="006937A2">
              <w:rPr>
                <w:rStyle w:val="Aucun"/>
                <w:rFonts w:asciiTheme="minorHAnsi" w:hAnsiTheme="minorHAnsi" w:cstheme="minorHAnsi"/>
                <w:sz w:val="22"/>
                <w:szCs w:val="22"/>
              </w:rPr>
              <w:t>pêche</w:t>
            </w:r>
            <w:proofErr w:type="spellEnd"/>
            <w:r w:rsidR="00F15C15" w:rsidRPr="006937A2">
              <w:rPr>
                <w:rStyle w:val="Aucun"/>
                <w:rFonts w:asciiTheme="minorHAnsi" w:hAnsiTheme="minorHAnsi" w:cstheme="minorHAnsi"/>
                <w:sz w:val="22"/>
                <w:szCs w:val="22"/>
              </w:rPr>
              <w:t xml:space="preserve"> </w:t>
            </w:r>
            <w:proofErr w:type="spellStart"/>
            <w:r w:rsidR="00F15C15" w:rsidRPr="006937A2">
              <w:rPr>
                <w:rStyle w:val="Aucun"/>
                <w:rFonts w:asciiTheme="minorHAnsi" w:hAnsiTheme="minorHAnsi" w:cstheme="minorHAnsi"/>
                <w:sz w:val="22"/>
                <w:szCs w:val="22"/>
              </w:rPr>
              <w:t>pèse</w:t>
            </w:r>
            <w:proofErr w:type="spellEnd"/>
            <w:r w:rsidR="00F15C15" w:rsidRPr="006937A2">
              <w:rPr>
                <w:rStyle w:val="Aucun"/>
                <w:rFonts w:asciiTheme="minorHAnsi" w:hAnsiTheme="minorHAnsi" w:cstheme="minorHAnsi"/>
                <w:sz w:val="22"/>
                <w:szCs w:val="22"/>
              </w:rPr>
              <w:t xml:space="preserve"> environ 70g. Combien lui faut-il de </w:t>
            </w:r>
            <w:proofErr w:type="spellStart"/>
            <w:r w:rsidR="00F15C15" w:rsidRPr="006937A2">
              <w:rPr>
                <w:rStyle w:val="Aucun"/>
                <w:rFonts w:asciiTheme="minorHAnsi" w:hAnsiTheme="minorHAnsi" w:cstheme="minorHAnsi"/>
                <w:sz w:val="22"/>
                <w:szCs w:val="22"/>
              </w:rPr>
              <w:t>pêches</w:t>
            </w:r>
            <w:proofErr w:type="spellEnd"/>
            <w:r w:rsidR="00F15C15" w:rsidRPr="006937A2">
              <w:rPr>
                <w:rStyle w:val="Aucun"/>
                <w:rFonts w:asciiTheme="minorHAnsi" w:hAnsiTheme="minorHAnsi" w:cstheme="minorHAnsi"/>
                <w:sz w:val="22"/>
                <w:szCs w:val="22"/>
              </w:rPr>
              <w:t>?</w:t>
            </w:r>
          </w:p>
        </w:tc>
      </w:tr>
    </w:tbl>
    <w:p w14:paraId="3C382165" w14:textId="2DC72A94" w:rsidR="003134AB" w:rsidRDefault="00DC5C49" w:rsidP="00DC5C49">
      <w:pPr>
        <w:tabs>
          <w:tab w:val="left" w:pos="3114"/>
        </w:tabs>
        <w:ind w:left="-426"/>
        <w:rPr>
          <w:rFonts w:cstheme="minorHAnsi"/>
        </w:rPr>
      </w:pPr>
      <w:r>
        <w:rPr>
          <w:rFonts w:cstheme="minorHAnsi"/>
        </w:rPr>
        <w:lastRenderedPageBreak/>
        <w:tab/>
      </w:r>
    </w:p>
    <w:p w14:paraId="4CB92D0E" w14:textId="77026240" w:rsidR="00DC5C49" w:rsidRDefault="00DC5C49" w:rsidP="00DC5C49">
      <w:pPr>
        <w:tabs>
          <w:tab w:val="left" w:pos="3114"/>
        </w:tabs>
        <w:ind w:left="-426"/>
        <w:rPr>
          <w:rFonts w:cstheme="minorHAnsi"/>
        </w:rPr>
      </w:pPr>
    </w:p>
    <w:p w14:paraId="6998A2DA" w14:textId="77777777" w:rsidR="008E5F32" w:rsidRDefault="008E5F32" w:rsidP="00DC5C49">
      <w:pPr>
        <w:pStyle w:val="CorpsA"/>
        <w:jc w:val="center"/>
        <w:rPr>
          <w:rFonts w:ascii="Helvetica Neue" w:hAnsi="Helvetica Neue"/>
          <w:b/>
          <w:bCs/>
          <w:color w:val="0082CC"/>
          <w:sz w:val="36"/>
          <w:szCs w:val="22"/>
        </w:rPr>
      </w:pPr>
    </w:p>
    <w:p w14:paraId="31802E3B" w14:textId="3DE86D5A" w:rsidR="00DC5C49" w:rsidRPr="006B2B93" w:rsidRDefault="00DC5C49" w:rsidP="00DC5C49">
      <w:pPr>
        <w:pStyle w:val="CorpsA"/>
        <w:jc w:val="center"/>
        <w:rPr>
          <w:rFonts w:ascii="Helvetica Neue" w:hAnsi="Helvetica Neue"/>
          <w:b/>
          <w:bCs/>
          <w:color w:val="0082CC"/>
          <w:sz w:val="36"/>
          <w:szCs w:val="22"/>
        </w:rPr>
      </w:pPr>
      <w:bookmarkStart w:id="163" w:name="Annexe1"/>
      <w:r w:rsidRPr="006B2B93">
        <w:rPr>
          <w:rFonts w:ascii="Helvetica Neue" w:hAnsi="Helvetica Neue"/>
          <w:b/>
          <w:bCs/>
          <w:color w:val="0082CC"/>
          <w:sz w:val="36"/>
          <w:szCs w:val="22"/>
        </w:rPr>
        <w:t>Annexe</w:t>
      </w:r>
      <w:r w:rsidR="008E5F32">
        <w:rPr>
          <w:rFonts w:ascii="Helvetica Neue" w:hAnsi="Helvetica Neue"/>
          <w:b/>
          <w:bCs/>
          <w:color w:val="0082CC"/>
          <w:sz w:val="36"/>
          <w:szCs w:val="22"/>
        </w:rPr>
        <w:t xml:space="preserve"> 1</w:t>
      </w:r>
      <w:r w:rsidRPr="006B2B93">
        <w:rPr>
          <w:rFonts w:ascii="Helvetica Neue" w:hAnsi="Helvetica Neue"/>
          <w:b/>
          <w:bCs/>
          <w:color w:val="0082CC"/>
          <w:sz w:val="36"/>
          <w:szCs w:val="22"/>
        </w:rPr>
        <w:t xml:space="preserve"> : </w:t>
      </w:r>
      <w:r w:rsidR="003E76BC" w:rsidRPr="006B2B93">
        <w:rPr>
          <w:rFonts w:ascii="Helvetica Neue" w:hAnsi="Helvetica Neue"/>
          <w:b/>
          <w:bCs/>
          <w:color w:val="0082CC"/>
          <w:sz w:val="36"/>
          <w:szCs w:val="22"/>
        </w:rPr>
        <w:t>évolution</w:t>
      </w:r>
      <w:r w:rsidRPr="006B2B93">
        <w:rPr>
          <w:rFonts w:ascii="Helvetica Neue" w:hAnsi="Helvetica Neue"/>
          <w:b/>
          <w:bCs/>
          <w:color w:val="0082CC"/>
          <w:sz w:val="36"/>
          <w:szCs w:val="22"/>
        </w:rPr>
        <w:t xml:space="preserve"> des </w:t>
      </w:r>
      <w:r w:rsidR="003E76BC" w:rsidRPr="006B2B93">
        <w:rPr>
          <w:rFonts w:ascii="Helvetica Neue" w:hAnsi="Helvetica Neue"/>
          <w:b/>
          <w:bCs/>
          <w:color w:val="0082CC"/>
          <w:sz w:val="36"/>
          <w:szCs w:val="22"/>
        </w:rPr>
        <w:t xml:space="preserve">contenus des </w:t>
      </w:r>
      <w:r w:rsidRPr="006B2B93">
        <w:rPr>
          <w:rFonts w:ascii="Helvetica Neue" w:hAnsi="Helvetica Neue"/>
          <w:b/>
          <w:bCs/>
          <w:color w:val="0082CC"/>
          <w:sz w:val="36"/>
          <w:szCs w:val="22"/>
        </w:rPr>
        <w:t xml:space="preserve">évaluations nationales </w:t>
      </w:r>
      <w:proofErr w:type="spellStart"/>
      <w:r w:rsidR="008E5F32">
        <w:rPr>
          <w:rFonts w:ascii="Helvetica Neue" w:hAnsi="Helvetica Neue"/>
          <w:b/>
          <w:bCs/>
          <w:color w:val="0082CC"/>
          <w:sz w:val="36"/>
          <w:szCs w:val="22"/>
        </w:rPr>
        <w:t>CP</w:t>
      </w:r>
      <w:r w:rsidR="003E76BC" w:rsidRPr="006B2B93">
        <w:rPr>
          <w:rFonts w:ascii="Helvetica Neue" w:hAnsi="Helvetica Neue"/>
          <w:b/>
          <w:bCs/>
          <w:color w:val="0082CC"/>
          <w:sz w:val="36"/>
          <w:szCs w:val="22"/>
        </w:rPr>
        <w:t>_</w:t>
      </w:r>
      <w:r w:rsidRPr="006B2B93">
        <w:rPr>
          <w:rFonts w:ascii="Helvetica Neue" w:hAnsi="Helvetica Neue"/>
          <w:b/>
          <w:bCs/>
          <w:color w:val="0082CC"/>
          <w:sz w:val="36"/>
          <w:szCs w:val="22"/>
        </w:rPr>
        <w:t>Septembre</w:t>
      </w:r>
      <w:proofErr w:type="spellEnd"/>
      <w:r w:rsidRPr="006B2B93">
        <w:rPr>
          <w:rFonts w:ascii="Helvetica Neue" w:hAnsi="Helvetica Neue"/>
          <w:b/>
          <w:bCs/>
          <w:color w:val="0082CC"/>
          <w:sz w:val="36"/>
          <w:szCs w:val="22"/>
        </w:rPr>
        <w:t xml:space="preserve"> 2022</w:t>
      </w:r>
    </w:p>
    <w:bookmarkEnd w:id="163"/>
    <w:p w14:paraId="53272495" w14:textId="77777777" w:rsidR="006B2B93" w:rsidRDefault="006B2B93" w:rsidP="00DC5C49">
      <w:pPr>
        <w:pStyle w:val="CorpsA"/>
        <w:jc w:val="center"/>
        <w:rPr>
          <w:rFonts w:ascii="Helvetica Neue" w:hAnsi="Helvetica Neue"/>
          <w:b/>
          <w:bCs/>
          <w:color w:val="0082CC"/>
          <w:sz w:val="32"/>
          <w:szCs w:val="22"/>
        </w:rPr>
      </w:pPr>
    </w:p>
    <w:p w14:paraId="5854AF86" w14:textId="43DE8D35" w:rsidR="006B2B93" w:rsidRDefault="006B2B93" w:rsidP="00DC5C49">
      <w:pPr>
        <w:pStyle w:val="CorpsA"/>
        <w:jc w:val="center"/>
        <w:rPr>
          <w:rFonts w:ascii="Helvetica Neue" w:hAnsi="Helvetica Neue"/>
          <w:b/>
          <w:bCs/>
          <w:color w:val="0082CC"/>
          <w:sz w:val="32"/>
          <w:szCs w:val="22"/>
        </w:rPr>
      </w:pPr>
    </w:p>
    <w:p w14:paraId="4BDC08D0" w14:textId="7FEDF932" w:rsidR="006B2B93" w:rsidRDefault="006B2B93" w:rsidP="00DC5C49">
      <w:pPr>
        <w:pStyle w:val="CorpsA"/>
        <w:jc w:val="center"/>
        <w:rPr>
          <w:rFonts w:ascii="Helvetica Neue" w:hAnsi="Helvetica Neue"/>
          <w:b/>
          <w:bCs/>
          <w:color w:val="0082CC"/>
          <w:sz w:val="32"/>
          <w:szCs w:val="22"/>
        </w:rPr>
      </w:pPr>
      <w:r w:rsidRPr="006B2B93">
        <w:rPr>
          <w:rFonts w:ascii="Helvetica Neue" w:hAnsi="Helvetica Neue"/>
          <w:b/>
          <w:bCs/>
          <w:noProof/>
          <w:color w:val="0082CC"/>
          <w:sz w:val="32"/>
          <w:szCs w:val="22"/>
        </w:rPr>
        <w:drawing>
          <wp:inline distT="0" distB="0" distL="0" distR="0" wp14:anchorId="677DEC3F" wp14:editId="2FF01C4E">
            <wp:extent cx="9224496" cy="497352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270443" cy="4998294"/>
                    </a:xfrm>
                    <a:prstGeom prst="rect">
                      <a:avLst/>
                    </a:prstGeom>
                  </pic:spPr>
                </pic:pic>
              </a:graphicData>
            </a:graphic>
          </wp:inline>
        </w:drawing>
      </w:r>
    </w:p>
    <w:p w14:paraId="7DD58AD3" w14:textId="58ACECEB" w:rsidR="006B2B93" w:rsidRDefault="006B2B93" w:rsidP="00DC5C49">
      <w:pPr>
        <w:pStyle w:val="CorpsA"/>
        <w:jc w:val="center"/>
        <w:rPr>
          <w:rFonts w:ascii="Helvetica Neue" w:hAnsi="Helvetica Neue"/>
          <w:b/>
          <w:bCs/>
          <w:color w:val="0082CC"/>
          <w:sz w:val="32"/>
          <w:szCs w:val="22"/>
        </w:rPr>
      </w:pPr>
    </w:p>
    <w:p w14:paraId="0155B5FF" w14:textId="6A9D098F" w:rsidR="006B2B93" w:rsidRDefault="006B2B93" w:rsidP="00DC5C49">
      <w:pPr>
        <w:pStyle w:val="CorpsA"/>
        <w:jc w:val="center"/>
        <w:rPr>
          <w:rFonts w:ascii="Helvetica Neue" w:hAnsi="Helvetica Neue"/>
          <w:b/>
          <w:bCs/>
          <w:color w:val="0082CC"/>
          <w:sz w:val="32"/>
          <w:szCs w:val="22"/>
        </w:rPr>
      </w:pPr>
    </w:p>
    <w:p w14:paraId="258492C9" w14:textId="2A18DBC5" w:rsidR="006B2B93" w:rsidRDefault="006B2B93" w:rsidP="00DC5C49">
      <w:pPr>
        <w:pStyle w:val="CorpsA"/>
        <w:jc w:val="center"/>
        <w:rPr>
          <w:rFonts w:ascii="Helvetica Neue" w:hAnsi="Helvetica Neue"/>
          <w:b/>
          <w:bCs/>
          <w:color w:val="0082CC"/>
          <w:sz w:val="32"/>
          <w:szCs w:val="22"/>
        </w:rPr>
      </w:pPr>
    </w:p>
    <w:p w14:paraId="16B3D322" w14:textId="0BB78C88" w:rsidR="006B2B93" w:rsidRDefault="006B2B93" w:rsidP="00DC5C49">
      <w:pPr>
        <w:pStyle w:val="CorpsA"/>
        <w:jc w:val="center"/>
        <w:rPr>
          <w:rFonts w:ascii="Helvetica Neue" w:hAnsi="Helvetica Neue"/>
          <w:b/>
          <w:bCs/>
          <w:color w:val="0082CC"/>
          <w:sz w:val="32"/>
          <w:szCs w:val="22"/>
        </w:rPr>
      </w:pPr>
    </w:p>
    <w:p w14:paraId="1B96F455" w14:textId="092819D4" w:rsidR="006B2B93" w:rsidRDefault="006B2B93" w:rsidP="00DC5C49">
      <w:pPr>
        <w:pStyle w:val="CorpsA"/>
        <w:jc w:val="center"/>
        <w:rPr>
          <w:rFonts w:ascii="Helvetica Neue" w:hAnsi="Helvetica Neue"/>
          <w:b/>
          <w:bCs/>
          <w:color w:val="0082CC"/>
          <w:sz w:val="32"/>
          <w:szCs w:val="22"/>
        </w:rPr>
      </w:pPr>
    </w:p>
    <w:p w14:paraId="7FA9BD13" w14:textId="630B70D6" w:rsidR="008E5F32" w:rsidRPr="006B2B93" w:rsidRDefault="008E5F32" w:rsidP="008E5F32">
      <w:pPr>
        <w:pStyle w:val="CorpsA"/>
        <w:jc w:val="center"/>
        <w:rPr>
          <w:rFonts w:ascii="Helvetica Neue" w:hAnsi="Helvetica Neue"/>
          <w:b/>
          <w:bCs/>
          <w:color w:val="0082CC"/>
          <w:sz w:val="36"/>
          <w:szCs w:val="22"/>
        </w:rPr>
      </w:pPr>
      <w:bookmarkStart w:id="164" w:name="Annexe2"/>
      <w:r w:rsidRPr="006B2B93">
        <w:rPr>
          <w:rFonts w:ascii="Helvetica Neue" w:hAnsi="Helvetica Neue"/>
          <w:b/>
          <w:bCs/>
          <w:color w:val="0082CC"/>
          <w:sz w:val="36"/>
          <w:szCs w:val="22"/>
        </w:rPr>
        <w:t>Annexe</w:t>
      </w:r>
      <w:r>
        <w:rPr>
          <w:rFonts w:ascii="Helvetica Neue" w:hAnsi="Helvetica Neue"/>
          <w:b/>
          <w:bCs/>
          <w:color w:val="0082CC"/>
          <w:sz w:val="36"/>
          <w:szCs w:val="22"/>
        </w:rPr>
        <w:t xml:space="preserve"> 2</w:t>
      </w:r>
      <w:r w:rsidRPr="006B2B93">
        <w:rPr>
          <w:rFonts w:ascii="Helvetica Neue" w:hAnsi="Helvetica Neue"/>
          <w:b/>
          <w:bCs/>
          <w:color w:val="0082CC"/>
          <w:sz w:val="36"/>
          <w:szCs w:val="22"/>
        </w:rPr>
        <w:t> : évolution des contenus des évaluations nationales CE1_Septembre 2022</w:t>
      </w:r>
    </w:p>
    <w:bookmarkEnd w:id="164"/>
    <w:p w14:paraId="4FA0982E" w14:textId="557B2ABC" w:rsidR="006B2B93" w:rsidRDefault="006B2B93" w:rsidP="00DC5C49">
      <w:pPr>
        <w:pStyle w:val="CorpsA"/>
        <w:jc w:val="center"/>
        <w:rPr>
          <w:rFonts w:ascii="Helvetica Neue" w:hAnsi="Helvetica Neue"/>
          <w:b/>
          <w:bCs/>
          <w:color w:val="0082CC"/>
          <w:sz w:val="32"/>
          <w:szCs w:val="22"/>
        </w:rPr>
      </w:pPr>
    </w:p>
    <w:p w14:paraId="5C6CB56B" w14:textId="4B80DF57" w:rsidR="006B2B93" w:rsidRDefault="006B2B93" w:rsidP="00DC5C49">
      <w:pPr>
        <w:pStyle w:val="CorpsA"/>
        <w:jc w:val="center"/>
        <w:rPr>
          <w:rFonts w:ascii="Helvetica Neue" w:hAnsi="Helvetica Neue"/>
          <w:b/>
          <w:bCs/>
          <w:color w:val="0082CC"/>
          <w:sz w:val="32"/>
          <w:szCs w:val="22"/>
        </w:rPr>
      </w:pPr>
      <w:r w:rsidRPr="006B2B93">
        <w:rPr>
          <w:rFonts w:ascii="Helvetica Neue" w:hAnsi="Helvetica Neue"/>
          <w:b/>
          <w:bCs/>
          <w:noProof/>
          <w:color w:val="0082CC"/>
          <w:sz w:val="32"/>
          <w:szCs w:val="22"/>
        </w:rPr>
        <w:drawing>
          <wp:anchor distT="0" distB="0" distL="114300" distR="114300" simplePos="0" relativeHeight="251664384" behindDoc="0" locked="0" layoutInCell="1" allowOverlap="1" wp14:anchorId="4685CB15" wp14:editId="4E122F32">
            <wp:simplePos x="0" y="0"/>
            <wp:positionH relativeFrom="margin">
              <wp:align>center</wp:align>
            </wp:positionH>
            <wp:positionV relativeFrom="paragraph">
              <wp:posOffset>137160</wp:posOffset>
            </wp:positionV>
            <wp:extent cx="9300621" cy="5340591"/>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300621" cy="5340591"/>
                    </a:xfrm>
                    <a:prstGeom prst="rect">
                      <a:avLst/>
                    </a:prstGeom>
                  </pic:spPr>
                </pic:pic>
              </a:graphicData>
            </a:graphic>
            <wp14:sizeRelH relativeFrom="margin">
              <wp14:pctWidth>0</wp14:pctWidth>
            </wp14:sizeRelH>
            <wp14:sizeRelV relativeFrom="margin">
              <wp14:pctHeight>0</wp14:pctHeight>
            </wp14:sizeRelV>
          </wp:anchor>
        </w:drawing>
      </w:r>
    </w:p>
    <w:p w14:paraId="207A3D42" w14:textId="643E77A5" w:rsidR="006B2B93" w:rsidRDefault="006B2B93" w:rsidP="00DC5C49">
      <w:pPr>
        <w:pStyle w:val="CorpsA"/>
        <w:jc w:val="center"/>
        <w:rPr>
          <w:rFonts w:ascii="Helvetica Neue" w:hAnsi="Helvetica Neue"/>
          <w:b/>
          <w:bCs/>
          <w:color w:val="0082CC"/>
          <w:sz w:val="32"/>
          <w:szCs w:val="22"/>
        </w:rPr>
      </w:pPr>
    </w:p>
    <w:p w14:paraId="139C9BD1" w14:textId="16419B08" w:rsidR="006B2B93" w:rsidRDefault="006B2B93" w:rsidP="00DC5C49">
      <w:pPr>
        <w:pStyle w:val="CorpsA"/>
        <w:jc w:val="center"/>
        <w:rPr>
          <w:rFonts w:ascii="Helvetica Neue" w:hAnsi="Helvetica Neue"/>
          <w:b/>
          <w:bCs/>
          <w:color w:val="0082CC"/>
          <w:sz w:val="32"/>
          <w:szCs w:val="22"/>
        </w:rPr>
      </w:pPr>
    </w:p>
    <w:p w14:paraId="2EF745AA" w14:textId="5F386040" w:rsidR="006B2B93" w:rsidRDefault="006B2B93" w:rsidP="00DC5C49">
      <w:pPr>
        <w:pStyle w:val="CorpsA"/>
        <w:jc w:val="center"/>
        <w:rPr>
          <w:rFonts w:ascii="Helvetica Neue" w:hAnsi="Helvetica Neue"/>
          <w:b/>
          <w:bCs/>
          <w:color w:val="0082CC"/>
          <w:sz w:val="32"/>
          <w:szCs w:val="22"/>
        </w:rPr>
      </w:pPr>
    </w:p>
    <w:p w14:paraId="10D15AC2" w14:textId="5408085F" w:rsidR="006B2B93" w:rsidRDefault="006B2B93" w:rsidP="00DC5C49">
      <w:pPr>
        <w:pStyle w:val="CorpsA"/>
        <w:jc w:val="center"/>
        <w:rPr>
          <w:rFonts w:ascii="Helvetica Neue" w:hAnsi="Helvetica Neue"/>
          <w:b/>
          <w:bCs/>
          <w:color w:val="0082CC"/>
          <w:sz w:val="32"/>
          <w:szCs w:val="22"/>
        </w:rPr>
      </w:pPr>
    </w:p>
    <w:p w14:paraId="17AF8ED5" w14:textId="45073335" w:rsidR="006B2B93" w:rsidRDefault="006B2B93" w:rsidP="00DC5C49">
      <w:pPr>
        <w:pStyle w:val="CorpsA"/>
        <w:jc w:val="center"/>
        <w:rPr>
          <w:rFonts w:ascii="Helvetica Neue" w:hAnsi="Helvetica Neue"/>
          <w:b/>
          <w:bCs/>
          <w:color w:val="0082CC"/>
          <w:sz w:val="32"/>
          <w:szCs w:val="22"/>
        </w:rPr>
      </w:pPr>
    </w:p>
    <w:p w14:paraId="40444A13" w14:textId="16DAA23B" w:rsidR="006B2B93" w:rsidRDefault="006B2B93" w:rsidP="00DC5C49">
      <w:pPr>
        <w:pStyle w:val="CorpsA"/>
        <w:jc w:val="center"/>
        <w:rPr>
          <w:rFonts w:ascii="Helvetica Neue" w:hAnsi="Helvetica Neue"/>
          <w:b/>
          <w:bCs/>
          <w:color w:val="0082CC"/>
          <w:sz w:val="32"/>
          <w:szCs w:val="22"/>
        </w:rPr>
      </w:pPr>
    </w:p>
    <w:p w14:paraId="5C8E776A" w14:textId="6B917B93" w:rsidR="006B2B93" w:rsidRDefault="006B2B93" w:rsidP="00DC5C49">
      <w:pPr>
        <w:pStyle w:val="CorpsA"/>
        <w:jc w:val="center"/>
        <w:rPr>
          <w:rFonts w:ascii="Helvetica Neue" w:hAnsi="Helvetica Neue"/>
          <w:b/>
          <w:bCs/>
          <w:color w:val="0082CC"/>
          <w:sz w:val="32"/>
          <w:szCs w:val="22"/>
        </w:rPr>
      </w:pPr>
    </w:p>
    <w:p w14:paraId="5EE8F7CF" w14:textId="2A779E3C" w:rsidR="006B2B93" w:rsidRDefault="006B2B93" w:rsidP="00DC5C49">
      <w:pPr>
        <w:pStyle w:val="CorpsA"/>
        <w:jc w:val="center"/>
        <w:rPr>
          <w:rFonts w:ascii="Helvetica Neue" w:hAnsi="Helvetica Neue"/>
          <w:b/>
          <w:bCs/>
          <w:color w:val="0082CC"/>
          <w:sz w:val="32"/>
          <w:szCs w:val="22"/>
        </w:rPr>
      </w:pPr>
    </w:p>
    <w:p w14:paraId="49FE3C10" w14:textId="41B6E269" w:rsidR="006B2B93" w:rsidRDefault="006B2B93" w:rsidP="00DC5C49">
      <w:pPr>
        <w:pStyle w:val="CorpsA"/>
        <w:jc w:val="center"/>
        <w:rPr>
          <w:rFonts w:ascii="Helvetica Neue" w:hAnsi="Helvetica Neue"/>
          <w:b/>
          <w:bCs/>
          <w:color w:val="0082CC"/>
          <w:sz w:val="32"/>
          <w:szCs w:val="22"/>
        </w:rPr>
      </w:pPr>
    </w:p>
    <w:p w14:paraId="41CA9927" w14:textId="22DB29E1" w:rsidR="006B2B93" w:rsidRDefault="006B2B93" w:rsidP="00DC5C49">
      <w:pPr>
        <w:pStyle w:val="CorpsA"/>
        <w:jc w:val="center"/>
        <w:rPr>
          <w:rFonts w:ascii="Helvetica Neue" w:hAnsi="Helvetica Neue"/>
          <w:b/>
          <w:bCs/>
          <w:color w:val="0082CC"/>
          <w:sz w:val="32"/>
          <w:szCs w:val="22"/>
        </w:rPr>
      </w:pPr>
    </w:p>
    <w:p w14:paraId="165F8B07" w14:textId="6A653BDF" w:rsidR="006B2B93" w:rsidRDefault="006B2B93" w:rsidP="00DC5C49">
      <w:pPr>
        <w:pStyle w:val="CorpsA"/>
        <w:jc w:val="center"/>
        <w:rPr>
          <w:rFonts w:ascii="Helvetica Neue" w:hAnsi="Helvetica Neue"/>
          <w:b/>
          <w:bCs/>
          <w:color w:val="0082CC"/>
          <w:sz w:val="32"/>
          <w:szCs w:val="22"/>
        </w:rPr>
      </w:pPr>
    </w:p>
    <w:p w14:paraId="48B6B9EB" w14:textId="25075965" w:rsidR="006B2B93" w:rsidRDefault="006B2B93" w:rsidP="00DC5C49">
      <w:pPr>
        <w:pStyle w:val="CorpsA"/>
        <w:jc w:val="center"/>
        <w:rPr>
          <w:rFonts w:ascii="Helvetica Neue" w:hAnsi="Helvetica Neue"/>
          <w:b/>
          <w:bCs/>
          <w:color w:val="0082CC"/>
          <w:sz w:val="32"/>
          <w:szCs w:val="22"/>
        </w:rPr>
      </w:pPr>
    </w:p>
    <w:p w14:paraId="25FD362F" w14:textId="170EC145" w:rsidR="006B2B93" w:rsidRDefault="006B2B93" w:rsidP="00DC5C49">
      <w:pPr>
        <w:pStyle w:val="CorpsA"/>
        <w:jc w:val="center"/>
        <w:rPr>
          <w:rFonts w:ascii="Helvetica Neue" w:hAnsi="Helvetica Neue"/>
          <w:b/>
          <w:bCs/>
          <w:color w:val="0082CC"/>
          <w:sz w:val="32"/>
          <w:szCs w:val="22"/>
        </w:rPr>
      </w:pPr>
    </w:p>
    <w:p w14:paraId="70FDFE8F" w14:textId="5B1BB93F" w:rsidR="006B2B93" w:rsidRDefault="006B2B93" w:rsidP="00DC5C49">
      <w:pPr>
        <w:pStyle w:val="CorpsA"/>
        <w:jc w:val="center"/>
        <w:rPr>
          <w:rFonts w:ascii="Helvetica Neue" w:hAnsi="Helvetica Neue"/>
          <w:b/>
          <w:bCs/>
          <w:color w:val="0082CC"/>
          <w:sz w:val="32"/>
          <w:szCs w:val="22"/>
        </w:rPr>
      </w:pPr>
    </w:p>
    <w:p w14:paraId="519E851F" w14:textId="4A82038C" w:rsidR="006B2B93" w:rsidRDefault="006B2B93" w:rsidP="00DC5C49">
      <w:pPr>
        <w:pStyle w:val="CorpsA"/>
        <w:jc w:val="center"/>
        <w:rPr>
          <w:rFonts w:ascii="Helvetica Neue" w:hAnsi="Helvetica Neue"/>
          <w:b/>
          <w:bCs/>
          <w:color w:val="0082CC"/>
          <w:sz w:val="32"/>
          <w:szCs w:val="22"/>
        </w:rPr>
      </w:pPr>
    </w:p>
    <w:p w14:paraId="6126F00A" w14:textId="066AF22E" w:rsidR="006B2B93" w:rsidRDefault="006B2B93" w:rsidP="00DC5C49">
      <w:pPr>
        <w:pStyle w:val="CorpsA"/>
        <w:jc w:val="center"/>
        <w:rPr>
          <w:rFonts w:ascii="Helvetica Neue" w:hAnsi="Helvetica Neue"/>
          <w:b/>
          <w:bCs/>
          <w:color w:val="0082CC"/>
          <w:sz w:val="32"/>
          <w:szCs w:val="22"/>
        </w:rPr>
      </w:pPr>
    </w:p>
    <w:p w14:paraId="299AFE1E" w14:textId="3A139D77" w:rsidR="006B2B93" w:rsidRDefault="006B2B93" w:rsidP="00DC5C49">
      <w:pPr>
        <w:pStyle w:val="CorpsA"/>
        <w:jc w:val="center"/>
        <w:rPr>
          <w:rFonts w:ascii="Helvetica Neue" w:hAnsi="Helvetica Neue"/>
          <w:b/>
          <w:bCs/>
          <w:color w:val="0082CC"/>
          <w:sz w:val="32"/>
          <w:szCs w:val="22"/>
        </w:rPr>
      </w:pPr>
    </w:p>
    <w:p w14:paraId="1D8CAC88" w14:textId="38C3B021" w:rsidR="006B2B93" w:rsidRDefault="006B2B93" w:rsidP="00DC5C49">
      <w:pPr>
        <w:pStyle w:val="CorpsA"/>
        <w:jc w:val="center"/>
        <w:rPr>
          <w:rFonts w:ascii="Helvetica Neue" w:hAnsi="Helvetica Neue"/>
          <w:b/>
          <w:bCs/>
          <w:color w:val="0082CC"/>
          <w:sz w:val="32"/>
          <w:szCs w:val="22"/>
        </w:rPr>
      </w:pPr>
    </w:p>
    <w:p w14:paraId="4648A9D8" w14:textId="7D41D74F" w:rsidR="006B2B93" w:rsidRDefault="006B2B93" w:rsidP="00DC5C49">
      <w:pPr>
        <w:pStyle w:val="CorpsA"/>
        <w:jc w:val="center"/>
        <w:rPr>
          <w:rFonts w:ascii="Helvetica Neue" w:hAnsi="Helvetica Neue"/>
          <w:b/>
          <w:bCs/>
          <w:color w:val="0082CC"/>
          <w:sz w:val="32"/>
          <w:szCs w:val="22"/>
        </w:rPr>
      </w:pPr>
    </w:p>
    <w:p w14:paraId="1CC44492" w14:textId="5729866F" w:rsidR="006B2B93" w:rsidRDefault="006B2B93" w:rsidP="00DC5C49">
      <w:pPr>
        <w:pStyle w:val="CorpsA"/>
        <w:jc w:val="center"/>
        <w:rPr>
          <w:rFonts w:ascii="Helvetica Neue" w:hAnsi="Helvetica Neue"/>
          <w:b/>
          <w:bCs/>
          <w:color w:val="0082CC"/>
          <w:sz w:val="32"/>
          <w:szCs w:val="22"/>
        </w:rPr>
      </w:pPr>
    </w:p>
    <w:p w14:paraId="5300EA16" w14:textId="5DCD6AE6" w:rsidR="006B2B93" w:rsidRPr="00DC5C49" w:rsidRDefault="006B2B93" w:rsidP="00DC5C49">
      <w:pPr>
        <w:pStyle w:val="CorpsA"/>
        <w:jc w:val="center"/>
        <w:rPr>
          <w:rFonts w:ascii="Helvetica Neue" w:hAnsi="Helvetica Neue"/>
          <w:b/>
          <w:bCs/>
          <w:color w:val="0082CC"/>
          <w:sz w:val="32"/>
          <w:szCs w:val="22"/>
        </w:rPr>
      </w:pPr>
    </w:p>
    <w:sectPr w:rsidR="006B2B93" w:rsidRPr="00DC5C49" w:rsidSect="00D848D7">
      <w:footerReference w:type="even" r:id="rId69"/>
      <w:footerReference w:type="default" r:id="rId70"/>
      <w:pgSz w:w="16840" w:h="11900" w:orient="landscape"/>
      <w:pgMar w:top="284" w:right="360" w:bottom="360" w:left="360" w:header="709"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AA935" w14:textId="77777777" w:rsidR="000416F6" w:rsidRDefault="000416F6" w:rsidP="00F15C15">
      <w:pPr>
        <w:spacing w:after="0" w:line="240" w:lineRule="auto"/>
      </w:pPr>
      <w:r>
        <w:separator/>
      </w:r>
    </w:p>
  </w:endnote>
  <w:endnote w:type="continuationSeparator" w:id="0">
    <w:p w14:paraId="14561446" w14:textId="77777777" w:rsidR="000416F6" w:rsidRDefault="000416F6" w:rsidP="00F1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hivo-Light">
    <w:altName w:val="Calibri"/>
    <w:panose1 w:val="00000000000000000000"/>
    <w:charset w:val="00"/>
    <w:family w:val="swiss"/>
    <w:notTrueType/>
    <w:pitch w:val="default"/>
    <w:sig w:usb0="00000003" w:usb1="00000000" w:usb2="00000000" w:usb3="00000000" w:csb0="00000001" w:csb1="00000000"/>
  </w:font>
  <w:font w:name="Chiv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56788834"/>
      <w:docPartObj>
        <w:docPartGallery w:val="Page Numbers (Bottom of Page)"/>
        <w:docPartUnique/>
      </w:docPartObj>
    </w:sdtPr>
    <w:sdtEndPr>
      <w:rPr>
        <w:rStyle w:val="Numrodepage"/>
      </w:rPr>
    </w:sdtEndPr>
    <w:sdtContent>
      <w:p w14:paraId="283FE810" w14:textId="7D592D22" w:rsidR="00265082" w:rsidRDefault="00265082" w:rsidP="00007B1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757CF8B4" w14:textId="77777777" w:rsidR="00265082" w:rsidRDefault="00265082" w:rsidP="007F18B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692995348"/>
      <w:docPartObj>
        <w:docPartGallery w:val="Page Numbers (Bottom of Page)"/>
        <w:docPartUnique/>
      </w:docPartObj>
    </w:sdtPr>
    <w:sdtEndPr>
      <w:rPr>
        <w:rStyle w:val="Numrodepage"/>
      </w:rPr>
    </w:sdtEndPr>
    <w:sdtContent>
      <w:p w14:paraId="6612365E" w14:textId="1C632103" w:rsidR="00265082" w:rsidRDefault="00265082" w:rsidP="00007B1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C43B61">
          <w:rPr>
            <w:rStyle w:val="Numrodepage"/>
            <w:noProof/>
          </w:rPr>
          <w:t>20</w:t>
        </w:r>
        <w:r>
          <w:rPr>
            <w:rStyle w:val="Numrodepage"/>
          </w:rPr>
          <w:fldChar w:fldCharType="end"/>
        </w:r>
      </w:p>
    </w:sdtContent>
  </w:sdt>
  <w:p w14:paraId="3352FA88" w14:textId="72AABBC1" w:rsidR="00265082" w:rsidRPr="008E5654" w:rsidRDefault="000416F6" w:rsidP="007F18B5">
    <w:pPr>
      <w:pStyle w:val="Pieddepage"/>
      <w:ind w:right="360"/>
    </w:pPr>
    <w:hyperlink w:anchor="Table" w:history="1">
      <w:r w:rsidR="00265082" w:rsidRPr="003B5BAD">
        <w:rPr>
          <w:rStyle w:val="Lienhypertexte"/>
        </w:rPr>
        <w:t>Table des matières</w:t>
      </w:r>
      <w:r w:rsidR="00265082" w:rsidRPr="003B5BAD">
        <w:rPr>
          <w:rStyle w:val="Lienhypertexte"/>
          <w:u w:val="none"/>
        </w:rPr>
        <w:t xml:space="preserve"> </w:t>
      </w:r>
      <w:r w:rsidR="00265082" w:rsidRPr="003B5BAD">
        <w:rPr>
          <w:rStyle w:val="Lienhypertexte"/>
          <w:u w:val="none"/>
        </w:rPr>
        <w:tab/>
      </w:r>
      <w:r w:rsidR="00265082" w:rsidRPr="003B5BAD">
        <w:rPr>
          <w:rStyle w:val="Lienhypertexte"/>
          <w:u w:val="none"/>
        </w:rPr>
        <w:tab/>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E2701" w14:textId="77777777" w:rsidR="000416F6" w:rsidRDefault="000416F6" w:rsidP="00F15C15">
      <w:pPr>
        <w:spacing w:after="0" w:line="240" w:lineRule="auto"/>
      </w:pPr>
      <w:r>
        <w:separator/>
      </w:r>
    </w:p>
  </w:footnote>
  <w:footnote w:type="continuationSeparator" w:id="0">
    <w:p w14:paraId="59955AC5" w14:textId="77777777" w:rsidR="000416F6" w:rsidRDefault="000416F6" w:rsidP="00F15C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2D3"/>
    <w:multiLevelType w:val="hybridMultilevel"/>
    <w:tmpl w:val="D576B7BE"/>
    <w:lvl w:ilvl="0" w:tplc="6CE64504">
      <w:start w:val="1"/>
      <w:numFmt w:val="bullet"/>
      <w:lvlText w:val="-"/>
      <w:lvlJc w:val="left"/>
      <w:pPr>
        <w:ind w:left="16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1D0A04C">
      <w:start w:val="1"/>
      <w:numFmt w:val="bullet"/>
      <w:lvlText w:val="-"/>
      <w:lvlJc w:val="left"/>
      <w:pPr>
        <w:ind w:left="88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8261D84">
      <w:start w:val="1"/>
      <w:numFmt w:val="bullet"/>
      <w:lvlText w:val="-"/>
      <w:lvlJc w:val="left"/>
      <w:pPr>
        <w:ind w:left="160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082D3BE">
      <w:start w:val="1"/>
      <w:numFmt w:val="bullet"/>
      <w:lvlText w:val="-"/>
      <w:lvlJc w:val="left"/>
      <w:pPr>
        <w:ind w:left="232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028860">
      <w:start w:val="1"/>
      <w:numFmt w:val="bullet"/>
      <w:lvlText w:val="-"/>
      <w:lvlJc w:val="left"/>
      <w:pPr>
        <w:ind w:left="304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852048C">
      <w:start w:val="1"/>
      <w:numFmt w:val="bullet"/>
      <w:lvlText w:val="-"/>
      <w:lvlJc w:val="left"/>
      <w:pPr>
        <w:ind w:left="376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0FA9122">
      <w:start w:val="1"/>
      <w:numFmt w:val="bullet"/>
      <w:lvlText w:val="-"/>
      <w:lvlJc w:val="left"/>
      <w:pPr>
        <w:ind w:left="448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83427EE">
      <w:start w:val="1"/>
      <w:numFmt w:val="bullet"/>
      <w:lvlText w:val="-"/>
      <w:lvlJc w:val="left"/>
      <w:pPr>
        <w:ind w:left="520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E7C55E0">
      <w:start w:val="1"/>
      <w:numFmt w:val="bullet"/>
      <w:lvlText w:val="-"/>
      <w:lvlJc w:val="left"/>
      <w:pPr>
        <w:ind w:left="592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7E33F70"/>
    <w:multiLevelType w:val="hybridMultilevel"/>
    <w:tmpl w:val="E0E671CA"/>
    <w:lvl w:ilvl="0" w:tplc="C66A4ABC">
      <w:start w:val="1"/>
      <w:numFmt w:val="bullet"/>
      <w:lvlText w:val="-"/>
      <w:lvlJc w:val="left"/>
      <w:pPr>
        <w:ind w:left="20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06EEC6E">
      <w:start w:val="1"/>
      <w:numFmt w:val="bullet"/>
      <w:lvlText w:val="-"/>
      <w:lvlJc w:val="left"/>
      <w:pPr>
        <w:ind w:left="44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F124AAB2">
      <w:start w:val="1"/>
      <w:numFmt w:val="bullet"/>
      <w:lvlText w:val="-"/>
      <w:lvlJc w:val="left"/>
      <w:pPr>
        <w:ind w:left="68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D8C0D120">
      <w:start w:val="1"/>
      <w:numFmt w:val="bullet"/>
      <w:lvlText w:val="-"/>
      <w:lvlJc w:val="left"/>
      <w:pPr>
        <w:ind w:left="92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612AF84E">
      <w:start w:val="1"/>
      <w:numFmt w:val="bullet"/>
      <w:lvlText w:val="-"/>
      <w:lvlJc w:val="left"/>
      <w:pPr>
        <w:ind w:left="116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6C22B5A2">
      <w:start w:val="1"/>
      <w:numFmt w:val="bullet"/>
      <w:lvlText w:val="-"/>
      <w:lvlJc w:val="left"/>
      <w:pPr>
        <w:ind w:left="140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995CCC8E">
      <w:start w:val="1"/>
      <w:numFmt w:val="bullet"/>
      <w:lvlText w:val="-"/>
      <w:lvlJc w:val="left"/>
      <w:pPr>
        <w:ind w:left="164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1310ACA6">
      <w:start w:val="1"/>
      <w:numFmt w:val="bullet"/>
      <w:lvlText w:val="-"/>
      <w:lvlJc w:val="left"/>
      <w:pPr>
        <w:ind w:left="188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CAD85C50">
      <w:start w:val="1"/>
      <w:numFmt w:val="bullet"/>
      <w:lvlText w:val="-"/>
      <w:lvlJc w:val="left"/>
      <w:pPr>
        <w:ind w:left="212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 w15:restartNumberingAfterBreak="0">
    <w:nsid w:val="0BC40FD5"/>
    <w:multiLevelType w:val="hybridMultilevel"/>
    <w:tmpl w:val="3DC8B1DA"/>
    <w:lvl w:ilvl="0" w:tplc="9AECE5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ADE1A">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AA621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00BE04">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C4C27C">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36ADE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CA48D4">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3A2DA8">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EA104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7A6341"/>
    <w:multiLevelType w:val="hybridMultilevel"/>
    <w:tmpl w:val="78420C24"/>
    <w:lvl w:ilvl="0" w:tplc="6CB85140">
      <w:numFmt w:val="bullet"/>
      <w:lvlText w:val="-"/>
      <w:lvlJc w:val="left"/>
      <w:pPr>
        <w:ind w:left="360" w:hanging="360"/>
      </w:pPr>
      <w:rPr>
        <w:rFonts w:ascii="Arial" w:eastAsia="Helvetica Neue" w:hAnsi="Arial" w:cs="Arial" w:hint="default"/>
        <w:i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02D4072"/>
    <w:multiLevelType w:val="hybridMultilevel"/>
    <w:tmpl w:val="32463690"/>
    <w:lvl w:ilvl="0" w:tplc="AF20E78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6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139CB92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8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6242EC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80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B714235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52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5AC0FB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24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7B5AAFD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6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4B40620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8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84A2E0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40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4A341F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12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5" w15:restartNumberingAfterBreak="0">
    <w:nsid w:val="10E312BB"/>
    <w:multiLevelType w:val="hybridMultilevel"/>
    <w:tmpl w:val="468E1A9A"/>
    <w:numStyleLink w:val="Puces"/>
  </w:abstractNum>
  <w:abstractNum w:abstractNumId="6" w15:restartNumberingAfterBreak="0">
    <w:nsid w:val="10E54653"/>
    <w:multiLevelType w:val="hybridMultilevel"/>
    <w:tmpl w:val="3006E0DE"/>
    <w:lvl w:ilvl="0" w:tplc="687CDBE2">
      <w:start w:val="1"/>
      <w:numFmt w:val="bullet"/>
      <w:lvlText w:val="-"/>
      <w:lvlJc w:val="left"/>
      <w:pPr>
        <w:ind w:left="18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D9AD030">
      <w:start w:val="1"/>
      <w:numFmt w:val="bullet"/>
      <w:lvlText w:val="-"/>
      <w:lvlJc w:val="left"/>
      <w:pPr>
        <w:ind w:left="90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4926CB0">
      <w:start w:val="1"/>
      <w:numFmt w:val="bullet"/>
      <w:lvlText w:val="-"/>
      <w:lvlJc w:val="left"/>
      <w:pPr>
        <w:ind w:left="162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BBC2484">
      <w:start w:val="1"/>
      <w:numFmt w:val="bullet"/>
      <w:lvlText w:val="-"/>
      <w:lvlJc w:val="left"/>
      <w:pPr>
        <w:ind w:left="234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8AE6B84">
      <w:start w:val="1"/>
      <w:numFmt w:val="bullet"/>
      <w:lvlText w:val="-"/>
      <w:lvlJc w:val="left"/>
      <w:pPr>
        <w:ind w:left="306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223290">
      <w:start w:val="1"/>
      <w:numFmt w:val="bullet"/>
      <w:lvlText w:val="-"/>
      <w:lvlJc w:val="left"/>
      <w:pPr>
        <w:ind w:left="378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F800ABC">
      <w:start w:val="1"/>
      <w:numFmt w:val="bullet"/>
      <w:lvlText w:val="-"/>
      <w:lvlJc w:val="left"/>
      <w:pPr>
        <w:ind w:left="450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C4427C4">
      <w:start w:val="1"/>
      <w:numFmt w:val="bullet"/>
      <w:lvlText w:val="-"/>
      <w:lvlJc w:val="left"/>
      <w:pPr>
        <w:ind w:left="522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5CFD24">
      <w:start w:val="1"/>
      <w:numFmt w:val="bullet"/>
      <w:lvlText w:val="-"/>
      <w:lvlJc w:val="left"/>
      <w:pPr>
        <w:ind w:left="594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117A1AA0"/>
    <w:multiLevelType w:val="hybridMultilevel"/>
    <w:tmpl w:val="40B0189C"/>
    <w:lvl w:ilvl="0" w:tplc="6CB85140">
      <w:numFmt w:val="bullet"/>
      <w:lvlText w:val="-"/>
      <w:lvlJc w:val="left"/>
      <w:pPr>
        <w:ind w:left="360" w:hanging="360"/>
      </w:pPr>
      <w:rPr>
        <w:rFonts w:ascii="Arial" w:eastAsia="Helvetica Neue" w:hAnsi="Arial" w:cs="Arial" w:hint="default"/>
        <w:i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C9D7A2D"/>
    <w:multiLevelType w:val="hybridMultilevel"/>
    <w:tmpl w:val="C50AB5DE"/>
    <w:lvl w:ilvl="0" w:tplc="A2CAB642">
      <w:start w:val="1"/>
      <w:numFmt w:val="bullet"/>
      <w:lvlText w:val="-"/>
      <w:lvlJc w:val="left"/>
      <w:pPr>
        <w:ind w:left="18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90F699E2">
      <w:start w:val="1"/>
      <w:numFmt w:val="bullet"/>
      <w:lvlText w:val="-"/>
      <w:lvlJc w:val="left"/>
      <w:pPr>
        <w:ind w:left="42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11ECE356">
      <w:start w:val="1"/>
      <w:numFmt w:val="bullet"/>
      <w:lvlText w:val="-"/>
      <w:lvlJc w:val="left"/>
      <w:pPr>
        <w:ind w:left="66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DACA1C2C">
      <w:start w:val="1"/>
      <w:numFmt w:val="bullet"/>
      <w:lvlText w:val="-"/>
      <w:lvlJc w:val="left"/>
      <w:pPr>
        <w:ind w:left="90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0C6E24FC">
      <w:start w:val="1"/>
      <w:numFmt w:val="bullet"/>
      <w:lvlText w:val="-"/>
      <w:lvlJc w:val="left"/>
      <w:pPr>
        <w:ind w:left="114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574ECEF6">
      <w:start w:val="1"/>
      <w:numFmt w:val="bullet"/>
      <w:lvlText w:val="-"/>
      <w:lvlJc w:val="left"/>
      <w:pPr>
        <w:ind w:left="138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578E6252">
      <w:start w:val="1"/>
      <w:numFmt w:val="bullet"/>
      <w:lvlText w:val="-"/>
      <w:lvlJc w:val="left"/>
      <w:pPr>
        <w:ind w:left="162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6342640C">
      <w:start w:val="1"/>
      <w:numFmt w:val="bullet"/>
      <w:lvlText w:val="-"/>
      <w:lvlJc w:val="left"/>
      <w:pPr>
        <w:ind w:left="186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8A321018">
      <w:start w:val="1"/>
      <w:numFmt w:val="bullet"/>
      <w:lvlText w:val="-"/>
      <w:lvlJc w:val="left"/>
      <w:pPr>
        <w:ind w:left="2102" w:hanging="18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 w15:restartNumberingAfterBreak="0">
    <w:nsid w:val="1DD7742E"/>
    <w:multiLevelType w:val="hybridMultilevel"/>
    <w:tmpl w:val="BB6EDB4E"/>
    <w:lvl w:ilvl="0" w:tplc="D0725028">
      <w:start w:val="1"/>
      <w:numFmt w:val="bullet"/>
      <w:lvlText w:val="-"/>
      <w:lvlJc w:val="left"/>
      <w:pPr>
        <w:ind w:left="18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7DBE7590">
      <w:start w:val="1"/>
      <w:numFmt w:val="bullet"/>
      <w:lvlText w:val="-"/>
      <w:lvlJc w:val="left"/>
      <w:pPr>
        <w:ind w:left="42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092AD86">
      <w:start w:val="1"/>
      <w:numFmt w:val="bullet"/>
      <w:lvlText w:val="-"/>
      <w:lvlJc w:val="left"/>
      <w:pPr>
        <w:ind w:left="66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6EA2E008">
      <w:start w:val="1"/>
      <w:numFmt w:val="bullet"/>
      <w:lvlText w:val="-"/>
      <w:lvlJc w:val="left"/>
      <w:pPr>
        <w:ind w:left="90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3DD6B4F8">
      <w:start w:val="1"/>
      <w:numFmt w:val="bullet"/>
      <w:lvlText w:val="-"/>
      <w:lvlJc w:val="left"/>
      <w:pPr>
        <w:ind w:left="114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313C25C8">
      <w:start w:val="1"/>
      <w:numFmt w:val="bullet"/>
      <w:lvlText w:val="-"/>
      <w:lvlJc w:val="left"/>
      <w:pPr>
        <w:ind w:left="138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D4CC5222">
      <w:start w:val="1"/>
      <w:numFmt w:val="bullet"/>
      <w:lvlText w:val="-"/>
      <w:lvlJc w:val="left"/>
      <w:pPr>
        <w:ind w:left="162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73F8772A">
      <w:start w:val="1"/>
      <w:numFmt w:val="bullet"/>
      <w:lvlText w:val="-"/>
      <w:lvlJc w:val="left"/>
      <w:pPr>
        <w:ind w:left="186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ECAADE04">
      <w:start w:val="1"/>
      <w:numFmt w:val="bullet"/>
      <w:lvlText w:val="-"/>
      <w:lvlJc w:val="left"/>
      <w:pPr>
        <w:ind w:left="210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 w15:restartNumberingAfterBreak="0">
    <w:nsid w:val="22D31FF0"/>
    <w:multiLevelType w:val="hybridMultilevel"/>
    <w:tmpl w:val="31E68E04"/>
    <w:lvl w:ilvl="0" w:tplc="7492AA2E">
      <w:numFmt w:val="bullet"/>
      <w:lvlText w:val=""/>
      <w:lvlJc w:val="left"/>
      <w:pPr>
        <w:ind w:left="720" w:hanging="360"/>
      </w:pPr>
      <w:rPr>
        <w:rFonts w:ascii="Wingdings" w:eastAsia="Helvetica Neue"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8D495B"/>
    <w:multiLevelType w:val="hybridMultilevel"/>
    <w:tmpl w:val="C7E2CE42"/>
    <w:lvl w:ilvl="0" w:tplc="63120632">
      <w:start w:val="1"/>
      <w:numFmt w:val="bullet"/>
      <w:lvlText w:val="·"/>
      <w:lvlJc w:val="left"/>
      <w:pPr>
        <w:ind w:left="184" w:hanging="1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CC2C4C">
      <w:start w:val="1"/>
      <w:numFmt w:val="bullet"/>
      <w:lvlText w:val="o"/>
      <w:lvlJc w:val="left"/>
      <w:pPr>
        <w:ind w:left="88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3E5568">
      <w:start w:val="1"/>
      <w:numFmt w:val="bullet"/>
      <w:lvlText w:val="▪"/>
      <w:lvlJc w:val="left"/>
      <w:pPr>
        <w:ind w:left="160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8AEE5C">
      <w:start w:val="1"/>
      <w:numFmt w:val="bullet"/>
      <w:lvlText w:val="·"/>
      <w:lvlJc w:val="left"/>
      <w:pPr>
        <w:ind w:left="2327" w:hanging="1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3071FC">
      <w:start w:val="1"/>
      <w:numFmt w:val="bullet"/>
      <w:lvlText w:val="o"/>
      <w:lvlJc w:val="left"/>
      <w:pPr>
        <w:ind w:left="304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70980E">
      <w:start w:val="1"/>
      <w:numFmt w:val="bullet"/>
      <w:lvlText w:val="▪"/>
      <w:lvlJc w:val="left"/>
      <w:pPr>
        <w:ind w:left="376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D8559E">
      <w:start w:val="1"/>
      <w:numFmt w:val="bullet"/>
      <w:lvlText w:val="·"/>
      <w:lvlJc w:val="left"/>
      <w:pPr>
        <w:ind w:left="4487" w:hanging="1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84F4F6">
      <w:start w:val="1"/>
      <w:numFmt w:val="bullet"/>
      <w:lvlText w:val="o"/>
      <w:lvlJc w:val="left"/>
      <w:pPr>
        <w:ind w:left="520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CA62FC">
      <w:start w:val="1"/>
      <w:numFmt w:val="bullet"/>
      <w:lvlText w:val="▪"/>
      <w:lvlJc w:val="left"/>
      <w:pPr>
        <w:ind w:left="5927" w:hanging="1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3AC7DC0"/>
    <w:multiLevelType w:val="hybridMultilevel"/>
    <w:tmpl w:val="FE5A8540"/>
    <w:lvl w:ilvl="0" w:tplc="4AC25E02">
      <w:start w:val="1"/>
      <w:numFmt w:val="bullet"/>
      <w:lvlText w:val="-"/>
      <w:lvlJc w:val="left"/>
      <w:pPr>
        <w:ind w:left="20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C766094A">
      <w:start w:val="1"/>
      <w:numFmt w:val="bullet"/>
      <w:lvlText w:val="-"/>
      <w:lvlJc w:val="left"/>
      <w:pPr>
        <w:ind w:left="44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C1C4307C">
      <w:start w:val="1"/>
      <w:numFmt w:val="bullet"/>
      <w:lvlText w:val="-"/>
      <w:lvlJc w:val="left"/>
      <w:pPr>
        <w:ind w:left="68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682E168E">
      <w:start w:val="1"/>
      <w:numFmt w:val="bullet"/>
      <w:lvlText w:val="-"/>
      <w:lvlJc w:val="left"/>
      <w:pPr>
        <w:ind w:left="92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A6CA031E">
      <w:start w:val="1"/>
      <w:numFmt w:val="bullet"/>
      <w:lvlText w:val="-"/>
      <w:lvlJc w:val="left"/>
      <w:pPr>
        <w:ind w:left="116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F25E92DC">
      <w:start w:val="1"/>
      <w:numFmt w:val="bullet"/>
      <w:lvlText w:val="-"/>
      <w:lvlJc w:val="left"/>
      <w:pPr>
        <w:ind w:left="140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A4B0817E">
      <w:start w:val="1"/>
      <w:numFmt w:val="bullet"/>
      <w:lvlText w:val="-"/>
      <w:lvlJc w:val="left"/>
      <w:pPr>
        <w:ind w:left="164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1D489F4C">
      <w:start w:val="1"/>
      <w:numFmt w:val="bullet"/>
      <w:lvlText w:val="-"/>
      <w:lvlJc w:val="left"/>
      <w:pPr>
        <w:ind w:left="188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97B80DA0">
      <w:start w:val="1"/>
      <w:numFmt w:val="bullet"/>
      <w:lvlText w:val="-"/>
      <w:lvlJc w:val="left"/>
      <w:pPr>
        <w:ind w:left="212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3" w15:restartNumberingAfterBreak="0">
    <w:nsid w:val="34BA0080"/>
    <w:multiLevelType w:val="hybridMultilevel"/>
    <w:tmpl w:val="D668D5A4"/>
    <w:lvl w:ilvl="0" w:tplc="E33E6C5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65E770A"/>
    <w:multiLevelType w:val="hybridMultilevel"/>
    <w:tmpl w:val="08308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340E31"/>
    <w:multiLevelType w:val="hybridMultilevel"/>
    <w:tmpl w:val="3DF8A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36253E"/>
    <w:multiLevelType w:val="hybridMultilevel"/>
    <w:tmpl w:val="14F8BED6"/>
    <w:lvl w:ilvl="0" w:tplc="2BAE3C92">
      <w:start w:val="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140256"/>
    <w:multiLevelType w:val="hybridMultilevel"/>
    <w:tmpl w:val="A6B61A6C"/>
    <w:lvl w:ilvl="0" w:tplc="E00234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00178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96E3E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A0C64C">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FCDB80">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1EE0C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0ECFFA">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AE5BA6">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C6E5E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9385D46"/>
    <w:multiLevelType w:val="hybridMultilevel"/>
    <w:tmpl w:val="468E1A9A"/>
    <w:styleLink w:val="Puces"/>
    <w:lvl w:ilvl="0" w:tplc="0A189794">
      <w:start w:val="1"/>
      <w:numFmt w:val="bullet"/>
      <w:lvlText w:val="•"/>
      <w:lvlJc w:val="left"/>
      <w:pPr>
        <w:ind w:left="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85A6CF90">
      <w:start w:val="1"/>
      <w:numFmt w:val="bullet"/>
      <w:lvlText w:val="•"/>
      <w:lvlJc w:val="left"/>
      <w:pPr>
        <w:ind w:left="7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671054E8">
      <w:start w:val="1"/>
      <w:numFmt w:val="bullet"/>
      <w:lvlText w:val="•"/>
      <w:lvlJc w:val="left"/>
      <w:pPr>
        <w:ind w:left="13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AC4ED316">
      <w:start w:val="1"/>
      <w:numFmt w:val="bullet"/>
      <w:lvlText w:val="•"/>
      <w:lvlJc w:val="left"/>
      <w:pPr>
        <w:ind w:left="19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B36CE8F6">
      <w:start w:val="1"/>
      <w:numFmt w:val="bullet"/>
      <w:lvlText w:val="•"/>
      <w:lvlJc w:val="left"/>
      <w:pPr>
        <w:ind w:left="25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B8622C96">
      <w:start w:val="1"/>
      <w:numFmt w:val="bullet"/>
      <w:lvlText w:val="•"/>
      <w:lvlJc w:val="left"/>
      <w:pPr>
        <w:ind w:left="31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D18C7C52">
      <w:start w:val="1"/>
      <w:numFmt w:val="bullet"/>
      <w:lvlText w:val="•"/>
      <w:lvlJc w:val="left"/>
      <w:pPr>
        <w:ind w:left="37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E5091EE">
      <w:start w:val="1"/>
      <w:numFmt w:val="bullet"/>
      <w:lvlText w:val="•"/>
      <w:lvlJc w:val="left"/>
      <w:pPr>
        <w:ind w:left="43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D3EC9C5C">
      <w:start w:val="1"/>
      <w:numFmt w:val="bullet"/>
      <w:lvlText w:val="•"/>
      <w:lvlJc w:val="left"/>
      <w:pPr>
        <w:ind w:left="4958" w:hanging="15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B422323"/>
    <w:multiLevelType w:val="hybridMultilevel"/>
    <w:tmpl w:val="77462C08"/>
    <w:lvl w:ilvl="0" w:tplc="A2D2BD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6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35DCBD8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5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8474B7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146CE35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49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31CCCA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21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1F2AE5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5F8025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5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314ECFE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402EB35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20" w15:restartNumberingAfterBreak="0">
    <w:nsid w:val="3B5E40FF"/>
    <w:multiLevelType w:val="hybridMultilevel"/>
    <w:tmpl w:val="879E46CE"/>
    <w:lvl w:ilvl="0" w:tplc="E33E6C54">
      <w:start w:val="1"/>
      <w:numFmt w:val="bullet"/>
      <w:lvlText w:val="•"/>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9E87FC6">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824F4E2">
      <w:start w:val="1"/>
      <w:numFmt w:val="bullet"/>
      <w:lvlText w:val="•"/>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3E0CCA8">
      <w:start w:val="1"/>
      <w:numFmt w:val="bullet"/>
      <w:lvlText w:val="•"/>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0BC64EC">
      <w:start w:val="1"/>
      <w:numFmt w:val="bullet"/>
      <w:lvlText w:val="•"/>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5E054A4">
      <w:start w:val="1"/>
      <w:numFmt w:val="bullet"/>
      <w:lvlText w:val="•"/>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226B7E2">
      <w:start w:val="1"/>
      <w:numFmt w:val="bullet"/>
      <w:lvlText w:val="•"/>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88E9188">
      <w:start w:val="1"/>
      <w:numFmt w:val="bullet"/>
      <w:lvlText w:val="•"/>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05CC2CE">
      <w:start w:val="1"/>
      <w:numFmt w:val="bullet"/>
      <w:lvlText w:val="•"/>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49091467"/>
    <w:multiLevelType w:val="hybridMultilevel"/>
    <w:tmpl w:val="AEF22D3A"/>
    <w:lvl w:ilvl="0" w:tplc="79DA3922">
      <w:start w:val="1"/>
      <w:numFmt w:val="bullet"/>
      <w:lvlText w:val="•"/>
      <w:lvlJc w:val="left"/>
      <w:pPr>
        <w:ind w:left="1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29200924">
      <w:start w:val="1"/>
      <w:numFmt w:val="bullet"/>
      <w:lvlText w:val="•"/>
      <w:lvlJc w:val="left"/>
      <w:pPr>
        <w:ind w:left="7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2A2671FA">
      <w:start w:val="1"/>
      <w:numFmt w:val="bullet"/>
      <w:lvlText w:val="•"/>
      <w:lvlJc w:val="left"/>
      <w:pPr>
        <w:ind w:left="13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FE6AD2D8">
      <w:start w:val="1"/>
      <w:numFmt w:val="bullet"/>
      <w:lvlText w:val="•"/>
      <w:lvlJc w:val="left"/>
      <w:pPr>
        <w:ind w:left="19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572CB900">
      <w:start w:val="1"/>
      <w:numFmt w:val="bullet"/>
      <w:lvlText w:val="•"/>
      <w:lvlJc w:val="left"/>
      <w:pPr>
        <w:ind w:left="25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E7CAC498">
      <w:start w:val="1"/>
      <w:numFmt w:val="bullet"/>
      <w:lvlText w:val="•"/>
      <w:lvlJc w:val="left"/>
      <w:pPr>
        <w:ind w:left="31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99B08ECC">
      <w:start w:val="1"/>
      <w:numFmt w:val="bullet"/>
      <w:lvlText w:val="•"/>
      <w:lvlJc w:val="left"/>
      <w:pPr>
        <w:ind w:left="37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C1BA93B6">
      <w:start w:val="1"/>
      <w:numFmt w:val="bullet"/>
      <w:lvlText w:val="•"/>
      <w:lvlJc w:val="left"/>
      <w:pPr>
        <w:ind w:left="43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2C38AA38">
      <w:start w:val="1"/>
      <w:numFmt w:val="bullet"/>
      <w:lvlText w:val="•"/>
      <w:lvlJc w:val="left"/>
      <w:pPr>
        <w:ind w:left="49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D5217A2"/>
    <w:multiLevelType w:val="hybridMultilevel"/>
    <w:tmpl w:val="996E847C"/>
    <w:lvl w:ilvl="0" w:tplc="0DF024D4">
      <w:start w:val="1"/>
      <w:numFmt w:val="bullet"/>
      <w:lvlText w:val="•"/>
      <w:lvlJc w:val="left"/>
      <w:pPr>
        <w:ind w:left="1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558EA678">
      <w:start w:val="1"/>
      <w:numFmt w:val="bullet"/>
      <w:lvlText w:val="•"/>
      <w:lvlJc w:val="left"/>
      <w:pPr>
        <w:ind w:left="7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8AC80C">
      <w:start w:val="1"/>
      <w:numFmt w:val="bullet"/>
      <w:lvlText w:val="•"/>
      <w:lvlJc w:val="left"/>
      <w:pPr>
        <w:ind w:left="13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808392A">
      <w:start w:val="1"/>
      <w:numFmt w:val="bullet"/>
      <w:lvlText w:val="•"/>
      <w:lvlJc w:val="left"/>
      <w:pPr>
        <w:ind w:left="19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1DA421A">
      <w:start w:val="1"/>
      <w:numFmt w:val="bullet"/>
      <w:lvlText w:val="•"/>
      <w:lvlJc w:val="left"/>
      <w:pPr>
        <w:ind w:left="25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376A3928">
      <w:start w:val="1"/>
      <w:numFmt w:val="bullet"/>
      <w:lvlText w:val="•"/>
      <w:lvlJc w:val="left"/>
      <w:pPr>
        <w:ind w:left="31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604D5AC">
      <w:start w:val="1"/>
      <w:numFmt w:val="bullet"/>
      <w:lvlText w:val="•"/>
      <w:lvlJc w:val="left"/>
      <w:pPr>
        <w:ind w:left="37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7BA7932">
      <w:start w:val="1"/>
      <w:numFmt w:val="bullet"/>
      <w:lvlText w:val="•"/>
      <w:lvlJc w:val="left"/>
      <w:pPr>
        <w:ind w:left="43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10AFD80">
      <w:start w:val="1"/>
      <w:numFmt w:val="bullet"/>
      <w:lvlText w:val="•"/>
      <w:lvlJc w:val="left"/>
      <w:pPr>
        <w:ind w:left="4958" w:hanging="158"/>
      </w:pPr>
      <w:rPr>
        <w:rFonts w:ascii="Arial Narrow" w:eastAsia="Arial Narrow" w:hAnsi="Arial Narrow" w:cs="Arial Narro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3" w15:restartNumberingAfterBreak="0">
    <w:nsid w:val="51271615"/>
    <w:multiLevelType w:val="hybridMultilevel"/>
    <w:tmpl w:val="B09CD074"/>
    <w:lvl w:ilvl="0" w:tplc="8C0C51FA">
      <w:start w:val="1"/>
      <w:numFmt w:val="bullet"/>
      <w:lvlText w:val="-"/>
      <w:lvlJc w:val="left"/>
      <w:pPr>
        <w:ind w:left="20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1" w:tplc="6A664CC6">
      <w:start w:val="1"/>
      <w:numFmt w:val="bullet"/>
      <w:lvlText w:val="-"/>
      <w:lvlJc w:val="left"/>
      <w:pPr>
        <w:ind w:left="44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2" w:tplc="BC1858CE">
      <w:start w:val="1"/>
      <w:numFmt w:val="bullet"/>
      <w:lvlText w:val="-"/>
      <w:lvlJc w:val="left"/>
      <w:pPr>
        <w:ind w:left="68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3" w:tplc="5C769FC2">
      <w:start w:val="1"/>
      <w:numFmt w:val="bullet"/>
      <w:lvlText w:val="-"/>
      <w:lvlJc w:val="left"/>
      <w:pPr>
        <w:ind w:left="92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4" w:tplc="49A6C5E2">
      <w:start w:val="1"/>
      <w:numFmt w:val="bullet"/>
      <w:lvlText w:val="-"/>
      <w:lvlJc w:val="left"/>
      <w:pPr>
        <w:ind w:left="116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5" w:tplc="050E6A9A">
      <w:start w:val="1"/>
      <w:numFmt w:val="bullet"/>
      <w:lvlText w:val="-"/>
      <w:lvlJc w:val="left"/>
      <w:pPr>
        <w:ind w:left="140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6" w:tplc="1EB2D422">
      <w:start w:val="1"/>
      <w:numFmt w:val="bullet"/>
      <w:lvlText w:val="-"/>
      <w:lvlJc w:val="left"/>
      <w:pPr>
        <w:ind w:left="164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7" w:tplc="B3B0E802">
      <w:start w:val="1"/>
      <w:numFmt w:val="bullet"/>
      <w:lvlText w:val="-"/>
      <w:lvlJc w:val="left"/>
      <w:pPr>
        <w:ind w:left="188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8" w:tplc="2604C6A0">
      <w:start w:val="1"/>
      <w:numFmt w:val="bullet"/>
      <w:lvlText w:val="-"/>
      <w:lvlJc w:val="left"/>
      <w:pPr>
        <w:ind w:left="2120" w:hanging="20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abstractNum>
  <w:abstractNum w:abstractNumId="24" w15:restartNumberingAfterBreak="0">
    <w:nsid w:val="55334D07"/>
    <w:multiLevelType w:val="hybridMultilevel"/>
    <w:tmpl w:val="9D040DFA"/>
    <w:lvl w:ilvl="0" w:tplc="ADCE6BBC">
      <w:start w:val="1"/>
      <w:numFmt w:val="bullet"/>
      <w:lvlText w:val="-"/>
      <w:lvlJc w:val="left"/>
      <w:pPr>
        <w:ind w:left="165" w:hanging="16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9AE9324">
      <w:start w:val="1"/>
      <w:numFmt w:val="bullet"/>
      <w:lvlText w:val="o"/>
      <w:lvlJc w:val="left"/>
      <w:pPr>
        <w:ind w:left="14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54AB66">
      <w:start w:val="1"/>
      <w:numFmt w:val="bullet"/>
      <w:lvlText w:val="▪"/>
      <w:lvlJc w:val="left"/>
      <w:pPr>
        <w:ind w:left="21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0E8B94E">
      <w:start w:val="1"/>
      <w:numFmt w:val="bullet"/>
      <w:lvlText w:val="•"/>
      <w:lvlJc w:val="left"/>
      <w:pPr>
        <w:ind w:left="28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0D6C6EE">
      <w:start w:val="1"/>
      <w:numFmt w:val="bullet"/>
      <w:lvlText w:val="o"/>
      <w:lvlJc w:val="left"/>
      <w:pPr>
        <w:ind w:left="356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3520020">
      <w:start w:val="1"/>
      <w:numFmt w:val="bullet"/>
      <w:lvlText w:val="▪"/>
      <w:lvlJc w:val="left"/>
      <w:pPr>
        <w:ind w:left="428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97808D4">
      <w:start w:val="1"/>
      <w:numFmt w:val="bullet"/>
      <w:lvlText w:val="•"/>
      <w:lvlJc w:val="left"/>
      <w:pPr>
        <w:ind w:left="50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C04DFB0">
      <w:start w:val="1"/>
      <w:numFmt w:val="bullet"/>
      <w:lvlText w:val="o"/>
      <w:lvlJc w:val="left"/>
      <w:pPr>
        <w:ind w:left="57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DE433F0">
      <w:start w:val="1"/>
      <w:numFmt w:val="bullet"/>
      <w:lvlText w:val="▪"/>
      <w:lvlJc w:val="left"/>
      <w:pPr>
        <w:ind w:left="64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9CD6041"/>
    <w:multiLevelType w:val="hybridMultilevel"/>
    <w:tmpl w:val="CDFCEF8E"/>
    <w:lvl w:ilvl="0" w:tplc="C3A40F0E">
      <w:start w:val="1"/>
      <w:numFmt w:val="bullet"/>
      <w:lvlText w:val="-"/>
      <w:lvlJc w:val="left"/>
      <w:pPr>
        <w:ind w:left="18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EF1207B0">
      <w:start w:val="1"/>
      <w:numFmt w:val="bullet"/>
      <w:lvlText w:val="-"/>
      <w:lvlJc w:val="left"/>
      <w:pPr>
        <w:ind w:left="42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68B0B740">
      <w:start w:val="1"/>
      <w:numFmt w:val="bullet"/>
      <w:lvlText w:val="-"/>
      <w:lvlJc w:val="left"/>
      <w:pPr>
        <w:ind w:left="66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954AB076">
      <w:start w:val="1"/>
      <w:numFmt w:val="bullet"/>
      <w:lvlText w:val="-"/>
      <w:lvlJc w:val="left"/>
      <w:pPr>
        <w:ind w:left="90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0FB2895C">
      <w:start w:val="1"/>
      <w:numFmt w:val="bullet"/>
      <w:lvlText w:val="-"/>
      <w:lvlJc w:val="left"/>
      <w:pPr>
        <w:ind w:left="114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1C649AE4">
      <w:start w:val="1"/>
      <w:numFmt w:val="bullet"/>
      <w:lvlText w:val="-"/>
      <w:lvlJc w:val="left"/>
      <w:pPr>
        <w:ind w:left="138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8B304602">
      <w:start w:val="1"/>
      <w:numFmt w:val="bullet"/>
      <w:lvlText w:val="-"/>
      <w:lvlJc w:val="left"/>
      <w:pPr>
        <w:ind w:left="162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3220352">
      <w:start w:val="1"/>
      <w:numFmt w:val="bullet"/>
      <w:lvlText w:val="-"/>
      <w:lvlJc w:val="left"/>
      <w:pPr>
        <w:ind w:left="186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B4DA907C">
      <w:start w:val="1"/>
      <w:numFmt w:val="bullet"/>
      <w:lvlText w:val="-"/>
      <w:lvlJc w:val="left"/>
      <w:pPr>
        <w:ind w:left="210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6" w15:restartNumberingAfterBreak="0">
    <w:nsid w:val="63F56793"/>
    <w:multiLevelType w:val="hybridMultilevel"/>
    <w:tmpl w:val="D9F086C2"/>
    <w:lvl w:ilvl="0" w:tplc="CD9099C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9D2F22"/>
    <w:multiLevelType w:val="hybridMultilevel"/>
    <w:tmpl w:val="E400675C"/>
    <w:lvl w:ilvl="0" w:tplc="CEBA30F0">
      <w:start w:val="1"/>
      <w:numFmt w:val="bullet"/>
      <w:lvlText w:val="-"/>
      <w:lvlJc w:val="left"/>
      <w:pPr>
        <w:ind w:left="18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21E7BA8">
      <w:start w:val="1"/>
      <w:numFmt w:val="bullet"/>
      <w:lvlText w:val="-"/>
      <w:lvlJc w:val="left"/>
      <w:pPr>
        <w:ind w:left="90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254208E">
      <w:start w:val="1"/>
      <w:numFmt w:val="bullet"/>
      <w:lvlText w:val="-"/>
      <w:lvlJc w:val="left"/>
      <w:pPr>
        <w:ind w:left="162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16E787E">
      <w:start w:val="1"/>
      <w:numFmt w:val="bullet"/>
      <w:lvlText w:val="-"/>
      <w:lvlJc w:val="left"/>
      <w:pPr>
        <w:ind w:left="234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FDA40B4">
      <w:start w:val="1"/>
      <w:numFmt w:val="bullet"/>
      <w:lvlText w:val="-"/>
      <w:lvlJc w:val="left"/>
      <w:pPr>
        <w:ind w:left="306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80C863A">
      <w:start w:val="1"/>
      <w:numFmt w:val="bullet"/>
      <w:lvlText w:val="-"/>
      <w:lvlJc w:val="left"/>
      <w:pPr>
        <w:ind w:left="378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6582B94">
      <w:start w:val="1"/>
      <w:numFmt w:val="bullet"/>
      <w:lvlText w:val="-"/>
      <w:lvlJc w:val="left"/>
      <w:pPr>
        <w:ind w:left="450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79C4E20">
      <w:start w:val="1"/>
      <w:numFmt w:val="bullet"/>
      <w:lvlText w:val="-"/>
      <w:lvlJc w:val="left"/>
      <w:pPr>
        <w:ind w:left="522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60C01B0">
      <w:start w:val="1"/>
      <w:numFmt w:val="bullet"/>
      <w:lvlText w:val="-"/>
      <w:lvlJc w:val="left"/>
      <w:pPr>
        <w:ind w:left="5941" w:hanging="181"/>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54B46FB"/>
    <w:multiLevelType w:val="hybridMultilevel"/>
    <w:tmpl w:val="C09461EA"/>
    <w:lvl w:ilvl="0" w:tplc="D876D882">
      <w:start w:val="1"/>
      <w:numFmt w:val="bullet"/>
      <w:lvlText w:val="•"/>
      <w:lvlJc w:val="left"/>
      <w:pPr>
        <w:ind w:left="1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A6EE84C4">
      <w:start w:val="1"/>
      <w:numFmt w:val="bullet"/>
      <w:lvlText w:val="•"/>
      <w:lvlJc w:val="left"/>
      <w:pPr>
        <w:ind w:left="7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CA4C49D8">
      <w:start w:val="1"/>
      <w:numFmt w:val="bullet"/>
      <w:lvlText w:val="•"/>
      <w:lvlJc w:val="left"/>
      <w:pPr>
        <w:ind w:left="13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3A309C0E">
      <w:start w:val="1"/>
      <w:numFmt w:val="bullet"/>
      <w:lvlText w:val="•"/>
      <w:lvlJc w:val="left"/>
      <w:pPr>
        <w:ind w:left="19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2F6CC450">
      <w:start w:val="1"/>
      <w:numFmt w:val="bullet"/>
      <w:lvlText w:val="•"/>
      <w:lvlJc w:val="left"/>
      <w:pPr>
        <w:ind w:left="25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DC12423A">
      <w:start w:val="1"/>
      <w:numFmt w:val="bullet"/>
      <w:lvlText w:val="•"/>
      <w:lvlJc w:val="left"/>
      <w:pPr>
        <w:ind w:left="31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191462DA">
      <w:start w:val="1"/>
      <w:numFmt w:val="bullet"/>
      <w:lvlText w:val="•"/>
      <w:lvlJc w:val="left"/>
      <w:pPr>
        <w:ind w:left="37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BBB2465C">
      <w:start w:val="1"/>
      <w:numFmt w:val="bullet"/>
      <w:lvlText w:val="•"/>
      <w:lvlJc w:val="left"/>
      <w:pPr>
        <w:ind w:left="43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89305B70">
      <w:start w:val="1"/>
      <w:numFmt w:val="bullet"/>
      <w:lvlText w:val="•"/>
      <w:lvlJc w:val="left"/>
      <w:pPr>
        <w:ind w:left="4958" w:hanging="1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6286C5D"/>
    <w:multiLevelType w:val="hybridMultilevel"/>
    <w:tmpl w:val="0346CBD0"/>
    <w:lvl w:ilvl="0" w:tplc="A14C490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1EEE136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3C18D5E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3848978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90C35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BC4714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1C2FD6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12E4F24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D44078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668545CF"/>
    <w:multiLevelType w:val="hybridMultilevel"/>
    <w:tmpl w:val="C0C4C90E"/>
    <w:lvl w:ilvl="0" w:tplc="D2B88974">
      <w:start w:val="1"/>
      <w:numFmt w:val="bullet"/>
      <w:lvlText w:val="-"/>
      <w:lvlJc w:val="left"/>
      <w:pPr>
        <w:ind w:left="21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A82C308E">
      <w:start w:val="1"/>
      <w:numFmt w:val="bullet"/>
      <w:lvlText w:val="-"/>
      <w:lvlJc w:val="left"/>
      <w:pPr>
        <w:ind w:left="45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1864FDB6">
      <w:start w:val="1"/>
      <w:numFmt w:val="bullet"/>
      <w:lvlText w:val="-"/>
      <w:lvlJc w:val="left"/>
      <w:pPr>
        <w:ind w:left="69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E2EC1984">
      <w:start w:val="1"/>
      <w:numFmt w:val="bullet"/>
      <w:lvlText w:val="-"/>
      <w:lvlJc w:val="left"/>
      <w:pPr>
        <w:ind w:left="93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3C0A7FE">
      <w:start w:val="1"/>
      <w:numFmt w:val="bullet"/>
      <w:lvlText w:val="-"/>
      <w:lvlJc w:val="left"/>
      <w:pPr>
        <w:ind w:left="117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3D16DD2E">
      <w:start w:val="1"/>
      <w:numFmt w:val="bullet"/>
      <w:lvlText w:val="-"/>
      <w:lvlJc w:val="left"/>
      <w:pPr>
        <w:ind w:left="141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B962774A">
      <w:start w:val="1"/>
      <w:numFmt w:val="bullet"/>
      <w:lvlText w:val="-"/>
      <w:lvlJc w:val="left"/>
      <w:pPr>
        <w:ind w:left="165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BDF61302">
      <w:start w:val="1"/>
      <w:numFmt w:val="bullet"/>
      <w:lvlText w:val="-"/>
      <w:lvlJc w:val="left"/>
      <w:pPr>
        <w:ind w:left="189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AE0EF68E">
      <w:start w:val="1"/>
      <w:numFmt w:val="bullet"/>
      <w:lvlText w:val="-"/>
      <w:lvlJc w:val="left"/>
      <w:pPr>
        <w:ind w:left="2138" w:hanging="218"/>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1" w15:restartNumberingAfterBreak="0">
    <w:nsid w:val="66BD3EF0"/>
    <w:multiLevelType w:val="hybridMultilevel"/>
    <w:tmpl w:val="5EF8E14A"/>
    <w:lvl w:ilvl="0" w:tplc="9356D9EA">
      <w:start w:val="1"/>
      <w:numFmt w:val="bullet"/>
      <w:lvlText w:val="-"/>
      <w:lvlJc w:val="left"/>
      <w:pPr>
        <w:ind w:left="165" w:hanging="16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BF04948">
      <w:start w:val="1"/>
      <w:numFmt w:val="bullet"/>
      <w:lvlText w:val="o"/>
      <w:lvlJc w:val="left"/>
      <w:pPr>
        <w:ind w:left="14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E376B2E2">
      <w:start w:val="1"/>
      <w:numFmt w:val="bullet"/>
      <w:lvlText w:val="▪"/>
      <w:lvlJc w:val="left"/>
      <w:pPr>
        <w:ind w:left="21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CA66BE0">
      <w:start w:val="1"/>
      <w:numFmt w:val="bullet"/>
      <w:lvlText w:val="•"/>
      <w:lvlJc w:val="left"/>
      <w:pPr>
        <w:ind w:left="28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FC67E26">
      <w:start w:val="1"/>
      <w:numFmt w:val="bullet"/>
      <w:lvlText w:val="o"/>
      <w:lvlJc w:val="left"/>
      <w:pPr>
        <w:ind w:left="356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55ECFDA">
      <w:start w:val="1"/>
      <w:numFmt w:val="bullet"/>
      <w:lvlText w:val="▪"/>
      <w:lvlJc w:val="left"/>
      <w:pPr>
        <w:ind w:left="428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3F0EDE2">
      <w:start w:val="1"/>
      <w:numFmt w:val="bullet"/>
      <w:lvlText w:val="•"/>
      <w:lvlJc w:val="left"/>
      <w:pPr>
        <w:ind w:left="50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634673A">
      <w:start w:val="1"/>
      <w:numFmt w:val="bullet"/>
      <w:lvlText w:val="o"/>
      <w:lvlJc w:val="left"/>
      <w:pPr>
        <w:ind w:left="57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D063012">
      <w:start w:val="1"/>
      <w:numFmt w:val="bullet"/>
      <w:lvlText w:val="▪"/>
      <w:lvlJc w:val="left"/>
      <w:pPr>
        <w:ind w:left="64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6F043B8"/>
    <w:multiLevelType w:val="hybridMultilevel"/>
    <w:tmpl w:val="500657CE"/>
    <w:lvl w:ilvl="0" w:tplc="1480C1F8">
      <w:start w:val="1"/>
      <w:numFmt w:val="bullet"/>
      <w:lvlText w:val="-"/>
      <w:lvlJc w:val="left"/>
      <w:pPr>
        <w:ind w:left="16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5D4D3F4">
      <w:start w:val="1"/>
      <w:numFmt w:val="bullet"/>
      <w:lvlText w:val="-"/>
      <w:lvlJc w:val="left"/>
      <w:pPr>
        <w:ind w:left="88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73CAACA">
      <w:start w:val="1"/>
      <w:numFmt w:val="bullet"/>
      <w:lvlText w:val="-"/>
      <w:lvlJc w:val="left"/>
      <w:pPr>
        <w:ind w:left="160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E6EC72">
      <w:start w:val="1"/>
      <w:numFmt w:val="bullet"/>
      <w:lvlText w:val="-"/>
      <w:lvlJc w:val="left"/>
      <w:pPr>
        <w:ind w:left="232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2D0C2DE">
      <w:start w:val="1"/>
      <w:numFmt w:val="bullet"/>
      <w:lvlText w:val="-"/>
      <w:lvlJc w:val="left"/>
      <w:pPr>
        <w:ind w:left="304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3E6532C">
      <w:start w:val="1"/>
      <w:numFmt w:val="bullet"/>
      <w:lvlText w:val="-"/>
      <w:lvlJc w:val="left"/>
      <w:pPr>
        <w:ind w:left="376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1AC3C7E">
      <w:start w:val="1"/>
      <w:numFmt w:val="bullet"/>
      <w:lvlText w:val="-"/>
      <w:lvlJc w:val="left"/>
      <w:pPr>
        <w:ind w:left="448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882A222">
      <w:start w:val="1"/>
      <w:numFmt w:val="bullet"/>
      <w:lvlText w:val="-"/>
      <w:lvlJc w:val="left"/>
      <w:pPr>
        <w:ind w:left="520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3045F76">
      <w:start w:val="1"/>
      <w:numFmt w:val="bullet"/>
      <w:lvlText w:val="-"/>
      <w:lvlJc w:val="left"/>
      <w:pPr>
        <w:ind w:left="5925" w:hanging="165"/>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695D6B18"/>
    <w:multiLevelType w:val="hybridMultilevel"/>
    <w:tmpl w:val="99B079C0"/>
    <w:lvl w:ilvl="0" w:tplc="3B464BA4">
      <w:start w:val="1"/>
      <w:numFmt w:val="bullet"/>
      <w:lvlText w:val="-"/>
      <w:lvlJc w:val="left"/>
      <w:pPr>
        <w:ind w:left="165" w:hanging="16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DA2F05A">
      <w:start w:val="1"/>
      <w:numFmt w:val="bullet"/>
      <w:lvlText w:val="o"/>
      <w:lvlJc w:val="left"/>
      <w:pPr>
        <w:ind w:left="14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0F89644">
      <w:start w:val="1"/>
      <w:numFmt w:val="bullet"/>
      <w:lvlText w:val="▪"/>
      <w:lvlJc w:val="left"/>
      <w:pPr>
        <w:ind w:left="21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98C2C4E">
      <w:start w:val="1"/>
      <w:numFmt w:val="bullet"/>
      <w:lvlText w:val="•"/>
      <w:lvlJc w:val="left"/>
      <w:pPr>
        <w:ind w:left="28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18527592">
      <w:start w:val="1"/>
      <w:numFmt w:val="bullet"/>
      <w:lvlText w:val="o"/>
      <w:lvlJc w:val="left"/>
      <w:pPr>
        <w:ind w:left="356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045A6F54">
      <w:start w:val="1"/>
      <w:numFmt w:val="bullet"/>
      <w:lvlText w:val="▪"/>
      <w:lvlJc w:val="left"/>
      <w:pPr>
        <w:ind w:left="428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6CCE1B4">
      <w:start w:val="1"/>
      <w:numFmt w:val="bullet"/>
      <w:lvlText w:val="•"/>
      <w:lvlJc w:val="left"/>
      <w:pPr>
        <w:ind w:left="50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490E00C">
      <w:start w:val="1"/>
      <w:numFmt w:val="bullet"/>
      <w:lvlText w:val="o"/>
      <w:lvlJc w:val="left"/>
      <w:pPr>
        <w:ind w:left="57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A8E8BD8">
      <w:start w:val="1"/>
      <w:numFmt w:val="bullet"/>
      <w:lvlText w:val="▪"/>
      <w:lvlJc w:val="left"/>
      <w:pPr>
        <w:ind w:left="64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1C440EB"/>
    <w:multiLevelType w:val="hybridMultilevel"/>
    <w:tmpl w:val="5D143478"/>
    <w:lvl w:ilvl="0" w:tplc="49FA5BAA">
      <w:start w:val="1"/>
      <w:numFmt w:val="bullet"/>
      <w:lvlText w:val="-"/>
      <w:lvlJc w:val="left"/>
      <w:pPr>
        <w:ind w:left="16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106C419E">
      <w:start w:val="1"/>
      <w:numFmt w:val="bullet"/>
      <w:lvlText w:val="-"/>
      <w:lvlJc w:val="left"/>
      <w:pPr>
        <w:ind w:left="40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A2AC0CA2">
      <w:start w:val="1"/>
      <w:numFmt w:val="bullet"/>
      <w:lvlText w:val="-"/>
      <w:lvlJc w:val="left"/>
      <w:pPr>
        <w:ind w:left="64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E3F4C830">
      <w:start w:val="1"/>
      <w:numFmt w:val="bullet"/>
      <w:lvlText w:val="-"/>
      <w:lvlJc w:val="left"/>
      <w:pPr>
        <w:ind w:left="88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730AAD9C">
      <w:start w:val="1"/>
      <w:numFmt w:val="bullet"/>
      <w:lvlText w:val="-"/>
      <w:lvlJc w:val="left"/>
      <w:pPr>
        <w:ind w:left="112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A84E6C34">
      <w:start w:val="1"/>
      <w:numFmt w:val="bullet"/>
      <w:lvlText w:val="-"/>
      <w:lvlJc w:val="left"/>
      <w:pPr>
        <w:ind w:left="136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751C41B6">
      <w:start w:val="1"/>
      <w:numFmt w:val="bullet"/>
      <w:lvlText w:val="-"/>
      <w:lvlJc w:val="left"/>
      <w:pPr>
        <w:ind w:left="160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56846976">
      <w:start w:val="1"/>
      <w:numFmt w:val="bullet"/>
      <w:lvlText w:val="-"/>
      <w:lvlJc w:val="left"/>
      <w:pPr>
        <w:ind w:left="184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64A8DAA6">
      <w:start w:val="1"/>
      <w:numFmt w:val="bullet"/>
      <w:lvlText w:val="-"/>
      <w:lvlJc w:val="left"/>
      <w:pPr>
        <w:ind w:left="2085" w:hanging="165"/>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num w:numId="1">
    <w:abstractNumId w:val="18"/>
  </w:num>
  <w:num w:numId="2">
    <w:abstractNumId w:val="5"/>
  </w:num>
  <w:num w:numId="3">
    <w:abstractNumId w:val="34"/>
  </w:num>
  <w:num w:numId="4">
    <w:abstractNumId w:val="21"/>
  </w:num>
  <w:num w:numId="5">
    <w:abstractNumId w:val="30"/>
  </w:num>
  <w:num w:numId="6">
    <w:abstractNumId w:val="12"/>
  </w:num>
  <w:num w:numId="7">
    <w:abstractNumId w:val="8"/>
  </w:num>
  <w:num w:numId="8">
    <w:abstractNumId w:val="25"/>
  </w:num>
  <w:num w:numId="9">
    <w:abstractNumId w:val="11"/>
  </w:num>
  <w:num w:numId="10">
    <w:abstractNumId w:val="28"/>
  </w:num>
  <w:num w:numId="11">
    <w:abstractNumId w:val="17"/>
  </w:num>
  <w:num w:numId="12">
    <w:abstractNumId w:val="2"/>
  </w:num>
  <w:num w:numId="13">
    <w:abstractNumId w:val="2"/>
    <w:lvlOverride w:ilvl="0">
      <w:lvl w:ilvl="0" w:tplc="9AECE50E">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tplc="D51ADE1A">
        <w:start w:val="1"/>
        <w:numFmt w:val="bullet"/>
        <w:lvlText w:val="o"/>
        <w:lvlJc w:val="left"/>
        <w:pPr>
          <w:ind w:left="137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1DAA6210">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tplc="6400BE04">
        <w:start w:val="1"/>
        <w:numFmt w:val="bullet"/>
        <w:lvlText w:val="·"/>
        <w:lvlJc w:val="left"/>
        <w:pPr>
          <w:ind w:left="2817" w:hanging="29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tplc="42C4C27C">
        <w:start w:val="1"/>
        <w:numFmt w:val="bullet"/>
        <w:lvlText w:val="o"/>
        <w:lvlJc w:val="left"/>
        <w:pPr>
          <w:ind w:left="353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tplc="9D36ADE6">
        <w:start w:val="1"/>
        <w:numFmt w:val="bullet"/>
        <w:lvlText w:val="▪"/>
        <w:lvlJc w:val="left"/>
        <w:pPr>
          <w:ind w:left="425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tplc="EECA48D4">
        <w:start w:val="1"/>
        <w:numFmt w:val="bullet"/>
        <w:lvlText w:val="·"/>
        <w:lvlJc w:val="left"/>
        <w:pPr>
          <w:ind w:left="4977" w:hanging="29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tplc="5B3A2DA8">
        <w:start w:val="1"/>
        <w:numFmt w:val="bullet"/>
        <w:lvlText w:val="o"/>
        <w:lvlJc w:val="left"/>
        <w:pPr>
          <w:ind w:left="56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tplc="F6EA1044">
        <w:start w:val="1"/>
        <w:numFmt w:val="bullet"/>
        <w:lvlText w:val="▪"/>
        <w:lvlJc w:val="left"/>
        <w:pPr>
          <w:ind w:left="641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4">
    <w:abstractNumId w:val="9"/>
  </w:num>
  <w:num w:numId="15">
    <w:abstractNumId w:val="27"/>
  </w:num>
  <w:num w:numId="16">
    <w:abstractNumId w:val="27"/>
    <w:lvlOverride w:ilvl="0">
      <w:lvl w:ilvl="0" w:tplc="CEBA30F0">
        <w:start w:val="1"/>
        <w:numFmt w:val="bullet"/>
        <w:lvlText w:val="-"/>
        <w:lvlJc w:val="left"/>
        <w:pPr>
          <w:ind w:left="18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21E7BA8">
        <w:start w:val="1"/>
        <w:numFmt w:val="bullet"/>
        <w:lvlText w:val="-"/>
        <w:lvlJc w:val="left"/>
        <w:pPr>
          <w:ind w:left="90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54208E">
        <w:start w:val="1"/>
        <w:numFmt w:val="bullet"/>
        <w:lvlText w:val="-"/>
        <w:lvlJc w:val="left"/>
        <w:pPr>
          <w:ind w:left="162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16E787E">
        <w:start w:val="1"/>
        <w:numFmt w:val="bullet"/>
        <w:lvlText w:val="-"/>
        <w:lvlJc w:val="left"/>
        <w:pPr>
          <w:ind w:left="234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FDA40B4">
        <w:start w:val="1"/>
        <w:numFmt w:val="bullet"/>
        <w:lvlText w:val="-"/>
        <w:lvlJc w:val="left"/>
        <w:pPr>
          <w:ind w:left="306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80C863A">
        <w:start w:val="1"/>
        <w:numFmt w:val="bullet"/>
        <w:lvlText w:val="-"/>
        <w:lvlJc w:val="left"/>
        <w:pPr>
          <w:ind w:left="378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6582B94">
        <w:start w:val="1"/>
        <w:numFmt w:val="bullet"/>
        <w:lvlText w:val="-"/>
        <w:lvlJc w:val="left"/>
        <w:pPr>
          <w:ind w:left="450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79C4E20">
        <w:start w:val="1"/>
        <w:numFmt w:val="bullet"/>
        <w:lvlText w:val="-"/>
        <w:lvlJc w:val="left"/>
        <w:pPr>
          <w:ind w:left="522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60C01B0">
        <w:start w:val="1"/>
        <w:numFmt w:val="bullet"/>
        <w:lvlText w:val="-"/>
        <w:lvlJc w:val="left"/>
        <w:pPr>
          <w:ind w:left="5941" w:hanging="1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6"/>
  </w:num>
  <w:num w:numId="18">
    <w:abstractNumId w:val="1"/>
  </w:num>
  <w:num w:numId="19">
    <w:abstractNumId w:val="32"/>
  </w:num>
  <w:num w:numId="20">
    <w:abstractNumId w:val="31"/>
  </w:num>
  <w:num w:numId="21">
    <w:abstractNumId w:val="24"/>
  </w:num>
  <w:num w:numId="22">
    <w:abstractNumId w:val="0"/>
  </w:num>
  <w:num w:numId="23">
    <w:abstractNumId w:val="33"/>
  </w:num>
  <w:num w:numId="24">
    <w:abstractNumId w:val="19"/>
  </w:num>
  <w:num w:numId="25">
    <w:abstractNumId w:val="4"/>
  </w:num>
  <w:num w:numId="26">
    <w:abstractNumId w:val="4"/>
    <w:lvlOverride w:ilvl="0">
      <w:lvl w:ilvl="0" w:tplc="AF20E78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3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tplc="139CB92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5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tplc="6242EC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77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tplc="B714235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49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tplc="5AC0FB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21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tplc="7B5AAFD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3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tplc="4B40620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5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tplc="84A2E0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37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tplc="4A341F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090" w:hanging="33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27">
    <w:abstractNumId w:val="29"/>
  </w:num>
  <w:num w:numId="28">
    <w:abstractNumId w:val="3"/>
  </w:num>
  <w:num w:numId="29">
    <w:abstractNumId w:val="14"/>
  </w:num>
  <w:num w:numId="30">
    <w:abstractNumId w:val="26"/>
  </w:num>
  <w:num w:numId="31">
    <w:abstractNumId w:val="15"/>
  </w:num>
  <w:num w:numId="32">
    <w:abstractNumId w:val="16"/>
  </w:num>
  <w:num w:numId="33">
    <w:abstractNumId w:val="23"/>
  </w:num>
  <w:num w:numId="34">
    <w:abstractNumId w:val="22"/>
  </w:num>
  <w:num w:numId="35">
    <w:abstractNumId w:val="20"/>
  </w:num>
  <w:num w:numId="36">
    <w:abstractNumId w:val="20"/>
    <w:lvlOverride w:ilvl="0">
      <w:lvl w:ilvl="0" w:tplc="E33E6C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9E87FC6">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24F4E2">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3E0CCA8">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0BC64EC">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5E054A4">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226B7E2">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88E9188">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05CC2CE">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13"/>
  </w:num>
  <w:num w:numId="38">
    <w:abstractNumId w:val="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C15"/>
    <w:rsid w:val="0000254B"/>
    <w:rsid w:val="00005041"/>
    <w:rsid w:val="00007B12"/>
    <w:rsid w:val="00012B8F"/>
    <w:rsid w:val="00013510"/>
    <w:rsid w:val="000416F6"/>
    <w:rsid w:val="00053017"/>
    <w:rsid w:val="000625B3"/>
    <w:rsid w:val="000646B9"/>
    <w:rsid w:val="00073EB3"/>
    <w:rsid w:val="00096410"/>
    <w:rsid w:val="000A038B"/>
    <w:rsid w:val="000A44D7"/>
    <w:rsid w:val="000B7223"/>
    <w:rsid w:val="000E5C5E"/>
    <w:rsid w:val="001132D2"/>
    <w:rsid w:val="0015709E"/>
    <w:rsid w:val="00166EBB"/>
    <w:rsid w:val="00172744"/>
    <w:rsid w:val="001D4902"/>
    <w:rsid w:val="001D62D9"/>
    <w:rsid w:val="001E343B"/>
    <w:rsid w:val="0024240D"/>
    <w:rsid w:val="00246B04"/>
    <w:rsid w:val="00252842"/>
    <w:rsid w:val="00265082"/>
    <w:rsid w:val="0027439E"/>
    <w:rsid w:val="002743DF"/>
    <w:rsid w:val="0028110F"/>
    <w:rsid w:val="003046E3"/>
    <w:rsid w:val="003134AB"/>
    <w:rsid w:val="00316388"/>
    <w:rsid w:val="0033208A"/>
    <w:rsid w:val="00335A68"/>
    <w:rsid w:val="003615B8"/>
    <w:rsid w:val="003823F3"/>
    <w:rsid w:val="00383347"/>
    <w:rsid w:val="003B5BAD"/>
    <w:rsid w:val="003C42CE"/>
    <w:rsid w:val="003E355A"/>
    <w:rsid w:val="003E76BC"/>
    <w:rsid w:val="004067DB"/>
    <w:rsid w:val="00407761"/>
    <w:rsid w:val="00421BAE"/>
    <w:rsid w:val="00452ECD"/>
    <w:rsid w:val="004671AB"/>
    <w:rsid w:val="00495CC9"/>
    <w:rsid w:val="004C3FB3"/>
    <w:rsid w:val="00507E44"/>
    <w:rsid w:val="00521C04"/>
    <w:rsid w:val="0052582D"/>
    <w:rsid w:val="005611C6"/>
    <w:rsid w:val="005851E5"/>
    <w:rsid w:val="005C7481"/>
    <w:rsid w:val="005E465D"/>
    <w:rsid w:val="005F6054"/>
    <w:rsid w:val="0060513A"/>
    <w:rsid w:val="00621BCB"/>
    <w:rsid w:val="00636736"/>
    <w:rsid w:val="0064040C"/>
    <w:rsid w:val="0064705A"/>
    <w:rsid w:val="006520B9"/>
    <w:rsid w:val="00652846"/>
    <w:rsid w:val="00654184"/>
    <w:rsid w:val="00685A8E"/>
    <w:rsid w:val="00687658"/>
    <w:rsid w:val="006937A2"/>
    <w:rsid w:val="006A077C"/>
    <w:rsid w:val="006A2F5D"/>
    <w:rsid w:val="006B2B93"/>
    <w:rsid w:val="006E2310"/>
    <w:rsid w:val="006E62FD"/>
    <w:rsid w:val="006F0573"/>
    <w:rsid w:val="006F37B6"/>
    <w:rsid w:val="0071719F"/>
    <w:rsid w:val="00725657"/>
    <w:rsid w:val="00725DF4"/>
    <w:rsid w:val="00744E05"/>
    <w:rsid w:val="007537ED"/>
    <w:rsid w:val="00763DCE"/>
    <w:rsid w:val="00776A35"/>
    <w:rsid w:val="007872D6"/>
    <w:rsid w:val="007C6ED8"/>
    <w:rsid w:val="007D590C"/>
    <w:rsid w:val="007F18B5"/>
    <w:rsid w:val="007F371D"/>
    <w:rsid w:val="00803E71"/>
    <w:rsid w:val="00820601"/>
    <w:rsid w:val="00822C30"/>
    <w:rsid w:val="008418B4"/>
    <w:rsid w:val="00860D5F"/>
    <w:rsid w:val="00874D47"/>
    <w:rsid w:val="00881F33"/>
    <w:rsid w:val="00886236"/>
    <w:rsid w:val="0088751F"/>
    <w:rsid w:val="00887796"/>
    <w:rsid w:val="008A4997"/>
    <w:rsid w:val="008A7CF8"/>
    <w:rsid w:val="008C2146"/>
    <w:rsid w:val="008C70F8"/>
    <w:rsid w:val="008D7B21"/>
    <w:rsid w:val="008E5654"/>
    <w:rsid w:val="008E5F32"/>
    <w:rsid w:val="008F121E"/>
    <w:rsid w:val="00902469"/>
    <w:rsid w:val="00902478"/>
    <w:rsid w:val="00946069"/>
    <w:rsid w:val="00947662"/>
    <w:rsid w:val="00952647"/>
    <w:rsid w:val="00953F7D"/>
    <w:rsid w:val="00980854"/>
    <w:rsid w:val="00980A87"/>
    <w:rsid w:val="009A78B7"/>
    <w:rsid w:val="009D5270"/>
    <w:rsid w:val="009E0B34"/>
    <w:rsid w:val="009E2302"/>
    <w:rsid w:val="00A027FD"/>
    <w:rsid w:val="00A10307"/>
    <w:rsid w:val="00A113E8"/>
    <w:rsid w:val="00A118D4"/>
    <w:rsid w:val="00A2100F"/>
    <w:rsid w:val="00A37F86"/>
    <w:rsid w:val="00A544C7"/>
    <w:rsid w:val="00A55C82"/>
    <w:rsid w:val="00A618EE"/>
    <w:rsid w:val="00A6289B"/>
    <w:rsid w:val="00A63860"/>
    <w:rsid w:val="00A8683B"/>
    <w:rsid w:val="00A93264"/>
    <w:rsid w:val="00AC3639"/>
    <w:rsid w:val="00AD73E5"/>
    <w:rsid w:val="00AE56FF"/>
    <w:rsid w:val="00B1432F"/>
    <w:rsid w:val="00B435EE"/>
    <w:rsid w:val="00B46DA1"/>
    <w:rsid w:val="00B56C10"/>
    <w:rsid w:val="00B62566"/>
    <w:rsid w:val="00B72E41"/>
    <w:rsid w:val="00B754FB"/>
    <w:rsid w:val="00B77A17"/>
    <w:rsid w:val="00B841F7"/>
    <w:rsid w:val="00BA1689"/>
    <w:rsid w:val="00BC1639"/>
    <w:rsid w:val="00BC5A00"/>
    <w:rsid w:val="00BD1A3C"/>
    <w:rsid w:val="00BE2A40"/>
    <w:rsid w:val="00BF0E64"/>
    <w:rsid w:val="00BF5FB7"/>
    <w:rsid w:val="00C00EA6"/>
    <w:rsid w:val="00C11EC8"/>
    <w:rsid w:val="00C22210"/>
    <w:rsid w:val="00C34A99"/>
    <w:rsid w:val="00C43B61"/>
    <w:rsid w:val="00C51462"/>
    <w:rsid w:val="00C7153E"/>
    <w:rsid w:val="00C858FE"/>
    <w:rsid w:val="00C869FC"/>
    <w:rsid w:val="00C94439"/>
    <w:rsid w:val="00C962B1"/>
    <w:rsid w:val="00CA7DA6"/>
    <w:rsid w:val="00CB6BF3"/>
    <w:rsid w:val="00CD0DE2"/>
    <w:rsid w:val="00CF021C"/>
    <w:rsid w:val="00CF2784"/>
    <w:rsid w:val="00D018FF"/>
    <w:rsid w:val="00D231DD"/>
    <w:rsid w:val="00D43E91"/>
    <w:rsid w:val="00D72476"/>
    <w:rsid w:val="00D848D7"/>
    <w:rsid w:val="00D95866"/>
    <w:rsid w:val="00DA6A48"/>
    <w:rsid w:val="00DB0ECF"/>
    <w:rsid w:val="00DB1FE7"/>
    <w:rsid w:val="00DC0F52"/>
    <w:rsid w:val="00DC5C49"/>
    <w:rsid w:val="00DF181A"/>
    <w:rsid w:val="00DF63B1"/>
    <w:rsid w:val="00E007DF"/>
    <w:rsid w:val="00E047D5"/>
    <w:rsid w:val="00E13666"/>
    <w:rsid w:val="00E15383"/>
    <w:rsid w:val="00E179CB"/>
    <w:rsid w:val="00E23EF6"/>
    <w:rsid w:val="00E2595D"/>
    <w:rsid w:val="00E34A93"/>
    <w:rsid w:val="00E52CFD"/>
    <w:rsid w:val="00E740F7"/>
    <w:rsid w:val="00E8354A"/>
    <w:rsid w:val="00E92527"/>
    <w:rsid w:val="00EE452C"/>
    <w:rsid w:val="00EE4E3A"/>
    <w:rsid w:val="00F133AE"/>
    <w:rsid w:val="00F15C15"/>
    <w:rsid w:val="00F419C3"/>
    <w:rsid w:val="00F61269"/>
    <w:rsid w:val="00F6657A"/>
    <w:rsid w:val="00F84380"/>
    <w:rsid w:val="00F977E4"/>
    <w:rsid w:val="00FA3907"/>
    <w:rsid w:val="00FE36C5"/>
    <w:rsid w:val="00FF64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03F11"/>
  <w15:chartTrackingRefBased/>
  <w15:docId w15:val="{A6A20F96-9611-4C54-84B1-56A43238D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63D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15C15"/>
    <w:rPr>
      <w:u w:val="single"/>
    </w:rPr>
  </w:style>
  <w:style w:type="table" w:customStyle="1" w:styleId="TableNormal">
    <w:name w:val="Table Normal"/>
    <w:rsid w:val="00F15C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link w:val="En-tteCar"/>
    <w:uiPriority w:val="99"/>
    <w:rsid w:val="00F15C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eastAsia="fr-FR"/>
      <w14:textOutline w14:w="12700" w14:cap="flat" w14:cmpd="sng" w14:algn="ctr">
        <w14:noFill/>
        <w14:prstDash w14:val="solid"/>
        <w14:miter w14:lim="400000"/>
      </w14:textOutline>
    </w:rPr>
  </w:style>
  <w:style w:type="character" w:customStyle="1" w:styleId="En-tteCar">
    <w:name w:val="En-tête Car"/>
    <w:basedOn w:val="Policepardfaut"/>
    <w:link w:val="En-tte"/>
    <w:uiPriority w:val="99"/>
    <w:rsid w:val="00F15C15"/>
    <w:rPr>
      <w:rFonts w:ascii="Helvetica Neue" w:eastAsia="Arial Unicode MS" w:hAnsi="Helvetica Neue" w:cs="Arial Unicode MS"/>
      <w:color w:val="000000"/>
      <w:sz w:val="24"/>
      <w:szCs w:val="24"/>
      <w:u w:color="000000"/>
      <w:bdr w:val="nil"/>
      <w:lang w:eastAsia="fr-FR"/>
      <w14:textOutline w14:w="12700" w14:cap="flat" w14:cmpd="sng" w14:algn="ctr">
        <w14:noFill/>
        <w14:prstDash w14:val="solid"/>
        <w14:miter w14:lim="400000"/>
      </w14:textOutline>
    </w:rPr>
  </w:style>
  <w:style w:type="character" w:customStyle="1" w:styleId="Aucun">
    <w:name w:val="Aucun"/>
    <w:rsid w:val="00F15C15"/>
    <w:rPr>
      <w:lang w:val="fr-FR"/>
    </w:rPr>
  </w:style>
  <w:style w:type="paragraph" w:customStyle="1" w:styleId="CorpsA">
    <w:name w:val="Corps A"/>
    <w:rsid w:val="00F15C1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14:textOutline w14:w="12700" w14:cap="flat" w14:cmpd="sng" w14:algn="ctr">
        <w14:noFill/>
        <w14:prstDash w14:val="solid"/>
        <w14:miter w14:lim="400000"/>
      </w14:textOutline>
    </w:rPr>
  </w:style>
  <w:style w:type="numbering" w:customStyle="1" w:styleId="Puces">
    <w:name w:val="Puces"/>
    <w:rsid w:val="00F15C15"/>
    <w:pPr>
      <w:numPr>
        <w:numId w:val="1"/>
      </w:numPr>
    </w:pPr>
  </w:style>
  <w:style w:type="paragraph" w:customStyle="1" w:styleId="Corps">
    <w:name w:val="Corps"/>
    <w:rsid w:val="00F15C1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14:textOutline w14:w="0" w14:cap="flat" w14:cmpd="sng" w14:algn="ctr">
        <w14:noFill/>
        <w14:prstDash w14:val="solid"/>
        <w14:bevel/>
      </w14:textOutline>
    </w:rPr>
  </w:style>
  <w:style w:type="paragraph" w:customStyle="1" w:styleId="Styledetableau2A">
    <w:name w:val="Style de tableau 2 A"/>
    <w:rsid w:val="00F15C1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eastAsia="fr-FR"/>
      <w14:textOutline w14:w="12700" w14:cap="flat" w14:cmpd="sng" w14:algn="ctr">
        <w14:noFill/>
        <w14:prstDash w14:val="solid"/>
        <w14:miter w14:lim="400000"/>
      </w14:textOutline>
    </w:rPr>
  </w:style>
  <w:style w:type="paragraph" w:customStyle="1" w:styleId="PardfautA">
    <w:name w:val="Par défaut A"/>
    <w:rsid w:val="00F15C1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14:textOutline w14:w="12700" w14:cap="flat" w14:cmpd="sng" w14:algn="ctr">
        <w14:noFill/>
        <w14:prstDash w14:val="solid"/>
        <w14:miter w14:lim="400000"/>
      </w14:textOutline>
    </w:rPr>
  </w:style>
  <w:style w:type="paragraph" w:customStyle="1" w:styleId="CorpsAA">
    <w:name w:val="Corps A A"/>
    <w:rsid w:val="00F15C1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14:textOutline w14:w="12700" w14:cap="flat" w14:cmpd="sng" w14:algn="ctr">
        <w14:noFill/>
        <w14:prstDash w14:val="solid"/>
        <w14:miter w14:lim="400000"/>
      </w14:textOutline>
    </w:rPr>
  </w:style>
  <w:style w:type="character" w:customStyle="1" w:styleId="Hyperlink0">
    <w:name w:val="Hyperlink.0"/>
    <w:basedOn w:val="Aucun"/>
    <w:rsid w:val="00F15C15"/>
    <w:rPr>
      <w:rFonts w:ascii="Arial Narrow" w:eastAsia="Arial Narrow" w:hAnsi="Arial Narrow" w:cs="Arial Narrow"/>
      <w:lang w:val="fr-FR"/>
    </w:rPr>
  </w:style>
  <w:style w:type="paragraph" w:customStyle="1" w:styleId="Styledetableau2">
    <w:name w:val="Style de tableau 2"/>
    <w:rsid w:val="00F15C1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eastAsia="fr-FR"/>
      <w14:textOutline w14:w="12700" w14:cap="flat" w14:cmpd="sng" w14:algn="ctr">
        <w14:noFill/>
        <w14:prstDash w14:val="solid"/>
        <w14:miter w14:lim="400000"/>
      </w14:textOutline>
    </w:rPr>
  </w:style>
  <w:style w:type="paragraph" w:customStyle="1" w:styleId="CorpsAAAAA">
    <w:name w:val="Corps A A A A A"/>
    <w:rsid w:val="00F15C15"/>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paragraph" w:customStyle="1" w:styleId="CorpsAAAA">
    <w:name w:val="Corps A A A A"/>
    <w:rsid w:val="00F15C1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14:textOutline w14:w="12700" w14:cap="flat" w14:cmpd="sng" w14:algn="ctr">
        <w14:noFill/>
        <w14:prstDash w14:val="solid"/>
        <w14:miter w14:lim="400000"/>
      </w14:textOutline>
    </w:rPr>
  </w:style>
  <w:style w:type="paragraph" w:styleId="Paragraphedeliste">
    <w:name w:val="List Paragraph"/>
    <w:uiPriority w:val="1"/>
    <w:qFormat/>
    <w:rsid w:val="00F15C15"/>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val="en-US" w:eastAsia="fr-FR"/>
    </w:rPr>
  </w:style>
  <w:style w:type="character" w:customStyle="1" w:styleId="Hyperlink1">
    <w:name w:val="Hyperlink.1"/>
    <w:basedOn w:val="Aucun"/>
    <w:rsid w:val="00F15C15"/>
    <w:rPr>
      <w:u w:val="single"/>
      <w:lang w:val="en-US"/>
    </w:rPr>
  </w:style>
  <w:style w:type="character" w:customStyle="1" w:styleId="Hyperlink2">
    <w:name w:val="Hyperlink.2"/>
    <w:basedOn w:val="Aucun"/>
    <w:rsid w:val="00F15C15"/>
    <w:rPr>
      <w:rFonts w:ascii="Arial Narrow" w:eastAsia="Arial Narrow" w:hAnsi="Arial Narrow" w:cs="Arial Narrow"/>
      <w:sz w:val="20"/>
      <w:szCs w:val="20"/>
      <w:u w:val="single"/>
      <w:lang w:val="fr-FR"/>
    </w:rPr>
  </w:style>
  <w:style w:type="character" w:customStyle="1" w:styleId="Hyperlink3">
    <w:name w:val="Hyperlink.3"/>
    <w:basedOn w:val="Aucun"/>
    <w:rsid w:val="00F15C15"/>
    <w:rPr>
      <w:outline w:val="0"/>
      <w:color w:val="0000FF"/>
      <w:u w:val="single" w:color="0000FF"/>
      <w:lang w:val="it-IT"/>
    </w:rPr>
  </w:style>
  <w:style w:type="character" w:customStyle="1" w:styleId="Hyperlink4">
    <w:name w:val="Hyperlink.4"/>
    <w:basedOn w:val="Aucun"/>
    <w:rsid w:val="00F15C15"/>
    <w:rPr>
      <w:outline w:val="0"/>
      <w:color w:val="0000FF"/>
      <w:u w:val="single" w:color="0000FF"/>
      <w:lang w:val="fr-FR"/>
    </w:rPr>
  </w:style>
  <w:style w:type="paragraph" w:customStyle="1" w:styleId="CorpsAAA">
    <w:name w:val="Corps A A A"/>
    <w:rsid w:val="00F15C1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14:textOutline w14:w="12700" w14:cap="flat" w14:cmpd="sng" w14:algn="ctr">
        <w14:noFill/>
        <w14:prstDash w14:val="solid"/>
        <w14:miter w14:lim="400000"/>
      </w14:textOutline>
    </w:rPr>
  </w:style>
  <w:style w:type="character" w:customStyle="1" w:styleId="Hyperlink5">
    <w:name w:val="Hyperlink.5"/>
    <w:basedOn w:val="Aucun"/>
    <w:rsid w:val="00F15C15"/>
    <w:rPr>
      <w:rFonts w:ascii="Arial Narrow" w:eastAsia="Arial Narrow" w:hAnsi="Arial Narrow" w:cs="Arial Narrow"/>
      <w:outline w:val="0"/>
      <w:color w:val="0000FF"/>
      <w:sz w:val="22"/>
      <w:szCs w:val="22"/>
      <w:u w:val="single" w:color="0000FF"/>
      <w:lang w:val="fr-FR"/>
    </w:rPr>
  </w:style>
  <w:style w:type="paragraph" w:styleId="Pieddepage">
    <w:name w:val="footer"/>
    <w:basedOn w:val="Normal"/>
    <w:link w:val="PieddepageCar"/>
    <w:uiPriority w:val="99"/>
    <w:unhideWhenUsed/>
    <w:rsid w:val="00F15C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5C15"/>
  </w:style>
  <w:style w:type="character" w:customStyle="1" w:styleId="Titre1Car">
    <w:name w:val="Titre 1 Car"/>
    <w:basedOn w:val="Policepardfaut"/>
    <w:link w:val="Titre1"/>
    <w:uiPriority w:val="9"/>
    <w:rsid w:val="00763DC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63DCE"/>
    <w:pPr>
      <w:outlineLvl w:val="9"/>
    </w:pPr>
    <w:rPr>
      <w:lang w:eastAsia="fr-FR"/>
    </w:rPr>
  </w:style>
  <w:style w:type="paragraph" w:styleId="TM1">
    <w:name w:val="toc 1"/>
    <w:basedOn w:val="Normal"/>
    <w:next w:val="Normal"/>
    <w:autoRedefine/>
    <w:uiPriority w:val="39"/>
    <w:unhideWhenUsed/>
    <w:rsid w:val="006A2F5D"/>
    <w:pPr>
      <w:tabs>
        <w:tab w:val="right" w:leader="dot" w:pos="16110"/>
      </w:tabs>
      <w:spacing w:after="100"/>
    </w:pPr>
    <w:rPr>
      <w:rFonts w:eastAsiaTheme="minorEastAsia"/>
      <w:b/>
      <w:noProof/>
      <w:sz w:val="32"/>
      <w:szCs w:val="28"/>
      <w:u w:val="single"/>
      <w:lang w:eastAsia="fr-FR"/>
    </w:rPr>
  </w:style>
  <w:style w:type="paragraph" w:customStyle="1" w:styleId="Pardfaut">
    <w:name w:val="Par défaut"/>
    <w:rsid w:val="005C748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 w:type="paragraph" w:customStyle="1" w:styleId="TableParagraph">
    <w:name w:val="Table Paragraph"/>
    <w:basedOn w:val="Normal"/>
    <w:uiPriority w:val="1"/>
    <w:qFormat/>
    <w:rsid w:val="005C7481"/>
    <w:pPr>
      <w:widowControl w:val="0"/>
      <w:spacing w:after="0" w:line="240" w:lineRule="auto"/>
    </w:pPr>
  </w:style>
  <w:style w:type="character" w:customStyle="1" w:styleId="Lien">
    <w:name w:val="Lien"/>
    <w:rsid w:val="005C7481"/>
    <w:rPr>
      <w:u w:val="single"/>
    </w:rPr>
  </w:style>
  <w:style w:type="character" w:styleId="Lienhypertextesuivivisit">
    <w:name w:val="FollowedHyperlink"/>
    <w:basedOn w:val="Policepardfaut"/>
    <w:uiPriority w:val="99"/>
    <w:semiHidden/>
    <w:unhideWhenUsed/>
    <w:rsid w:val="006B2B93"/>
    <w:rPr>
      <w:color w:val="954F72" w:themeColor="followedHyperlink"/>
      <w:u w:val="single"/>
    </w:rPr>
  </w:style>
  <w:style w:type="paragraph" w:styleId="Sansinterligne">
    <w:name w:val="No Spacing"/>
    <w:link w:val="SansinterligneCar"/>
    <w:uiPriority w:val="1"/>
    <w:qFormat/>
    <w:rsid w:val="00B841F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841F7"/>
    <w:rPr>
      <w:rFonts w:eastAsiaTheme="minorEastAsia"/>
      <w:lang w:eastAsia="fr-FR"/>
    </w:rPr>
  </w:style>
  <w:style w:type="character" w:styleId="Numrodepage">
    <w:name w:val="page number"/>
    <w:basedOn w:val="Policepardfaut"/>
    <w:uiPriority w:val="99"/>
    <w:semiHidden/>
    <w:unhideWhenUsed/>
    <w:rsid w:val="007F1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Val&#233;rie%20Juillan\AppData\Local\Temp\id=706&amp;section=1" TargetMode="External"/><Relationship Id="rId21" Type="http://schemas.openxmlformats.org/officeDocument/2006/relationships/hyperlink" Target="https://cache.media.eduscol.education.fr/file/CP/48/1/EV18_C2_Francais_Manipuler_syllabes_s2_e3-4_1003481.pdf" TargetMode="External"/><Relationship Id="rId42" Type="http://schemas.openxmlformats.org/officeDocument/2006/relationships/hyperlink" Target="https://cache.media.eduscol.education.fr/file/Reussite/41/1/RA16_C2_FRA_CopieOutilService_V3_843411.pdf" TargetMode="External"/><Relationship Id="rId47" Type="http://schemas.openxmlformats.org/officeDocument/2006/relationships/hyperlink" Target="http://www.cognisciences.com/accueil/outils/article/oura-lec-cp-outil-enseignant" TargetMode="External"/><Relationship Id="rId63" Type="http://schemas.openxmlformats.org/officeDocument/2006/relationships/hyperlink" Target="http://www.cndp.fr/crdp-toulouse/IMG/pdf/cataloguejeux-dr.pdf" TargetMode="External"/><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s://www.reseau-canope.fr/bsd/sequence.aspx?bloc=4840" TargetMode="External"/><Relationship Id="rId32" Type="http://schemas.openxmlformats.org/officeDocument/2006/relationships/image" Target="media/image11.png"/><Relationship Id="rId37" Type="http://schemas.openxmlformats.org/officeDocument/2006/relationships/hyperlink" Target="https://cache.media.eduscol.education.fr/file/Langage/59/8/Ress_c1_Section_2_partie_2_Activites_phonologiques_569598.pdf" TargetMode="External"/><Relationship Id="rId40" Type="http://schemas.openxmlformats.org/officeDocument/2006/relationships/hyperlink" Target="https://cache.media.eduscol.education.fr/file/Reussite/41/5/RA16_C2_FRA_DicteeCP_843415.pdf" TargetMode="External"/><Relationship Id="rId45" Type="http://schemas.openxmlformats.org/officeDocument/2006/relationships/hyperlink" Target="https://www.reseau-canope.fr/bsd/sequence.aspx?bloc=614" TargetMode="External"/><Relationship Id="rId53" Type="http://schemas.openxmlformats.org/officeDocument/2006/relationships/hyperlink" Target="https://eduscol.education.fr/1486/apprentissages-au-cp-et-au-ce1" TargetMode="External"/><Relationship Id="rId58" Type="http://schemas.openxmlformats.org/officeDocument/2006/relationships/hyperlink" Target="https://www.reseau-canope.fr/lesfondamentaux/discipline/mathematiques/nombres/les-entiers-de-0-a-10/le-nombre-10.html" TargetMode="External"/><Relationship Id="rId66" Type="http://schemas.openxmlformats.org/officeDocument/2006/relationships/hyperlink" Target="https://cache.media.eduscol.education.fr/file/Mathematiques/87/9/RA16_C2_MATHS_calcul_en_ligne_587879.pdf" TargetMode="External"/><Relationship Id="rId5" Type="http://schemas.openxmlformats.org/officeDocument/2006/relationships/webSettings" Target="webSettings.xml"/><Relationship Id="rId61" Type="http://schemas.openxmlformats.org/officeDocument/2006/relationships/hyperlink" Target="http://mathematiques.ac-dijon.fr/spip.php?article196" TargetMode="External"/><Relationship Id="rId19" Type="http://schemas.openxmlformats.org/officeDocument/2006/relationships/hyperlink" Target="https://cache.media.eduscol.education.fr/file/CP/19/9/fiche_focus_evaluation_CP_1020199.pdf" TargetMode="External"/><Relationship Id="rId14" Type="http://schemas.openxmlformats.org/officeDocument/2006/relationships/image" Target="media/image6.svg"/><Relationship Id="rId22" Type="http://schemas.openxmlformats.org/officeDocument/2006/relationships/hyperlink" Target="https://cache.media.eduscol.education.fr/file/Langage/18/9/Ress_c1_langage_oralecrit_demarche_apprendre_529189.pdf" TargetMode="External"/><Relationship Id="rId27" Type="http://schemas.openxmlformats.org/officeDocument/2006/relationships/hyperlink" Target="https://www.reseau-canope.fr/bsd/sequence.aspx?bloc=4882"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cache.media.eduscol.education.fr/file/Reussite/41/3/RA16_C2_FRA_CopieSituationCP_843413.pdf" TargetMode="External"/><Relationship Id="rId48" Type="http://schemas.openxmlformats.org/officeDocument/2006/relationships/hyperlink" Target="http://grapholearn.fr" TargetMode="External"/><Relationship Id="rId56" Type="http://schemas.openxmlformats.org/officeDocument/2006/relationships/hyperlink" Target="http://cache.media.education.gouv.fr/file/Langage_oral/20/6/RA16_C2_FRA_langage-oral-lecture-hautevoix-2pistes-eval_617206.pdf" TargetMode="External"/><Relationship Id="rId64" Type="http://schemas.openxmlformats.org/officeDocument/2006/relationships/hyperlink" Target="http://www.univ-irem.fr/IMG/pdf/DefJeu.pdf"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duscol.education.fr/1486/apprentissages-au-cp-et-au-ce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6.png"/><Relationship Id="rId25" Type="http://schemas.openxmlformats.org/officeDocument/2006/relationships/hyperlink" Target="https://magistere.education.fr/reseau-canope/course/view.php" TargetMode="External"/><Relationship Id="rId33" Type="http://schemas.openxmlformats.org/officeDocument/2006/relationships/hyperlink" Target="http://centre-alain-savary.ens-lyon.fr/CAS/mathematiques-en-education-prioritaire/premieres-annees-de-mathernelle-1/situations-de-classe-et-entretien/les-lapins-emilie-et-elisabeth" TargetMode="External"/><Relationship Id="rId38" Type="http://schemas.openxmlformats.org/officeDocument/2006/relationships/hyperlink" Target="https://eduscol.education.fr/cid50486/liste-de-frequence-lexicale.html" TargetMode="External"/><Relationship Id="rId46" Type="http://schemas.openxmlformats.org/officeDocument/2006/relationships/hyperlink" Target="http://grapholearn.fr" TargetMode="External"/><Relationship Id="rId59" Type="http://schemas.openxmlformats.org/officeDocument/2006/relationships/hyperlink" Target="http://www.apmep.tlse.free.fr/spip/spip.php?article13" TargetMode="External"/><Relationship Id="rId67" Type="http://schemas.openxmlformats.org/officeDocument/2006/relationships/image" Target="media/image15.png"/><Relationship Id="rId20" Type="http://schemas.openxmlformats.org/officeDocument/2006/relationships/hyperlink" Target="https://cache.media.eduscol.education.fr/file/CP/47/9/EV18_C2_Francais_Manipuler_phonemes_s1_e1-3-4_1003479.pdf" TargetMode="External"/><Relationship Id="rId41" Type="http://schemas.openxmlformats.org/officeDocument/2006/relationships/hyperlink" Target="https://eduscol.education.fr/1486/apprentissages-au-cp-et-au-ce1" TargetMode="External"/><Relationship Id="rId54" Type="http://schemas.openxmlformats.org/officeDocument/2006/relationships/hyperlink" Target="http://ien.pontivy.free.fr/spip.php?article265" TargetMode="External"/><Relationship Id="rId62" Type="http://schemas.openxmlformats.org/officeDocument/2006/relationships/hyperlink" Target="https://matheros.fr/"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dubreil\AppData\Local\Temp\Gestes%20professionnels%20requis%20pour%20l%20(2).pdf" TargetMode="External"/><Relationship Id="rId23" Type="http://schemas.openxmlformats.org/officeDocument/2006/relationships/hyperlink" Target="https://cache.media.eduscol.education.fr/file/" TargetMode="External"/><Relationship Id="rId28" Type="http://schemas.openxmlformats.org/officeDocument/2006/relationships/hyperlink" Target="https://www.reseau-canope.fr/bsd/sequence.aspx?bloc=4862" TargetMode="External"/><Relationship Id="rId36" Type="http://schemas.openxmlformats.org/officeDocument/2006/relationships/image" Target="media/image13.png"/><Relationship Id="rId49" Type="http://schemas.openxmlformats.org/officeDocument/2006/relationships/hyperlink" Target="http://www.cognisciences.com/accueil/outils/article/e-l-fe-evaluation-de-la-lecture-en-fluence" TargetMode="External"/><Relationship Id="rId57" Type="http://schemas.openxmlformats.org/officeDocument/2006/relationships/image" Target="media/image14.png"/><Relationship Id="rId10" Type="http://schemas.openxmlformats.org/officeDocument/2006/relationships/image" Target="media/image2.jpg"/><Relationship Id="rId31" Type="http://schemas.openxmlformats.org/officeDocument/2006/relationships/image" Target="media/image10.png"/><Relationship Id="rId44" Type="http://schemas.openxmlformats.org/officeDocument/2006/relationships/hyperlink" Target="file:///C:\Users\fparageaud\Mon%20Drive\CPC\Mission%20Math&#233;matiques\EVALUATIONS\Documents%20accompagnement%20Eval%20Nat\pa_sit_&#233;v&#233;nement.pdf" TargetMode="External"/><Relationship Id="rId52" Type="http://schemas.openxmlformats.org/officeDocument/2006/relationships/hyperlink" Target="https://eduscol.education.fr/1486/apprentissages-au-cp-et-au-ce1" TargetMode="External"/><Relationship Id="rId60" Type="http://schemas.openxmlformats.org/officeDocument/2006/relationships/hyperlink" Target="http://www-irem.ujf-grenoble.fr/revues/revue_n/fic/67/67n2.pdf" TargetMode="External"/><Relationship Id="rId65" Type="http://schemas.openxmlformats.org/officeDocument/2006/relationships/hyperlink" Target="https://cdn.reseau-canope.fr/archivage/valid/131535/131535-21730-27669.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cache.media.eduscol.education.fr/file/Reussite/41/5/RA16_C2_FRA_DicteeCP_843415.pdf" TargetMode="External"/><Relationship Id="rId34" Type="http://schemas.openxmlformats.org/officeDocument/2006/relationships/hyperlink" Target="file://C:\Users\fparageaud\Mon%20Drive\CPC\Mission%20Math&#233;matiques\EVALUATIONS\Documents%20accompagnement%20Eval%20Nat\Ressource&#160;:%20https:\www.ac-orleans-tours.fr\fileadmin\user_upload\ia18\images\maternelle\documents\formation\NvxPrg\A3\Construire_les_premiers_outils_pour_structurer_sa_pensee_version_internet.pdf" TargetMode="External"/><Relationship Id="rId50" Type="http://schemas.openxmlformats.org/officeDocument/2006/relationships/hyperlink" Target="https://eduscol.education.fr/1486/apprentissages-au-cp-et-au-ce1" TargetMode="External"/><Relationship Id="rId55" Type="http://schemas.openxmlformats.org/officeDocument/2006/relationships/hyperlink" Target="https://cache.media.eduscol.education.fr/file/Lecture/68/7/RA16_C2_FRA_Lecture-comprehension-ecrit_Lecture-haute-voix_1043687.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8B9E4-2292-4EEE-8B4E-BED5D310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19723</Words>
  <Characters>108480</Characters>
  <Application>Microsoft Office Word</Application>
  <DocSecurity>0</DocSecurity>
  <Lines>904</Lines>
  <Paragraphs>255</Paragraphs>
  <ScaleCrop>false</ScaleCrop>
  <HeadingPairs>
    <vt:vector size="2" baseType="variant">
      <vt:variant>
        <vt:lpstr>Titre</vt:lpstr>
      </vt:variant>
      <vt:variant>
        <vt:i4>1</vt:i4>
      </vt:variant>
    </vt:vector>
  </HeadingPairs>
  <TitlesOfParts>
    <vt:vector size="1" baseType="lpstr">
      <vt:lpstr>Document départemental d’aide à l’analyse des évaluations nationales CP et CE1_Septembre 2022</vt:lpstr>
    </vt:vector>
  </TitlesOfParts>
  <Company>Education Nationale</Company>
  <LinksUpToDate>false</LinksUpToDate>
  <CharactersWithSpaces>127948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départemental d’aide à l’analyse des évaluations nationales CP et CE1_Septembre 2022</dc:title>
  <dc:subject>A destination des équipes de circonscriptions</dc:subject>
  <dc:creator>fparageaud</dc:creator>
  <cp:keywords/>
  <dc:description/>
  <cp:lastModifiedBy>fparageaud</cp:lastModifiedBy>
  <cp:revision>15</cp:revision>
  <cp:lastPrinted>2022-09-26T06:38:00Z</cp:lastPrinted>
  <dcterms:created xsi:type="dcterms:W3CDTF">2022-09-25T15:31:00Z</dcterms:created>
  <dcterms:modified xsi:type="dcterms:W3CDTF">2022-09-26T06:40:00Z</dcterms:modified>
</cp:coreProperties>
</file>