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FB" w:rsidRPr="006B5533" w:rsidRDefault="00E73C9E">
      <w:pPr>
        <w:ind w:left="3969"/>
        <w:rPr>
          <w:sz w:val="24"/>
          <w:szCs w:val="24"/>
        </w:rPr>
      </w:pPr>
      <w:bookmarkStart w:id="0" w:name="_GoBack"/>
      <w:bookmarkEnd w:id="0"/>
      <w:r w:rsidRPr="006B5533">
        <w:rPr>
          <w:sz w:val="24"/>
          <w:szCs w:val="24"/>
        </w:rPr>
        <w:t xml:space="preserve">Laval, le </w:t>
      </w:r>
    </w:p>
    <w:p w:rsidR="00F13AFB" w:rsidRDefault="00F13AFB">
      <w:pPr>
        <w:rPr>
          <w:rFonts w:ascii="Arial" w:hAnsi="Arial"/>
        </w:rPr>
      </w:pPr>
    </w:p>
    <w:p w:rsidR="00AE35DD" w:rsidRPr="00AE35DD" w:rsidRDefault="00AE35DD" w:rsidP="00AE35DD">
      <w:pPr>
        <w:tabs>
          <w:tab w:val="left" w:pos="5700"/>
        </w:tabs>
        <w:ind w:firstLine="3969"/>
        <w:jc w:val="both"/>
        <w:rPr>
          <w:noProof/>
          <w:sz w:val="24"/>
        </w:rPr>
      </w:pPr>
      <w:r w:rsidRPr="00AE35DD">
        <w:rPr>
          <w:noProof/>
          <w:sz w:val="24"/>
        </w:rPr>
        <w:t>L.. Direct…..</w:t>
      </w:r>
    </w:p>
    <w:p w:rsidR="00AE35DD" w:rsidRPr="00AE35DD" w:rsidRDefault="00AE35DD" w:rsidP="00AE35DD">
      <w:pPr>
        <w:tabs>
          <w:tab w:val="left" w:pos="5700"/>
        </w:tabs>
        <w:ind w:firstLine="3969"/>
        <w:jc w:val="both"/>
        <w:rPr>
          <w:b/>
          <w:sz w:val="24"/>
        </w:rPr>
      </w:pPr>
      <w:r w:rsidRPr="00AE35DD">
        <w:rPr>
          <w:noProof/>
          <w:sz w:val="24"/>
        </w:rPr>
        <w:t>Le Chef d’Etablissement</w:t>
      </w:r>
    </w:p>
    <w:p w:rsidR="00AE35DD" w:rsidRPr="00AE35DD" w:rsidRDefault="00AE35DD" w:rsidP="00AE35DD">
      <w:pPr>
        <w:tabs>
          <w:tab w:val="left" w:pos="142"/>
          <w:tab w:val="left" w:pos="5700"/>
        </w:tabs>
        <w:overflowPunct w:val="0"/>
        <w:autoSpaceDE w:val="0"/>
        <w:autoSpaceDN w:val="0"/>
        <w:adjustRightInd w:val="0"/>
        <w:spacing w:line="280" w:lineRule="exact"/>
        <w:ind w:firstLine="3969"/>
        <w:jc w:val="both"/>
        <w:textAlignment w:val="baseline"/>
        <w:rPr>
          <w:sz w:val="24"/>
        </w:rPr>
      </w:pPr>
      <w:r w:rsidRPr="00AE35DD">
        <w:rPr>
          <w:sz w:val="24"/>
        </w:rPr>
        <w:t>Nom du lieu de scolarisation :</w:t>
      </w:r>
    </w:p>
    <w:p w:rsidR="00AE35DD" w:rsidRPr="00AE35DD" w:rsidRDefault="00AE35DD" w:rsidP="00AE35DD">
      <w:pPr>
        <w:tabs>
          <w:tab w:val="left" w:pos="142"/>
          <w:tab w:val="left" w:pos="5700"/>
        </w:tabs>
        <w:overflowPunct w:val="0"/>
        <w:autoSpaceDE w:val="0"/>
        <w:autoSpaceDN w:val="0"/>
        <w:adjustRightInd w:val="0"/>
        <w:spacing w:line="280" w:lineRule="exact"/>
        <w:ind w:left="3969"/>
        <w:jc w:val="both"/>
        <w:textAlignment w:val="baseline"/>
        <w:rPr>
          <w:sz w:val="24"/>
        </w:rPr>
      </w:pPr>
      <w:r w:rsidRPr="00AE35DD">
        <w:rPr>
          <w:sz w:val="24"/>
        </w:rPr>
        <w:t>…………………………………………….</w:t>
      </w:r>
    </w:p>
    <w:p w:rsidR="00AE35DD" w:rsidRPr="00AE35DD" w:rsidRDefault="00AE35DD" w:rsidP="00AE35DD">
      <w:pPr>
        <w:tabs>
          <w:tab w:val="left" w:pos="142"/>
          <w:tab w:val="left" w:pos="5700"/>
        </w:tabs>
        <w:overflowPunct w:val="0"/>
        <w:autoSpaceDE w:val="0"/>
        <w:autoSpaceDN w:val="0"/>
        <w:adjustRightInd w:val="0"/>
        <w:spacing w:line="280" w:lineRule="exact"/>
        <w:ind w:firstLine="3969"/>
        <w:jc w:val="both"/>
        <w:textAlignment w:val="baseline"/>
        <w:rPr>
          <w:sz w:val="24"/>
        </w:rPr>
      </w:pPr>
      <w:r w:rsidRPr="00AE35DD">
        <w:rPr>
          <w:sz w:val="24"/>
        </w:rPr>
        <w:t>Commune : ……………………………….</w:t>
      </w:r>
    </w:p>
    <w:p w:rsidR="00AE35DD" w:rsidRPr="00AE35DD" w:rsidRDefault="00AE35DD" w:rsidP="00AE35DD">
      <w:pPr>
        <w:tabs>
          <w:tab w:val="left" w:pos="3459"/>
          <w:tab w:val="left" w:pos="5700"/>
        </w:tabs>
        <w:overflowPunct w:val="0"/>
        <w:autoSpaceDE w:val="0"/>
        <w:autoSpaceDN w:val="0"/>
        <w:adjustRightInd w:val="0"/>
        <w:spacing w:line="280" w:lineRule="exact"/>
        <w:jc w:val="both"/>
        <w:textAlignment w:val="baseline"/>
        <w:rPr>
          <w:sz w:val="24"/>
        </w:rPr>
      </w:pPr>
    </w:p>
    <w:p w:rsidR="00AE35DD" w:rsidRPr="00AE35DD" w:rsidRDefault="00AE35DD" w:rsidP="00AE35DD">
      <w:pPr>
        <w:tabs>
          <w:tab w:val="left" w:pos="3459"/>
          <w:tab w:val="left" w:pos="3969"/>
        </w:tabs>
        <w:overflowPunct w:val="0"/>
        <w:autoSpaceDE w:val="0"/>
        <w:autoSpaceDN w:val="0"/>
        <w:adjustRightInd w:val="0"/>
        <w:spacing w:line="280" w:lineRule="exact"/>
        <w:jc w:val="both"/>
        <w:textAlignment w:val="baseline"/>
        <w:rPr>
          <w:sz w:val="24"/>
        </w:rPr>
      </w:pPr>
      <w:r w:rsidRPr="00AE35DD">
        <w:rPr>
          <w:sz w:val="24"/>
        </w:rPr>
        <w:tab/>
      </w:r>
      <w:r w:rsidRPr="00AE35DD">
        <w:rPr>
          <w:sz w:val="24"/>
        </w:rPr>
        <w:tab/>
        <w:t>A</w:t>
      </w:r>
    </w:p>
    <w:p w:rsidR="00AE35DD" w:rsidRPr="00AE35DD" w:rsidRDefault="00AE35DD" w:rsidP="00AE35DD">
      <w:pPr>
        <w:keepNext/>
        <w:tabs>
          <w:tab w:val="left" w:pos="3459"/>
          <w:tab w:val="left" w:pos="5700"/>
        </w:tabs>
        <w:spacing w:line="280" w:lineRule="exact"/>
        <w:jc w:val="both"/>
        <w:outlineLvl w:val="1"/>
        <w:rPr>
          <w:sz w:val="24"/>
        </w:rPr>
      </w:pPr>
    </w:p>
    <w:p w:rsidR="00AE35DD" w:rsidRPr="00AE35DD" w:rsidRDefault="00AE35DD" w:rsidP="00AE35DD">
      <w:pPr>
        <w:tabs>
          <w:tab w:val="left" w:pos="4111"/>
        </w:tabs>
        <w:overflowPunct w:val="0"/>
        <w:autoSpaceDE w:val="0"/>
        <w:autoSpaceDN w:val="0"/>
        <w:adjustRightInd w:val="0"/>
        <w:ind w:left="3969"/>
        <w:jc w:val="both"/>
        <w:textAlignment w:val="baseline"/>
        <w:rPr>
          <w:sz w:val="22"/>
          <w:szCs w:val="22"/>
        </w:rPr>
      </w:pPr>
      <w:r w:rsidRPr="00AE35DD">
        <w:rPr>
          <w:sz w:val="22"/>
          <w:szCs w:val="22"/>
        </w:rPr>
        <w:t>Monsieur le directeur académique des services de l'éducation nationale de la Mayenne</w:t>
      </w:r>
    </w:p>
    <w:p w:rsidR="00AE35DD" w:rsidRPr="00AE35DD" w:rsidRDefault="00AE35DD" w:rsidP="00AE35DD">
      <w:pPr>
        <w:tabs>
          <w:tab w:val="left" w:pos="5700"/>
        </w:tabs>
        <w:overflowPunct w:val="0"/>
        <w:autoSpaceDE w:val="0"/>
        <w:autoSpaceDN w:val="0"/>
        <w:adjustRightInd w:val="0"/>
        <w:jc w:val="both"/>
        <w:textAlignment w:val="baseline"/>
        <w:rPr>
          <w:sz w:val="24"/>
        </w:rPr>
      </w:pPr>
    </w:p>
    <w:p w:rsidR="00F13AFB" w:rsidRDefault="00F13AFB">
      <w:pPr>
        <w:rPr>
          <w:rFonts w:ascii="Arial" w:hAnsi="Arial"/>
        </w:rPr>
      </w:pPr>
    </w:p>
    <w:p w:rsidR="00AE35DD" w:rsidRDefault="00AE35DD">
      <w:pPr>
        <w:rPr>
          <w:rFonts w:ascii="Arial" w:hAnsi="Arial"/>
        </w:rPr>
      </w:pPr>
    </w:p>
    <w:p w:rsidR="00AE35DD" w:rsidRPr="00AE35DD" w:rsidRDefault="00AE35DD" w:rsidP="00AE35DD">
      <w:pPr>
        <w:tabs>
          <w:tab w:val="left" w:pos="5700"/>
        </w:tabs>
        <w:overflowPunct w:val="0"/>
        <w:autoSpaceDE w:val="0"/>
        <w:autoSpaceDN w:val="0"/>
        <w:adjustRightInd w:val="0"/>
        <w:jc w:val="both"/>
        <w:textAlignment w:val="baseline"/>
        <w:rPr>
          <w:b/>
          <w:sz w:val="24"/>
        </w:rPr>
      </w:pPr>
      <w:r w:rsidRPr="00AE35DD">
        <w:rPr>
          <w:b/>
          <w:sz w:val="24"/>
          <w:u w:val="single"/>
        </w:rPr>
        <w:t>Objet</w:t>
      </w:r>
      <w:r w:rsidRPr="00AE35DD">
        <w:rPr>
          <w:sz w:val="24"/>
          <w:u w:val="single"/>
        </w:rPr>
        <w:t xml:space="preserve"> : </w:t>
      </w:r>
      <w:r w:rsidRPr="00AE35DD">
        <w:rPr>
          <w:sz w:val="24"/>
        </w:rPr>
        <w:t>Demande de saisine de la Maison Départementale de l’Autonomie pour la mise en place d’un Projet Personnalisé de Scolarisation</w:t>
      </w:r>
    </w:p>
    <w:p w:rsidR="00AE35DD" w:rsidRPr="00AE35DD" w:rsidRDefault="00AE35DD" w:rsidP="00AE35DD">
      <w:pPr>
        <w:tabs>
          <w:tab w:val="left" w:pos="5700"/>
        </w:tabs>
        <w:overflowPunct w:val="0"/>
        <w:autoSpaceDE w:val="0"/>
        <w:autoSpaceDN w:val="0"/>
        <w:adjustRightInd w:val="0"/>
        <w:jc w:val="both"/>
        <w:textAlignment w:val="baseline"/>
        <w:rPr>
          <w:sz w:val="24"/>
          <w:u w:val="single"/>
        </w:rPr>
      </w:pPr>
      <w:proofErr w:type="gramStart"/>
      <w:r w:rsidRPr="00AE35DD">
        <w:rPr>
          <w:b/>
          <w:sz w:val="24"/>
          <w:u w:val="single"/>
        </w:rPr>
        <w:t>Références</w:t>
      </w:r>
      <w:proofErr w:type="gramEnd"/>
      <w:r w:rsidRPr="00AE35DD">
        <w:rPr>
          <w:b/>
          <w:sz w:val="24"/>
          <w:u w:val="single"/>
        </w:rPr>
        <w:t> </w:t>
      </w:r>
      <w:r w:rsidRPr="00AE35DD">
        <w:rPr>
          <w:sz w:val="24"/>
          <w:u w:val="single"/>
        </w:rPr>
        <w:t>:</w:t>
      </w:r>
    </w:p>
    <w:p w:rsidR="00AE35DD" w:rsidRPr="00AE35DD" w:rsidRDefault="00AE35DD" w:rsidP="00AE35DD">
      <w:pPr>
        <w:tabs>
          <w:tab w:val="left" w:pos="5700"/>
        </w:tabs>
        <w:overflowPunct w:val="0"/>
        <w:autoSpaceDE w:val="0"/>
        <w:autoSpaceDN w:val="0"/>
        <w:adjustRightInd w:val="0"/>
        <w:jc w:val="both"/>
        <w:textAlignment w:val="baseline"/>
        <w:rPr>
          <w:sz w:val="24"/>
        </w:rPr>
      </w:pPr>
      <w:r w:rsidRPr="00AE35DD">
        <w:rPr>
          <w:sz w:val="24"/>
        </w:rPr>
        <w:t>- Loi n°2005-102 du 11 février 2005, pour l’égalité des droits et des chances, la pa</w:t>
      </w:r>
      <w:r w:rsidRPr="00AE35DD">
        <w:rPr>
          <w:sz w:val="24"/>
        </w:rPr>
        <w:t>r</w:t>
      </w:r>
      <w:r w:rsidRPr="00AE35DD">
        <w:rPr>
          <w:sz w:val="24"/>
        </w:rPr>
        <w:t>ticipation et la citoyenneté des personnes handicapées</w:t>
      </w:r>
    </w:p>
    <w:p w:rsidR="00AE35DD" w:rsidRPr="00AE35DD" w:rsidRDefault="00AE35DD" w:rsidP="00AE35DD">
      <w:pPr>
        <w:tabs>
          <w:tab w:val="left" w:pos="5700"/>
        </w:tabs>
        <w:overflowPunct w:val="0"/>
        <w:autoSpaceDE w:val="0"/>
        <w:autoSpaceDN w:val="0"/>
        <w:adjustRightInd w:val="0"/>
        <w:jc w:val="both"/>
        <w:textAlignment w:val="baseline"/>
        <w:rPr>
          <w:sz w:val="24"/>
        </w:rPr>
      </w:pPr>
      <w:r w:rsidRPr="00AE35DD">
        <w:rPr>
          <w:sz w:val="24"/>
        </w:rPr>
        <w:t>- Décret n°2005-1752 du 30 décembre 2005 relatif au parcours de formation des élèves présentant un handicap</w:t>
      </w:r>
    </w:p>
    <w:p w:rsidR="00AE35DD" w:rsidRPr="00AE35DD" w:rsidRDefault="00AE35DD" w:rsidP="00AE35DD">
      <w:pPr>
        <w:tabs>
          <w:tab w:val="left" w:pos="5700"/>
        </w:tabs>
        <w:overflowPunct w:val="0"/>
        <w:autoSpaceDE w:val="0"/>
        <w:autoSpaceDN w:val="0"/>
        <w:adjustRightInd w:val="0"/>
        <w:jc w:val="both"/>
        <w:textAlignment w:val="baseline"/>
        <w:rPr>
          <w:sz w:val="24"/>
          <w:u w:val="single"/>
        </w:rPr>
      </w:pPr>
    </w:p>
    <w:p w:rsidR="00AE35DD" w:rsidRPr="00AE35DD" w:rsidRDefault="00AE35DD" w:rsidP="00AE35DD">
      <w:pPr>
        <w:tabs>
          <w:tab w:val="left" w:pos="5700"/>
        </w:tabs>
        <w:overflowPunct w:val="0"/>
        <w:autoSpaceDE w:val="0"/>
        <w:autoSpaceDN w:val="0"/>
        <w:adjustRightInd w:val="0"/>
        <w:jc w:val="both"/>
        <w:textAlignment w:val="baseline"/>
        <w:rPr>
          <w:sz w:val="24"/>
          <w:u w:val="single"/>
        </w:rPr>
      </w:pPr>
    </w:p>
    <w:p w:rsidR="00AE35DD" w:rsidRPr="00AE35DD" w:rsidRDefault="00AE35DD" w:rsidP="00AE35DD">
      <w:pPr>
        <w:tabs>
          <w:tab w:val="left" w:pos="5700"/>
        </w:tabs>
        <w:overflowPunct w:val="0"/>
        <w:autoSpaceDE w:val="0"/>
        <w:autoSpaceDN w:val="0"/>
        <w:adjustRightInd w:val="0"/>
        <w:jc w:val="both"/>
        <w:textAlignment w:val="baseline"/>
        <w:rPr>
          <w:sz w:val="24"/>
          <w:u w:val="single"/>
        </w:rPr>
      </w:pPr>
    </w:p>
    <w:p w:rsidR="00AE35DD" w:rsidRPr="00AE35DD" w:rsidRDefault="00AE35DD" w:rsidP="00AE35DD">
      <w:pPr>
        <w:tabs>
          <w:tab w:val="left" w:pos="5700"/>
        </w:tabs>
        <w:spacing w:line="360" w:lineRule="auto"/>
        <w:ind w:right="-58"/>
        <w:jc w:val="both"/>
        <w:rPr>
          <w:sz w:val="24"/>
        </w:rPr>
      </w:pPr>
      <w:r w:rsidRPr="00AE35DD">
        <w:rPr>
          <w:sz w:val="24"/>
        </w:rPr>
        <w:t>A ma demande, l’équipe éducative s’est réunie en date du __________ afin d’étudier la situation de l’élève _____________________________ scolarisé(e) dans l’établissement scolaire _____________________________________ de ____________________ et proposer à sa famille ou à son représentant légal de saisir la Maison Départementale de l’Autonomie pour que soit élaboré un projet personn</w:t>
      </w:r>
      <w:r w:rsidRPr="00AE35DD">
        <w:rPr>
          <w:sz w:val="24"/>
        </w:rPr>
        <w:t>a</w:t>
      </w:r>
      <w:r w:rsidRPr="00AE35DD">
        <w:rPr>
          <w:sz w:val="24"/>
        </w:rPr>
        <w:t>lisé de scolarisation, conformément à l’article 11 du décret 2005-1752.</w:t>
      </w:r>
    </w:p>
    <w:p w:rsidR="00AE35DD" w:rsidRPr="00AE35DD" w:rsidRDefault="00AE35DD" w:rsidP="00AE35DD">
      <w:pPr>
        <w:tabs>
          <w:tab w:val="left" w:pos="5700"/>
        </w:tabs>
        <w:spacing w:line="360" w:lineRule="auto"/>
        <w:ind w:right="-58"/>
        <w:jc w:val="both"/>
        <w:rPr>
          <w:sz w:val="24"/>
        </w:rPr>
      </w:pPr>
      <w:r w:rsidRPr="00AE35DD">
        <w:rPr>
          <w:sz w:val="24"/>
        </w:rPr>
        <w:t>A ce jour, et passé le délai des 4 mois prévus par la loi pour entreprendre ces d</w:t>
      </w:r>
      <w:r w:rsidRPr="00AE35DD">
        <w:rPr>
          <w:sz w:val="24"/>
        </w:rPr>
        <w:t>é</w:t>
      </w:r>
      <w:r w:rsidRPr="00AE35DD">
        <w:rPr>
          <w:sz w:val="24"/>
        </w:rPr>
        <w:t xml:space="preserve">marches, aucun contact n’a été établi et notre demande est demeurée sans effet. </w:t>
      </w:r>
    </w:p>
    <w:p w:rsidR="00AE35DD" w:rsidRPr="00AE35DD" w:rsidRDefault="00AE35DD" w:rsidP="00AE35DD">
      <w:pPr>
        <w:tabs>
          <w:tab w:val="left" w:pos="5700"/>
        </w:tabs>
        <w:spacing w:line="360" w:lineRule="auto"/>
        <w:ind w:right="-58"/>
        <w:jc w:val="both"/>
        <w:rPr>
          <w:sz w:val="24"/>
        </w:rPr>
      </w:pPr>
      <w:r w:rsidRPr="00AE35DD">
        <w:rPr>
          <w:sz w:val="24"/>
        </w:rPr>
        <w:t>En conséquence et conformément à la loi, je vous demande de bien vouloir informer de cette situation la Maison Départementale de l’Autonomie  afin qu’elle prenne toutes les mesures utiles pour engager le dialogue avec l’élève, ses parents ou son représentant légal.</w:t>
      </w:r>
    </w:p>
    <w:p w:rsidR="00AE35DD" w:rsidRPr="00AE35DD" w:rsidRDefault="00AE35DD" w:rsidP="00AE35DD">
      <w:pPr>
        <w:tabs>
          <w:tab w:val="left" w:pos="5700"/>
        </w:tabs>
        <w:jc w:val="both"/>
        <w:rPr>
          <w:sz w:val="24"/>
        </w:rPr>
      </w:pPr>
    </w:p>
    <w:p w:rsidR="00AE35DD" w:rsidRPr="00AE35DD" w:rsidRDefault="00AE35DD" w:rsidP="00AE35DD">
      <w:pPr>
        <w:tabs>
          <w:tab w:val="left" w:pos="5700"/>
        </w:tabs>
        <w:jc w:val="both"/>
        <w:rPr>
          <w:sz w:val="24"/>
        </w:rPr>
      </w:pPr>
    </w:p>
    <w:p w:rsidR="00AE35DD" w:rsidRPr="00AE35DD" w:rsidRDefault="00AE35DD" w:rsidP="00AE35DD">
      <w:pPr>
        <w:tabs>
          <w:tab w:val="left" w:pos="5700"/>
        </w:tabs>
        <w:jc w:val="both"/>
        <w:rPr>
          <w:sz w:val="24"/>
        </w:rPr>
      </w:pPr>
      <w:r w:rsidRPr="00AE35DD">
        <w:rPr>
          <w:sz w:val="24"/>
        </w:rPr>
        <w:tab/>
        <w:t>L     Direct…..</w:t>
      </w:r>
    </w:p>
    <w:p w:rsidR="00AE35DD" w:rsidRPr="00AE35DD" w:rsidRDefault="00AE35DD" w:rsidP="00AE35DD">
      <w:pPr>
        <w:tabs>
          <w:tab w:val="left" w:pos="5700"/>
        </w:tabs>
        <w:jc w:val="both"/>
        <w:rPr>
          <w:sz w:val="24"/>
        </w:rPr>
      </w:pPr>
      <w:r w:rsidRPr="00AE35DD">
        <w:rPr>
          <w:sz w:val="24"/>
        </w:rPr>
        <w:tab/>
        <w:t>Le Chef d’Etablissement</w:t>
      </w:r>
    </w:p>
    <w:p w:rsidR="00AE35DD" w:rsidRPr="00AE35DD" w:rsidRDefault="00AE35DD" w:rsidP="00AE35DD">
      <w:pPr>
        <w:tabs>
          <w:tab w:val="left" w:pos="5700"/>
        </w:tabs>
        <w:jc w:val="both"/>
        <w:rPr>
          <w:sz w:val="24"/>
        </w:rPr>
      </w:pPr>
    </w:p>
    <w:p w:rsidR="00AE35DD" w:rsidRPr="00AE35DD" w:rsidRDefault="00AE35DD" w:rsidP="00AE35DD">
      <w:pPr>
        <w:tabs>
          <w:tab w:val="left" w:pos="5700"/>
        </w:tabs>
        <w:jc w:val="both"/>
        <w:rPr>
          <w:sz w:val="24"/>
        </w:rPr>
      </w:pPr>
    </w:p>
    <w:p w:rsidR="00AE35DD" w:rsidRPr="00AE35DD" w:rsidRDefault="00AE35DD" w:rsidP="00AE35DD">
      <w:pPr>
        <w:tabs>
          <w:tab w:val="left" w:pos="5700"/>
        </w:tabs>
        <w:jc w:val="both"/>
      </w:pPr>
      <w:r w:rsidRPr="00AE35DD">
        <w:t xml:space="preserve">Copie à : </w:t>
      </w:r>
    </w:p>
    <w:p w:rsidR="00AE35DD" w:rsidRPr="00AE35DD" w:rsidRDefault="00AE35DD" w:rsidP="00AE35DD">
      <w:pPr>
        <w:numPr>
          <w:ilvl w:val="0"/>
          <w:numId w:val="1"/>
        </w:numPr>
        <w:tabs>
          <w:tab w:val="left" w:pos="5700"/>
        </w:tabs>
        <w:overflowPunct w:val="0"/>
        <w:autoSpaceDE w:val="0"/>
        <w:autoSpaceDN w:val="0"/>
        <w:adjustRightInd w:val="0"/>
        <w:jc w:val="both"/>
        <w:textAlignment w:val="baseline"/>
      </w:pPr>
      <w:r w:rsidRPr="00AE35DD">
        <w:t>Famille de l’élève</w:t>
      </w:r>
    </w:p>
    <w:p w:rsidR="00AE35DD" w:rsidRPr="00AE35DD" w:rsidRDefault="00AE35DD" w:rsidP="00AE35DD">
      <w:pPr>
        <w:numPr>
          <w:ilvl w:val="0"/>
          <w:numId w:val="1"/>
        </w:numPr>
        <w:tabs>
          <w:tab w:val="left" w:pos="5700"/>
        </w:tabs>
        <w:overflowPunct w:val="0"/>
        <w:autoSpaceDE w:val="0"/>
        <w:autoSpaceDN w:val="0"/>
        <w:adjustRightInd w:val="0"/>
        <w:jc w:val="both"/>
        <w:textAlignment w:val="baseline"/>
      </w:pPr>
      <w:r w:rsidRPr="00AE35DD">
        <w:t>IEN de la circonscription</w:t>
      </w:r>
    </w:p>
    <w:p w:rsidR="00AE35DD" w:rsidRPr="00AE35DD" w:rsidRDefault="00AE35DD" w:rsidP="00AE35DD">
      <w:pPr>
        <w:numPr>
          <w:ilvl w:val="0"/>
          <w:numId w:val="1"/>
        </w:numPr>
        <w:tabs>
          <w:tab w:val="left" w:pos="5700"/>
        </w:tabs>
        <w:overflowPunct w:val="0"/>
        <w:autoSpaceDE w:val="0"/>
        <w:autoSpaceDN w:val="0"/>
        <w:adjustRightInd w:val="0"/>
        <w:jc w:val="both"/>
        <w:textAlignment w:val="baseline"/>
      </w:pPr>
      <w:r w:rsidRPr="00AE35DD">
        <w:t>IEN A.S.H.</w:t>
      </w:r>
    </w:p>
    <w:p w:rsidR="00AE35DD" w:rsidRPr="00AE35DD" w:rsidRDefault="00AE35DD" w:rsidP="00AE35DD">
      <w:pPr>
        <w:numPr>
          <w:ilvl w:val="0"/>
          <w:numId w:val="1"/>
        </w:numPr>
        <w:tabs>
          <w:tab w:val="left" w:pos="5700"/>
        </w:tabs>
        <w:overflowPunct w:val="0"/>
        <w:autoSpaceDE w:val="0"/>
        <w:autoSpaceDN w:val="0"/>
        <w:adjustRightInd w:val="0"/>
        <w:jc w:val="both"/>
        <w:textAlignment w:val="baseline"/>
        <w:rPr>
          <w:rFonts w:ascii="Arial" w:hAnsi="Arial"/>
        </w:rPr>
      </w:pPr>
      <w:r w:rsidRPr="00AE35DD">
        <w:t>Enseignant référent</w:t>
      </w:r>
    </w:p>
    <w:sectPr w:rsidR="00AE35DD" w:rsidRPr="00AE35DD">
      <w:headerReference w:type="even" r:id="rId8"/>
      <w:headerReference w:type="default" r:id="rId9"/>
      <w:footerReference w:type="even" r:id="rId10"/>
      <w:footerReference w:type="default" r:id="rId11"/>
      <w:headerReference w:type="first" r:id="rId12"/>
      <w:footerReference w:type="first" r:id="rId13"/>
      <w:pgSz w:w="11906" w:h="16838" w:code="9"/>
      <w:pgMar w:top="1134" w:right="794" w:bottom="1134" w:left="2948" w:header="720" w:footer="720" w:gutter="0"/>
      <w:cols w:space="85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16C" w:rsidRDefault="000B116C">
      <w:r>
        <w:separator/>
      </w:r>
    </w:p>
  </w:endnote>
  <w:endnote w:type="continuationSeparator" w:id="0">
    <w:p w:rsidR="000B116C" w:rsidRDefault="000B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6F" w:rsidRDefault="00A8136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6F" w:rsidRDefault="00A8136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6F" w:rsidRDefault="00A813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16C" w:rsidRDefault="000B116C">
      <w:r>
        <w:separator/>
      </w:r>
    </w:p>
  </w:footnote>
  <w:footnote w:type="continuationSeparator" w:id="0">
    <w:p w:rsidR="000B116C" w:rsidRDefault="000B1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6F" w:rsidRDefault="00A8136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6F" w:rsidRDefault="00A8136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FB" w:rsidRDefault="00A8136F">
    <w:pPr>
      <w:pStyle w:val="En-tte"/>
    </w:pPr>
    <w:r>
      <w:rPr>
        <w:noProof/>
      </w:rPr>
      <w:drawing>
        <wp:anchor distT="0" distB="0" distL="114300" distR="114300" simplePos="0" relativeHeight="251658240" behindDoc="0" locked="0" layoutInCell="1" allowOverlap="1" wp14:anchorId="0DBB451C" wp14:editId="6457076E">
          <wp:simplePos x="0" y="0"/>
          <wp:positionH relativeFrom="page">
            <wp:posOffset>252095</wp:posOffset>
          </wp:positionH>
          <wp:positionV relativeFrom="page">
            <wp:posOffset>540385</wp:posOffset>
          </wp:positionV>
          <wp:extent cx="1800000" cy="1962000"/>
          <wp:effectExtent l="0" t="0" r="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53-vert-2016(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19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1776B"/>
    <w:multiLevelType w:val="singleLevel"/>
    <w:tmpl w:val="2A9AD95C"/>
    <w:lvl w:ilvl="0">
      <w:start w:val="2"/>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AB"/>
    <w:rsid w:val="000B116C"/>
    <w:rsid w:val="0019323A"/>
    <w:rsid w:val="00243E43"/>
    <w:rsid w:val="0025225E"/>
    <w:rsid w:val="004254AB"/>
    <w:rsid w:val="005161B8"/>
    <w:rsid w:val="006B5533"/>
    <w:rsid w:val="008F3C51"/>
    <w:rsid w:val="00A8136F"/>
    <w:rsid w:val="00AE35DD"/>
    <w:rsid w:val="00BE7FCB"/>
    <w:rsid w:val="00E73C9E"/>
    <w:rsid w:val="00EF7A72"/>
    <w:rsid w:val="00F13AFB"/>
    <w:rsid w:val="00FE22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A72"/>
  </w:style>
  <w:style w:type="paragraph" w:styleId="Titre1">
    <w:name w:val="heading 1"/>
    <w:basedOn w:val="Normal"/>
    <w:next w:val="Normal"/>
    <w:qFormat/>
    <w:pPr>
      <w:keepNext/>
      <w:jc w:val="right"/>
      <w:outlineLvl w:val="0"/>
    </w:pPr>
    <w:rPr>
      <w:rFonts w:ascii="Arial Narrow" w:hAnsi="Arial Narrow"/>
      <w:b/>
      <w:sz w:val="19"/>
    </w:rPr>
  </w:style>
  <w:style w:type="paragraph" w:styleId="Titre2">
    <w:name w:val="heading 2"/>
    <w:basedOn w:val="Normal"/>
    <w:next w:val="Normal"/>
    <w:link w:val="Titre2Car"/>
    <w:uiPriority w:val="9"/>
    <w:semiHidden/>
    <w:unhideWhenUsed/>
    <w:qFormat/>
    <w:rsid w:val="00AE35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Corpsdetexte">
    <w:name w:val="Body Text"/>
    <w:basedOn w:val="Normal"/>
    <w:semiHidden/>
    <w:pPr>
      <w:spacing w:line="280" w:lineRule="exact"/>
      <w:jc w:val="both"/>
    </w:pPr>
    <w:rPr>
      <w:rFonts w:ascii="Arial" w:hAnsi="Arial"/>
    </w:rPr>
  </w:style>
  <w:style w:type="character" w:customStyle="1" w:styleId="Titre2Car">
    <w:name w:val="Titre 2 Car"/>
    <w:basedOn w:val="Policepardfaut"/>
    <w:link w:val="Titre2"/>
    <w:uiPriority w:val="9"/>
    <w:semiHidden/>
    <w:rsid w:val="00AE35DD"/>
    <w:rPr>
      <w:rFonts w:asciiTheme="majorHAnsi" w:eastAsiaTheme="majorEastAsia" w:hAnsiTheme="majorHAnsi" w:cstheme="majorBidi"/>
      <w:b/>
      <w:bCs/>
      <w:color w:val="4F81BD" w:themeColor="accent1"/>
      <w:sz w:val="26"/>
      <w:szCs w:val="26"/>
    </w:rPr>
  </w:style>
  <w:style w:type="paragraph" w:styleId="Retraitcorpsdetexte">
    <w:name w:val="Body Text Indent"/>
    <w:basedOn w:val="Normal"/>
    <w:link w:val="RetraitcorpsdetexteCar"/>
    <w:uiPriority w:val="99"/>
    <w:semiHidden/>
    <w:unhideWhenUsed/>
    <w:rsid w:val="00AE35DD"/>
    <w:pPr>
      <w:spacing w:after="120"/>
      <w:ind w:left="283"/>
    </w:pPr>
  </w:style>
  <w:style w:type="character" w:customStyle="1" w:styleId="RetraitcorpsdetexteCar">
    <w:name w:val="Retrait corps de texte Car"/>
    <w:basedOn w:val="Policepardfaut"/>
    <w:link w:val="Retraitcorpsdetexte"/>
    <w:uiPriority w:val="99"/>
    <w:semiHidden/>
    <w:rsid w:val="00AE3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A72"/>
  </w:style>
  <w:style w:type="paragraph" w:styleId="Titre1">
    <w:name w:val="heading 1"/>
    <w:basedOn w:val="Normal"/>
    <w:next w:val="Normal"/>
    <w:qFormat/>
    <w:pPr>
      <w:keepNext/>
      <w:jc w:val="right"/>
      <w:outlineLvl w:val="0"/>
    </w:pPr>
    <w:rPr>
      <w:rFonts w:ascii="Arial Narrow" w:hAnsi="Arial Narrow"/>
      <w:b/>
      <w:sz w:val="19"/>
    </w:rPr>
  </w:style>
  <w:style w:type="paragraph" w:styleId="Titre2">
    <w:name w:val="heading 2"/>
    <w:basedOn w:val="Normal"/>
    <w:next w:val="Normal"/>
    <w:link w:val="Titre2Car"/>
    <w:uiPriority w:val="9"/>
    <w:semiHidden/>
    <w:unhideWhenUsed/>
    <w:qFormat/>
    <w:rsid w:val="00AE35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Corpsdetexte">
    <w:name w:val="Body Text"/>
    <w:basedOn w:val="Normal"/>
    <w:semiHidden/>
    <w:pPr>
      <w:spacing w:line="280" w:lineRule="exact"/>
      <w:jc w:val="both"/>
    </w:pPr>
    <w:rPr>
      <w:rFonts w:ascii="Arial" w:hAnsi="Arial"/>
    </w:rPr>
  </w:style>
  <w:style w:type="character" w:customStyle="1" w:styleId="Titre2Car">
    <w:name w:val="Titre 2 Car"/>
    <w:basedOn w:val="Policepardfaut"/>
    <w:link w:val="Titre2"/>
    <w:uiPriority w:val="9"/>
    <w:semiHidden/>
    <w:rsid w:val="00AE35DD"/>
    <w:rPr>
      <w:rFonts w:asciiTheme="majorHAnsi" w:eastAsiaTheme="majorEastAsia" w:hAnsiTheme="majorHAnsi" w:cstheme="majorBidi"/>
      <w:b/>
      <w:bCs/>
      <w:color w:val="4F81BD" w:themeColor="accent1"/>
      <w:sz w:val="26"/>
      <w:szCs w:val="26"/>
    </w:rPr>
  </w:style>
  <w:style w:type="paragraph" w:styleId="Retraitcorpsdetexte">
    <w:name w:val="Body Text Indent"/>
    <w:basedOn w:val="Normal"/>
    <w:link w:val="RetraitcorpsdetexteCar"/>
    <w:uiPriority w:val="99"/>
    <w:semiHidden/>
    <w:unhideWhenUsed/>
    <w:rsid w:val="00AE35DD"/>
    <w:pPr>
      <w:spacing w:after="120"/>
      <w:ind w:left="283"/>
    </w:pPr>
  </w:style>
  <w:style w:type="character" w:customStyle="1" w:styleId="RetraitcorpsdetexteCar">
    <w:name w:val="Retrait corps de texte Car"/>
    <w:basedOn w:val="Policepardfaut"/>
    <w:link w:val="Retraitcorpsdetexte"/>
    <w:uiPriority w:val="99"/>
    <w:semiHidden/>
    <w:rsid w:val="00AE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Rectorat</vt:lpstr>
    </vt:vector>
  </TitlesOfParts>
  <Company>Rectorat de Nantes</Company>
  <LinksUpToDate>false</LinksUpToDate>
  <CharactersWithSpaces>1632</CharactersWithSpaces>
  <SharedDoc>false</SharedDoc>
  <HLinks>
    <vt:vector size="6" baseType="variant">
      <vt:variant>
        <vt:i4>6946891</vt:i4>
      </vt:variant>
      <vt:variant>
        <vt:i4>-1</vt:i4>
      </vt:variant>
      <vt:variant>
        <vt:i4>2055</vt:i4>
      </vt:variant>
      <vt:variant>
        <vt:i4>1</vt:i4>
      </vt:variant>
      <vt:variant>
        <vt:lpwstr>C:\Documents and Settings\poste85.IA53BIS\Mes documents\2013 classement\Chartes graphiques\Charte graphique 2014\53_2014_mayenne.jpg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Rectorat</dc:title>
  <dc:creator>Hewlett-Packard Company</dc:creator>
  <cp:lastModifiedBy>poste85</cp:lastModifiedBy>
  <cp:revision>2</cp:revision>
  <cp:lastPrinted>2004-09-30T08:24:00Z</cp:lastPrinted>
  <dcterms:created xsi:type="dcterms:W3CDTF">2017-04-14T13:34:00Z</dcterms:created>
  <dcterms:modified xsi:type="dcterms:W3CDTF">2017-04-14T13:34:00Z</dcterms:modified>
</cp:coreProperties>
</file>