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4E" w:rsidRDefault="00CF4D4E" w:rsidP="00876874">
      <w:pPr>
        <w:jc w:val="center"/>
        <w:rPr>
          <w:sz w:val="28"/>
          <w:szCs w:val="28"/>
        </w:rPr>
      </w:pPr>
      <w:r>
        <w:rPr>
          <w:sz w:val="28"/>
          <w:szCs w:val="28"/>
        </w:rPr>
        <w:t>Le consentement</w:t>
      </w:r>
      <w:r w:rsidR="00DF4498">
        <w:rPr>
          <w:sz w:val="28"/>
          <w:szCs w:val="28"/>
        </w:rPr>
        <w:t xml:space="preserve"> au cycle 3</w:t>
      </w:r>
    </w:p>
    <w:p w:rsidR="00876874" w:rsidRDefault="00876874" w:rsidP="00876874"/>
    <w:p w:rsidR="00876874" w:rsidRDefault="00876874" w:rsidP="00CF4D4E">
      <w:pPr>
        <w:pStyle w:val="Paragraphedeliste"/>
        <w:numPr>
          <w:ilvl w:val="0"/>
          <w:numId w:val="3"/>
        </w:numPr>
      </w:pPr>
      <w:r>
        <w:t xml:space="preserve">Q-sort sur le consentement : individuel, puis par 2 </w:t>
      </w:r>
      <w:r w:rsidR="00DF4498">
        <w:t xml:space="preserve">(nouvelle grille à remplir à deux) </w:t>
      </w:r>
      <w:r>
        <w:t>et par 4</w:t>
      </w:r>
      <w:r w:rsidR="00DF4498">
        <w:t xml:space="preserve"> (nouvelle grille à remplir à quatre)</w:t>
      </w:r>
      <w:r>
        <w:t xml:space="preserve"> si le temps le permet. </w:t>
      </w:r>
    </w:p>
    <w:p w:rsidR="00DF4498" w:rsidRDefault="00DF4498" w:rsidP="00DF4498">
      <w:pPr>
        <w:pStyle w:val="Paragraphedeliste"/>
      </w:pPr>
      <w:bookmarkStart w:id="0" w:name="_GoBack"/>
      <w:bookmarkEnd w:id="0"/>
    </w:p>
    <w:p w:rsidR="00876874" w:rsidRDefault="00876874" w:rsidP="00CF4D4E">
      <w:pPr>
        <w:pStyle w:val="Paragraphedeliste"/>
        <w:numPr>
          <w:ilvl w:val="0"/>
          <w:numId w:val="3"/>
        </w:numPr>
      </w:pPr>
      <w:r>
        <w:t>Mise en commun et échanges sur les différentes propositions et ce qu’elles recouvrent.</w:t>
      </w:r>
    </w:p>
    <w:p w:rsidR="00876874" w:rsidRPr="00876874" w:rsidRDefault="00876874" w:rsidP="00876874">
      <w:pPr>
        <w:pStyle w:val="Paragraphedeliste"/>
        <w:numPr>
          <w:ilvl w:val="0"/>
          <w:numId w:val="1"/>
        </w:numPr>
      </w:pPr>
      <w:r w:rsidRPr="00876874">
        <w:t>Je suis obligé(e) de jouer avec mon copain ou ma copine.</w:t>
      </w:r>
    </w:p>
    <w:p w:rsidR="00876874" w:rsidRPr="00876874" w:rsidRDefault="00876874" w:rsidP="00876874">
      <w:pPr>
        <w:pStyle w:val="Paragraphedeliste"/>
        <w:numPr>
          <w:ilvl w:val="0"/>
          <w:numId w:val="1"/>
        </w:numPr>
      </w:pPr>
      <w:r w:rsidRPr="00876874">
        <w:rPr>
          <w:rFonts w:cstheme="minorHAnsi"/>
        </w:rPr>
        <w:t>À</w:t>
      </w:r>
      <w:r w:rsidRPr="00876874">
        <w:t xml:space="preserve"> la rentrée, j’ai demandé à mon copain/ma copine de s’asseoir à côté de moi.</w:t>
      </w:r>
    </w:p>
    <w:p w:rsidR="00876874" w:rsidRPr="00876874" w:rsidRDefault="00876874" w:rsidP="00876874">
      <w:pPr>
        <w:pStyle w:val="Paragraphedeliste"/>
        <w:numPr>
          <w:ilvl w:val="0"/>
          <w:numId w:val="1"/>
        </w:numPr>
      </w:pPr>
      <w:r w:rsidRPr="00876874">
        <w:rPr>
          <w:rFonts w:cstheme="minorHAnsi"/>
        </w:rPr>
        <w:t>Mon cousin peut me prendre dans ses bras.</w:t>
      </w:r>
    </w:p>
    <w:p w:rsidR="00876874" w:rsidRPr="00876874" w:rsidRDefault="00876874" w:rsidP="00876874">
      <w:pPr>
        <w:pStyle w:val="Paragraphedeliste"/>
        <w:numPr>
          <w:ilvl w:val="0"/>
          <w:numId w:val="1"/>
        </w:numPr>
      </w:pPr>
      <w:r w:rsidRPr="00876874">
        <w:rPr>
          <w:rFonts w:cstheme="minorHAnsi"/>
        </w:rPr>
        <w:t>J’accepte qu’on me touche au bras ou à la tête, ce n’est pas grave.</w:t>
      </w:r>
    </w:p>
    <w:p w:rsidR="00876874" w:rsidRPr="00876874" w:rsidRDefault="00876874" w:rsidP="00876874">
      <w:pPr>
        <w:pStyle w:val="Paragraphedeliste"/>
        <w:numPr>
          <w:ilvl w:val="0"/>
          <w:numId w:val="1"/>
        </w:numPr>
      </w:pPr>
      <w:r w:rsidRPr="00876874">
        <w:t>Je veux bien être copain/copine avec quelqu’un même si je ne l’aime pas vraiment.</w:t>
      </w:r>
    </w:p>
    <w:p w:rsidR="00876874" w:rsidRPr="00876874" w:rsidRDefault="00876874" w:rsidP="00876874">
      <w:pPr>
        <w:pStyle w:val="Paragraphedeliste"/>
        <w:numPr>
          <w:ilvl w:val="0"/>
          <w:numId w:val="1"/>
        </w:numPr>
      </w:pPr>
      <w:r w:rsidRPr="00876874">
        <w:t>Mon copain/Ma copine est souvent méchant(e) avec moi, je me suis habitué(e).</w:t>
      </w:r>
    </w:p>
    <w:p w:rsidR="00876874" w:rsidRPr="00876874" w:rsidRDefault="00876874" w:rsidP="00876874">
      <w:pPr>
        <w:pStyle w:val="Paragraphedeliste"/>
        <w:numPr>
          <w:ilvl w:val="0"/>
          <w:numId w:val="1"/>
        </w:numPr>
      </w:pPr>
      <w:r w:rsidRPr="00876874">
        <w:t>Mon copain/Ma copine a été puni(e) pour une bêtise et moi aussi car j’étais avec lui/elle, même si je n’ai jamais dit que j’étais d’accord avec ce qu’il/elle voulait faire.</w:t>
      </w:r>
    </w:p>
    <w:p w:rsidR="00876874" w:rsidRPr="00876874" w:rsidRDefault="00876874" w:rsidP="00876874">
      <w:pPr>
        <w:pStyle w:val="Paragraphedeliste"/>
        <w:numPr>
          <w:ilvl w:val="0"/>
          <w:numId w:val="1"/>
        </w:numPr>
      </w:pPr>
      <w:r w:rsidRPr="00876874">
        <w:t>J’ai joué avec mon copain/ma copine s</w:t>
      </w:r>
      <w:r w:rsidR="00CF4D4E">
        <w:t>ans lui demander ; il/elle est toujours</w:t>
      </w:r>
      <w:r w:rsidRPr="00876874">
        <w:t xml:space="preserve"> d’accord.</w:t>
      </w:r>
    </w:p>
    <w:p w:rsidR="00876874" w:rsidRPr="00876874" w:rsidRDefault="00876874" w:rsidP="00876874">
      <w:pPr>
        <w:pStyle w:val="Paragraphedeliste"/>
        <w:numPr>
          <w:ilvl w:val="0"/>
          <w:numId w:val="1"/>
        </w:numPr>
      </w:pPr>
      <w:r w:rsidRPr="00876874">
        <w:t>Mon corps m’appartient et à personne d’autre.</w:t>
      </w:r>
    </w:p>
    <w:p w:rsidR="00876874" w:rsidRDefault="00876874" w:rsidP="00876874">
      <w:r>
        <w:t>Il sera important de retenir quelques éléments :</w:t>
      </w:r>
    </w:p>
    <w:p w:rsidR="00876874" w:rsidRDefault="00876874" w:rsidP="00876874">
      <w:r>
        <w:t>-mon corps n’appartient qu’à moi, et à personne d’autre. Donc, c’est moi qui décide qui le touche, quelle partie du corps, comment.</w:t>
      </w:r>
    </w:p>
    <w:p w:rsidR="00876874" w:rsidRDefault="00876874" w:rsidP="00876874">
      <w:r>
        <w:t>-je ne dois pas être gêné(e) lors de ma relation avec quelqu’un d’autre, ou le dire, ou fuir.</w:t>
      </w:r>
    </w:p>
    <w:p w:rsidR="00876874" w:rsidRDefault="00876874" w:rsidP="00876874">
      <w:r>
        <w:t>-je dois m’assurer que la personne face à moi est d’accord si je dois la prendre en photo, la toucher ou agir sur son comportement.</w:t>
      </w:r>
    </w:p>
    <w:p w:rsidR="00CF4D4E" w:rsidRDefault="00CF4D4E" w:rsidP="00876874"/>
    <w:p w:rsidR="00876874" w:rsidRDefault="00876874" w:rsidP="00CF4D4E">
      <w:pPr>
        <w:pStyle w:val="Paragraphedeliste"/>
        <w:numPr>
          <w:ilvl w:val="0"/>
          <w:numId w:val="3"/>
        </w:numPr>
      </w:pPr>
      <w:r>
        <w:t>Visionnage de la vidéo de « Maître Lucas » intitulée « Ton corps t’appartient »</w:t>
      </w:r>
    </w:p>
    <w:p w:rsidR="00876874" w:rsidRDefault="00BB169B" w:rsidP="00876874">
      <w:hyperlink r:id="rId7" w:history="1">
        <w:r w:rsidR="00876874" w:rsidRPr="005D0F8F">
          <w:rPr>
            <w:rStyle w:val="Lienhypertexte"/>
          </w:rPr>
          <w:t>https://maitrelucas.fr/lecons/prevention-consentement-cp-ce1-ce2-cm1-cm2/</w:t>
        </w:r>
      </w:hyperlink>
    </w:p>
    <w:p w:rsidR="00876874" w:rsidRDefault="00CF4D4E" w:rsidP="00876874">
      <w:r>
        <w:t>Temps d’échanges et possible retour sur les 9 propositions du Q-sort.</w:t>
      </w:r>
    </w:p>
    <w:p w:rsidR="00CF4D4E" w:rsidRDefault="00CF4D4E" w:rsidP="00876874"/>
    <w:p w:rsidR="00876874" w:rsidRPr="00CF4D4E" w:rsidRDefault="00876874" w:rsidP="00CF4D4E">
      <w:pPr>
        <w:pStyle w:val="Paragraphedeliste"/>
        <w:numPr>
          <w:ilvl w:val="0"/>
          <w:numId w:val="3"/>
        </w:numPr>
        <w:rPr>
          <w:u w:val="single"/>
        </w:rPr>
      </w:pPr>
      <w:r w:rsidRPr="00CF4D4E">
        <w:rPr>
          <w:u w:val="single"/>
        </w:rPr>
        <w:t>Institutionnalisation :</w:t>
      </w:r>
    </w:p>
    <w:p w:rsidR="00876874" w:rsidRDefault="00876874" w:rsidP="00876874">
      <w:r>
        <w:t xml:space="preserve">Lorsqu’on a affaire à quelqu’un d’autre (proche, ami ou inconnu), je dois être d’accord ou m’assurer qu’il/elle est d’accord. Mon corps n’appartient qu’à moi seul(e) et personne ne doit le toucher sans mon consentement. Et je ne dois toucher personne sans son consentement également. Si j’éprouve de la gêne, je dois le dire. Mais cela n’empêche pas </w:t>
      </w:r>
      <w:r w:rsidR="00CF4D4E">
        <w:t>les câlins avec les gens que j’aime, surtout si nous sommes d’accord, l’un et l’autre.</w:t>
      </w:r>
    </w:p>
    <w:sectPr w:rsidR="00876874" w:rsidSect="00DF4498">
      <w:footerReference w:type="default" r:id="rId8"/>
      <w:pgSz w:w="11906" w:h="16838"/>
      <w:pgMar w:top="851"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9B" w:rsidRDefault="00BB169B" w:rsidP="00DF4498">
      <w:pPr>
        <w:spacing w:after="0" w:line="240" w:lineRule="auto"/>
      </w:pPr>
      <w:r>
        <w:separator/>
      </w:r>
    </w:p>
  </w:endnote>
  <w:endnote w:type="continuationSeparator" w:id="0">
    <w:p w:rsidR="00BB169B" w:rsidRDefault="00BB169B" w:rsidP="00DF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98" w:rsidRPr="00DF4498" w:rsidRDefault="00DF4498">
    <w:pPr>
      <w:pStyle w:val="Pieddepage"/>
      <w:rPr>
        <w:sz w:val="18"/>
        <w:szCs w:val="18"/>
      </w:rPr>
    </w:pPr>
    <w:r w:rsidRPr="00DF4498">
      <w:rPr>
        <w:sz w:val="18"/>
        <w:szCs w:val="18"/>
      </w:rPr>
      <w:t>Document créé par le CPD72 FPC-RMAH</w:t>
    </w:r>
  </w:p>
  <w:p w:rsidR="00DF4498" w:rsidRDefault="00DF44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9B" w:rsidRDefault="00BB169B" w:rsidP="00DF4498">
      <w:pPr>
        <w:spacing w:after="0" w:line="240" w:lineRule="auto"/>
      </w:pPr>
      <w:r>
        <w:separator/>
      </w:r>
    </w:p>
  </w:footnote>
  <w:footnote w:type="continuationSeparator" w:id="0">
    <w:p w:rsidR="00BB169B" w:rsidRDefault="00BB169B" w:rsidP="00DF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3891"/>
    <w:multiLevelType w:val="hybridMultilevel"/>
    <w:tmpl w:val="450A259E"/>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 w15:restartNumberingAfterBreak="0">
    <w:nsid w:val="55A97FB9"/>
    <w:multiLevelType w:val="hybridMultilevel"/>
    <w:tmpl w:val="73061C6C"/>
    <w:lvl w:ilvl="0" w:tplc="4A0AEA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2E6CE8"/>
    <w:multiLevelType w:val="hybridMultilevel"/>
    <w:tmpl w:val="E50A3EAC"/>
    <w:lvl w:ilvl="0" w:tplc="9BEAF3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74"/>
    <w:rsid w:val="006A53BE"/>
    <w:rsid w:val="00876874"/>
    <w:rsid w:val="00BB169B"/>
    <w:rsid w:val="00CF4D4E"/>
    <w:rsid w:val="00DF4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3D73"/>
  <w15:chartTrackingRefBased/>
  <w15:docId w15:val="{2AB2E4E0-31C0-4675-A6A8-03142059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6874"/>
    <w:rPr>
      <w:color w:val="0563C1" w:themeColor="hyperlink"/>
      <w:u w:val="single"/>
    </w:rPr>
  </w:style>
  <w:style w:type="paragraph" w:styleId="Paragraphedeliste">
    <w:name w:val="List Paragraph"/>
    <w:basedOn w:val="Normal"/>
    <w:uiPriority w:val="34"/>
    <w:qFormat/>
    <w:rsid w:val="00876874"/>
    <w:pPr>
      <w:ind w:left="720"/>
      <w:contextualSpacing/>
    </w:pPr>
  </w:style>
  <w:style w:type="paragraph" w:styleId="En-tte">
    <w:name w:val="header"/>
    <w:basedOn w:val="Normal"/>
    <w:link w:val="En-tteCar"/>
    <w:uiPriority w:val="99"/>
    <w:unhideWhenUsed/>
    <w:rsid w:val="00DF4498"/>
    <w:pPr>
      <w:tabs>
        <w:tab w:val="center" w:pos="4536"/>
        <w:tab w:val="right" w:pos="9072"/>
      </w:tabs>
      <w:spacing w:after="0" w:line="240" w:lineRule="auto"/>
    </w:pPr>
  </w:style>
  <w:style w:type="character" w:customStyle="1" w:styleId="En-tteCar">
    <w:name w:val="En-tête Car"/>
    <w:basedOn w:val="Policepardfaut"/>
    <w:link w:val="En-tte"/>
    <w:uiPriority w:val="99"/>
    <w:rsid w:val="00DF4498"/>
  </w:style>
  <w:style w:type="paragraph" w:styleId="Pieddepage">
    <w:name w:val="footer"/>
    <w:basedOn w:val="Normal"/>
    <w:link w:val="PieddepageCar"/>
    <w:uiPriority w:val="99"/>
    <w:unhideWhenUsed/>
    <w:rsid w:val="00DF44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trelucas.fr/lecons/prevention-consentement-cp-ce1-ce2-cm1-c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3</cp:revision>
  <dcterms:created xsi:type="dcterms:W3CDTF">2023-06-12T14:16:00Z</dcterms:created>
  <dcterms:modified xsi:type="dcterms:W3CDTF">2023-07-04T12:44:00Z</dcterms:modified>
</cp:coreProperties>
</file>