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E4DE0" w14:textId="77777777" w:rsidR="00C47A76" w:rsidRDefault="00C47A76" w:rsidP="00C47A76">
      <w:pPr>
        <w:rPr>
          <w:noProof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AC9EBE6" wp14:editId="6F6BA1A1">
            <wp:extent cx="879471" cy="8280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50" cy="8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6317" w14:textId="77777777" w:rsidR="001E1F00" w:rsidRPr="00C47A76" w:rsidRDefault="003D6B7D" w:rsidP="00C47A76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ENGAGEMENT DES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ECOLES ELEMENTA</w:t>
      </w:r>
      <w:r w:rsidR="007409DD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ET PRIMAIRES «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PARCOURS RENFORCE EN LANGUES VIVANTES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 w:cs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8EC4598" w14:textId="77777777" w:rsidR="001E1F00" w:rsidRPr="007409DD" w:rsidRDefault="001E1F00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Dans le cadre du </w:t>
      </w:r>
      <w:r w:rsidR="007409DD"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plan national pour une meilleure maitrise des langues vivantes étrangères, les parcours renforcés en langues vivantes à l’école primaire sont encouragés.</w:t>
      </w:r>
    </w:p>
    <w:p w14:paraId="2B36A2B3" w14:textId="77777777" w:rsidR="007409DD" w:rsidRP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L’Académie de Nantes s’est engagée à la rentrée 2020 dans la mise en place des ces parcours dans chaque département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Les écoles mettent en place progressivement un enseignement EN langues qui s’ajoute aux 54h réglementaire d’enseignement de la langue vivante.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L’horaire dédié à l’enseignement EN langue étrangère peut monter jusqu’à la parité horaire, avec 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toutes les graduations possibles en fonction du projet de l’école.</w:t>
      </w:r>
    </w:p>
    <w:p w14:paraId="6A0C75A1" w14:textId="77777777" w:rsidR="007409DD" w:rsidRDefault="007409D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L’enseignement EN langue, appelé également DNL (discipline non linguistique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au collège et au lycée, permet aux élèves une exposition plus fréquent et régulière à la langue, ce qui génère globalement un meilleur niveau en langue au cours de la scolarité.</w:t>
      </w:r>
    </w:p>
    <w:p w14:paraId="7B09A210" w14:textId="77777777" w:rsid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disciplines concernées à l’école primaire peuvent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être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toutes concernées, sachant que l’EPS et les Arts sont souvent la 1</w:t>
      </w:r>
      <w:r w:rsidRPr="007409DD">
        <w:rPr>
          <w:rFonts w:ascii="Marianne" w:hAnsi="Marianne"/>
          <w:sz w:val="20"/>
          <w:szCs w:val="2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ère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entrée des écoles. L’ensemble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de l’horaire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d’une discipline ne peut pas être enseigné en langue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vivante étrangère.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Les choix sont effectués par les enseignants dans un souci de cohérence et de continuité.</w:t>
      </w:r>
    </w:p>
    <w:p w14:paraId="3B9B3454" w14:textId="77777777" w:rsidR="00A0263E" w:rsidRDefault="00A0263E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’Académie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de Nantes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souhaiterait permettre l’accès à ce type d’enseignement à un plus grand nombre d’élèves. Pour cela, il parait important de proposer aux écoles intéressées par ce développement, 3 niveaux d’engagement, progressifs.</w:t>
      </w:r>
    </w:p>
    <w:p w14:paraId="4C333F60" w14:textId="39E7B9AD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permet de repérer </w:t>
      </w:r>
      <w:r w:rsidR="001E4D4B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es écoles ou des enseignants qui ont envie de se lancer.</w:t>
      </w:r>
    </w:p>
    <w:p w14:paraId="65131CF1" w14:textId="77777777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commence à structurer son parcours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et à s’engager dans un projet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4A25F0" w14:textId="77777777" w:rsidR="00D74D4D" w:rsidRDefault="00D74D4D" w:rsidP="00C47A76">
      <w:p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a un engagement confirmé avec un projet rayonnant autour des différentes dimensions linguistiques et culturelles</w:t>
      </w:r>
      <w:r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9E409B" w14:textId="77777777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D74D4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Selon le niveau d’engagement, l’accompagnement des conseillers pédagogiques départementaux langues vivantes pourra être renforcé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selon les besoins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par un accompagnement à l’école, par la mise en place de formation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par l’apport de ressources, par l’aide à l’ouverture à l’international.</w:t>
      </w:r>
    </w:p>
    <w:p w14:paraId="7E213AAB" w14:textId="77777777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écoles souhaitent s’engager dans ce parcours, quel que soit le niveau d’engagement, doivent adresser leur projet à l’IEN de circonscription.</w:t>
      </w:r>
      <w:r w:rsidR="007B57FB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(Modèle en annexe)</w:t>
      </w:r>
    </w:p>
    <w:p w14:paraId="188ECB25" w14:textId="2DC6074E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1130B36" w14:textId="72A1E238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7062BF" w14:textId="77777777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E8866" w14:textId="77777777" w:rsidR="001E1F00" w:rsidRDefault="001E1F00" w:rsidP="00FC3BC9">
      <w:pP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39A2E" w14:textId="77777777" w:rsidR="003C60D1" w:rsidRPr="008C10EB" w:rsidRDefault="00D74D4D" w:rsidP="003D6B7D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dispositif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PARCOURS RENFORCE EN LV 1</w:t>
      </w:r>
      <w:r w:rsidR="00B61B34" w:rsidRPr="00CC56B9">
        <w:rPr>
          <w:rFonts w:ascii="Marianne" w:hAnsi="Marianne"/>
          <w:color w:val="4472C4" w:themeColor="accent1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DEGRE   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dans l’</w:t>
      </w:r>
      <w:r w:rsid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cadémie de Nantes</w:t>
      </w:r>
      <w:r w:rsidR="00B61B34" w:rsidRPr="00CC56B9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l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différents niveaux d’engagement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60D1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possibles 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 écol</w:t>
      </w:r>
      <w:r w:rsidR="003C60D1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483"/>
        <w:gridCol w:w="3984"/>
        <w:gridCol w:w="39"/>
        <w:gridCol w:w="4019"/>
        <w:gridCol w:w="3233"/>
      </w:tblGrid>
      <w:tr w:rsidR="000E7EF0" w:rsidRPr="00B61B34" w14:paraId="1267C845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AA7C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0D5E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C370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>1 Entreprendre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75ED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 xml:space="preserve">2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S’engager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07EC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 xml:space="preserve">3  </w:t>
            </w:r>
            <w:r w:rsidR="003D6B7D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Conduire un projet de parcours renforcé en LV</w:t>
            </w:r>
          </w:p>
        </w:tc>
      </w:tr>
      <w:tr w:rsidR="00FB1E7C" w:rsidRPr="003D6B7D" w14:paraId="0A9491FB" w14:textId="77777777" w:rsidTr="003C61BA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C93F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lastRenderedPageBreak/>
              <w:t>Organisation école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748FC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Classes concernées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AFE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Une ou plusieurs classes dans une école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DC1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 moins 1 cycle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E7FD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Toute l’école</w:t>
            </w:r>
          </w:p>
        </w:tc>
      </w:tr>
      <w:tr w:rsidR="00FB1E7C" w:rsidRPr="003D6B7D" w14:paraId="6CC0916B" w14:textId="77777777" w:rsidTr="003C61BA"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FF16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6AB9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Volume horaire</w:t>
            </w:r>
          </w:p>
          <w:p w14:paraId="4962577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5CC3374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82B9CDE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C2DCBD6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ACC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</w:t>
            </w:r>
          </w:p>
          <w:p w14:paraId="397D440D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Expérimentation de modules d’enseignement dans différents domaines disciplinaires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(EPS, Arts, autres disciplines…)</w:t>
            </w:r>
          </w:p>
          <w:p w14:paraId="15A87BB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6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</w:t>
            </w:r>
          </w:p>
          <w:p w14:paraId="799AEB0A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1h30 DNL* hebdomadaire sur chaque niveau du cycle (54H)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4737E13C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DNL</w:t>
            </w:r>
            <w:r w:rsidRPr="003D6B7D">
              <w:rPr>
                <w:rFonts w:cs="Calibri"/>
                <w:sz w:val="20"/>
                <w:szCs w:val="20"/>
              </w:rPr>
              <w:t> </w:t>
            </w:r>
            <w:r w:rsidRPr="003D6B7D">
              <w:rPr>
                <w:rFonts w:ascii="Marianne" w:hAnsi="Marianne"/>
                <w:sz w:val="20"/>
                <w:szCs w:val="20"/>
              </w:rPr>
              <w:t>: enseignement en anglais dans une discipline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855A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+ 3h DNL ou plus* (108 H ou plus)</w:t>
            </w:r>
          </w:p>
          <w:p w14:paraId="38B09D45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Continuité avec le collège effective ou envisagé.</w:t>
            </w:r>
          </w:p>
          <w:p w14:paraId="6A8E3628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Possibilité de demander à entrer en </w:t>
            </w:r>
            <w:r w:rsidR="003D6B7D">
              <w:rPr>
                <w:rFonts w:ascii="Marianne" w:hAnsi="Marianne"/>
                <w:sz w:val="20"/>
                <w:szCs w:val="20"/>
              </w:rPr>
              <w:t>S.I.</w:t>
            </w:r>
          </w:p>
        </w:tc>
      </w:tr>
      <w:tr w:rsidR="00FB1E7C" w:rsidRPr="003D6B7D" w14:paraId="519A4A4D" w14:textId="77777777" w:rsidTr="003C61BA"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9D80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1F31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Continuité Ecole/collège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BC86" w14:textId="77777777" w:rsidR="00FB1E7C" w:rsidRPr="003D6B7D" w:rsidRDefault="003B2CC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Projets ponctuels en langues vivantes en cours, ou à construire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98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Des actions repérées en langues vivantes notamment entre élèves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B83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Recherche de continuité par l’analyse de la progressivité des apprentissage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s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et divers projets</w:t>
            </w:r>
          </w:p>
        </w:tc>
      </w:tr>
      <w:tr w:rsidR="000E7EF0" w:rsidRPr="003D6B7D" w14:paraId="68DAFEA1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5AA5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Engagement des PE et accompagnement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2A48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Formation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EACB" w14:textId="77777777" w:rsidR="000E7EF0" w:rsidRPr="003D6B7D" w:rsidRDefault="000D5092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Formation suivie en LV dans les 3 dernières années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3107" w14:textId="77777777" w:rsidR="000E7EF0" w:rsidRPr="003D6B7D" w:rsidRDefault="003B2CC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M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odule de formation en équipe de cycle ou d’école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déjà suivi ou envisagé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DE17" w14:textId="77777777" w:rsidR="000E7EF0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M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odule de formation en équipe d’école 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déjà suivi ou envisagé</w:t>
            </w:r>
          </w:p>
        </w:tc>
      </w:tr>
      <w:tr w:rsidR="000E7EF0" w:rsidRPr="003D6B7D" w14:paraId="2E11CEE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645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249FA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Certification DNL</w:t>
            </w:r>
          </w:p>
        </w:tc>
        <w:tc>
          <w:tcPr>
            <w:tcW w:w="1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083D" w14:textId="77777777" w:rsidR="000E7EF0" w:rsidRPr="003D6B7D" w:rsidRDefault="003B2CCE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                                                                   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Accès au magistère DNL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envisagé par des enseignants</w:t>
            </w:r>
          </w:p>
        </w:tc>
      </w:tr>
      <w:tr w:rsidR="000E7EF0" w:rsidRPr="003D6B7D" w14:paraId="5013CDB6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780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BC8D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3B39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Une information sur la certification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peut être demandée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par les enseignants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D6EB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Poste fléché éventuel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dans l’école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pour tout nouvel enseignant postulant sur l’école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, envisagé ou effectif (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La certification DNL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sera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une valeur ajoutée pour postuler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).</w:t>
            </w:r>
          </w:p>
        </w:tc>
      </w:tr>
      <w:tr w:rsidR="000E7EF0" w:rsidRPr="003D6B7D" w14:paraId="59B4D88F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9EE1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Ouverture internationale</w:t>
            </w:r>
          </w:p>
          <w:p w14:paraId="5F26D67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6FFE3399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60E606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709537F1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790014D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5A8EBE6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C160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3AF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792C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C587CB4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Priorité pour l’accueil d’un assistant de langue dans l’école.</w:t>
            </w:r>
          </w:p>
        </w:tc>
      </w:tr>
      <w:tr w:rsidR="000E7EF0" w:rsidRPr="003D6B7D" w14:paraId="257155C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D79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090EE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enseignants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631E" w14:textId="77777777" w:rsidR="00465B30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Possibilité de participer à un projet </w:t>
            </w:r>
          </w:p>
          <w:p w14:paraId="0134CDB6" w14:textId="3BC45F95" w:rsidR="000E7EF0" w:rsidRPr="003D6B7D" w:rsidRDefault="00465B3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</w:t>
            </w:r>
            <w:r w:rsidR="003D6B7D" w:rsidRPr="003D6B7D">
              <w:rPr>
                <w:rFonts w:ascii="Marianne" w:hAnsi="Marianne"/>
                <w:sz w:val="20"/>
                <w:szCs w:val="20"/>
              </w:rPr>
              <w:t>-</w:t>
            </w:r>
            <w:r>
              <w:rPr>
                <w:rFonts w:ascii="Marianne" w:hAnsi="Marianne"/>
                <w:sz w:val="20"/>
                <w:szCs w:val="20"/>
              </w:rPr>
              <w:t>T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winning</w:t>
            </w:r>
          </w:p>
          <w:p w14:paraId="61C46B06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AFF4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Accès facilité aux mobilités Erasmus+.</w:t>
            </w:r>
          </w:p>
          <w:p w14:paraId="174D02BA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Informations et communication des différents postes à l’étranger pour d’éventuelles mobilités.</w:t>
            </w:r>
          </w:p>
          <w:p w14:paraId="006E604F" w14:textId="72BC5401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Participation à un projet </w:t>
            </w:r>
            <w:r w:rsidR="00B913BA">
              <w:rPr>
                <w:rFonts w:ascii="Marianne" w:hAnsi="Marianne"/>
                <w:sz w:val="20"/>
                <w:szCs w:val="20"/>
              </w:rPr>
              <w:t>e</w:t>
            </w:r>
            <w:r w:rsidR="00465B30">
              <w:rPr>
                <w:rFonts w:ascii="Marianne" w:hAnsi="Marianne"/>
                <w:sz w:val="20"/>
                <w:szCs w:val="20"/>
              </w:rPr>
              <w:t>-</w:t>
            </w:r>
            <w:r w:rsidR="00B913BA">
              <w:rPr>
                <w:rFonts w:ascii="Marianne" w:hAnsi="Marianne"/>
                <w:sz w:val="20"/>
                <w:szCs w:val="20"/>
              </w:rPr>
              <w:t>T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winning ou rédaction d’un projet </w:t>
            </w:r>
            <w:r w:rsidR="00465B30">
              <w:rPr>
                <w:rFonts w:ascii="Marianne" w:hAnsi="Marianne"/>
                <w:sz w:val="20"/>
                <w:szCs w:val="20"/>
              </w:rPr>
              <w:t>e-T</w:t>
            </w:r>
            <w:r w:rsidRPr="003D6B7D">
              <w:rPr>
                <w:rFonts w:ascii="Marianne" w:hAnsi="Marianne"/>
                <w:sz w:val="20"/>
                <w:szCs w:val="20"/>
              </w:rPr>
              <w:t>winning.</w:t>
            </w:r>
          </w:p>
        </w:tc>
      </w:tr>
      <w:tr w:rsidR="000E7EF0" w:rsidRPr="003D6B7D" w14:paraId="3683DD4E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3533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6AC72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7B7A" w14:textId="77777777" w:rsidR="000E7EF0" w:rsidRPr="003D6B7D" w:rsidRDefault="003D6B7D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S’informer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 sur le Label Euroscol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C23F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L</w:t>
            </w:r>
            <w:r w:rsidRPr="003D6B7D">
              <w:rPr>
                <w:rFonts w:ascii="Marianne" w:hAnsi="Marianne"/>
                <w:sz w:val="20"/>
                <w:szCs w:val="20"/>
              </w:rPr>
              <w:t>abellisation Euroscol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acquise ou à envisager</w:t>
            </w:r>
          </w:p>
        </w:tc>
      </w:tr>
      <w:tr w:rsidR="00D73A36" w:rsidRPr="003D6B7D" w14:paraId="79CA98A9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BAE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Evènements </w:t>
            </w:r>
          </w:p>
          <w:p w14:paraId="1E87E0EC" w14:textId="77777777" w:rsidR="00D73A36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</w:t>
            </w:r>
            <w:r w:rsidR="00D73A36" w:rsidRPr="003D6B7D">
              <w:rPr>
                <w:rFonts w:ascii="Marianne" w:hAnsi="Marianne"/>
                <w:sz w:val="20"/>
                <w:szCs w:val="20"/>
              </w:rPr>
              <w:t>édérateurs</w:t>
            </w:r>
          </w:p>
          <w:p w14:paraId="5DCC8FC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autour des langues vivantes</w:t>
            </w:r>
          </w:p>
          <w:p w14:paraId="0BB4C187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111A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 et des enseignants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7461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 moins 1 évènement autour des LV dans l’école.</w:t>
            </w:r>
          </w:p>
          <w:p w14:paraId="57E0B455" w14:textId="77777777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éventuelle des familles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0DE6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à la semaine des LV</w:t>
            </w:r>
          </w:p>
          <w:p w14:paraId="72E91568" w14:textId="77777777" w:rsidR="000D5092" w:rsidRPr="003D6B7D" w:rsidRDefault="000D5092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Participer aux projets langues du département</w:t>
            </w:r>
          </w:p>
          <w:p w14:paraId="72E72359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Lien avec le périscolaire sur un événement spécifique</w:t>
            </w:r>
          </w:p>
          <w:p w14:paraId="2844152E" w14:textId="7793AA99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</w:t>
            </w:r>
            <w:r w:rsidR="00465B3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D6B7D">
              <w:rPr>
                <w:rFonts w:ascii="Marianne" w:hAnsi="Marianne"/>
                <w:sz w:val="20"/>
                <w:szCs w:val="20"/>
              </w:rPr>
              <w:t>des familles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4553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à la semaine des LV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et aux projets LV du département</w:t>
            </w:r>
          </w:p>
          <w:p w14:paraId="67896328" w14:textId="77777777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Implication des familles</w:t>
            </w:r>
          </w:p>
          <w:p w14:paraId="1CADE5D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Accueil de délégations étrangères dans l’école</w:t>
            </w:r>
          </w:p>
          <w:p w14:paraId="56579A62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Dispositif Accueil langues ou lien avec périscolaire</w:t>
            </w:r>
          </w:p>
        </w:tc>
      </w:tr>
    </w:tbl>
    <w:p w14:paraId="3E4D6935" w14:textId="77777777" w:rsidR="003B2CCE" w:rsidRPr="00B61B34" w:rsidRDefault="003B2CCE">
      <w:pPr>
        <w:rPr>
          <w:rFonts w:ascii="Marianne" w:hAnsi="Marianne"/>
          <w:sz w:val="20"/>
          <w:szCs w:val="20"/>
        </w:rPr>
      </w:pPr>
    </w:p>
    <w:sectPr w:rsidR="003B2CCE" w:rsidRPr="00B61B34" w:rsidSect="00CC56B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F2C1" w14:textId="77777777" w:rsidR="00BB617B" w:rsidRDefault="00BB617B">
      <w:pPr>
        <w:spacing w:after="0" w:line="240" w:lineRule="auto"/>
      </w:pPr>
      <w:r>
        <w:separator/>
      </w:r>
    </w:p>
  </w:endnote>
  <w:endnote w:type="continuationSeparator" w:id="0">
    <w:p w14:paraId="7BF320B5" w14:textId="77777777" w:rsidR="00BB617B" w:rsidRDefault="00BB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5EB2" w14:textId="77777777" w:rsidR="00BB617B" w:rsidRDefault="00BB61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DC11AC" w14:textId="77777777" w:rsidR="00BB617B" w:rsidRDefault="00BB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F0"/>
    <w:rsid w:val="000B43EF"/>
    <w:rsid w:val="000D5092"/>
    <w:rsid w:val="000E3B56"/>
    <w:rsid w:val="000E7EF0"/>
    <w:rsid w:val="00143B65"/>
    <w:rsid w:val="00161E60"/>
    <w:rsid w:val="001E1F00"/>
    <w:rsid w:val="001E4D4B"/>
    <w:rsid w:val="00305A50"/>
    <w:rsid w:val="00344B49"/>
    <w:rsid w:val="003B15E9"/>
    <w:rsid w:val="003B2CCE"/>
    <w:rsid w:val="003C3C63"/>
    <w:rsid w:val="003C60D1"/>
    <w:rsid w:val="003D6B7D"/>
    <w:rsid w:val="00406D3A"/>
    <w:rsid w:val="00465B30"/>
    <w:rsid w:val="006441FC"/>
    <w:rsid w:val="00713531"/>
    <w:rsid w:val="007409DD"/>
    <w:rsid w:val="00774ED1"/>
    <w:rsid w:val="007B57FB"/>
    <w:rsid w:val="008C10EB"/>
    <w:rsid w:val="00A0263E"/>
    <w:rsid w:val="00A5336C"/>
    <w:rsid w:val="00B61B34"/>
    <w:rsid w:val="00B80D22"/>
    <w:rsid w:val="00B913BA"/>
    <w:rsid w:val="00BB617B"/>
    <w:rsid w:val="00C47A76"/>
    <w:rsid w:val="00CC56B9"/>
    <w:rsid w:val="00D73A36"/>
    <w:rsid w:val="00D74D4D"/>
    <w:rsid w:val="00DD29D1"/>
    <w:rsid w:val="00FB1816"/>
    <w:rsid w:val="00FB1E7C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4FD"/>
  <w15:docId w15:val="{D00557E0-B3CB-41F3-98F1-0B3CC68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basedOn w:val="Policepardfaut"/>
    <w:rPr>
      <w:rFonts w:ascii="Arial MT" w:eastAsia="Arial MT" w:hAnsi="Arial MT" w:cs="Arial MT"/>
      <w:sz w:val="24"/>
      <w:szCs w:val="24"/>
    </w:rPr>
  </w:style>
  <w:style w:type="table" w:styleId="TableauGrille5Fonc-Accentuation1">
    <w:name w:val="Grid Table 5 Dark Accent 1"/>
    <w:basedOn w:val="TableauNormal"/>
    <w:uiPriority w:val="50"/>
    <w:rsid w:val="003B2CC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D4B"/>
  </w:style>
  <w:style w:type="paragraph" w:styleId="Pieddepage">
    <w:name w:val="footer"/>
    <w:basedOn w:val="Normal"/>
    <w:link w:val="Pieddepag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68E6-C97C-4461-8E04-E5E8E370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dc:description/>
  <cp:lastModifiedBy>Cécile Siméon</cp:lastModifiedBy>
  <cp:revision>2</cp:revision>
  <cp:lastPrinted>2023-06-15T09:58:00Z</cp:lastPrinted>
  <dcterms:created xsi:type="dcterms:W3CDTF">2023-12-14T14:53:00Z</dcterms:created>
  <dcterms:modified xsi:type="dcterms:W3CDTF">2023-12-14T14:53:00Z</dcterms:modified>
</cp:coreProperties>
</file>